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FF" w:rsidRDefault="00BF5CFF" w:rsidP="00BF5CFF">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 xml:space="preserve">kris </w:t>
      </w:r>
      <w:proofErr w:type="spellStart"/>
      <w:r>
        <w:rPr>
          <w:rFonts w:ascii="Times New Roman Vet" w:hAnsi="Times New Roman Vet"/>
          <w:b/>
          <w:smallCaps/>
          <w:sz w:val="22"/>
          <w:szCs w:val="22"/>
          <w:lang w:val="nl-BE"/>
        </w:rPr>
        <w:t>peeters</w:t>
      </w:r>
      <w:proofErr w:type="spellEnd"/>
    </w:p>
    <w:p w:rsidR="00BF5CFF" w:rsidRDefault="00BF5CFF" w:rsidP="00BF5CFF">
      <w:pPr>
        <w:jc w:val="both"/>
        <w:rPr>
          <w:smallCaps/>
          <w:sz w:val="22"/>
          <w:szCs w:val="22"/>
          <w:lang w:val="nl-BE"/>
        </w:rPr>
      </w:pPr>
      <w:r>
        <w:rPr>
          <w:smallCaps/>
          <w:sz w:val="22"/>
          <w:szCs w:val="22"/>
          <w:lang w:val="nl-BE"/>
        </w:rPr>
        <w:t xml:space="preserve">minister-president van de </w:t>
      </w:r>
      <w:proofErr w:type="spellStart"/>
      <w:r>
        <w:rPr>
          <w:smallCaps/>
          <w:sz w:val="22"/>
          <w:szCs w:val="22"/>
          <w:lang w:val="nl-BE"/>
        </w:rPr>
        <w:t>vlaamse</w:t>
      </w:r>
      <w:proofErr w:type="spellEnd"/>
      <w:r>
        <w:rPr>
          <w:smallCaps/>
          <w:sz w:val="22"/>
          <w:szCs w:val="22"/>
          <w:lang w:val="nl-BE"/>
        </w:rPr>
        <w:t xml:space="preserve"> regering, </w:t>
      </w:r>
      <w:proofErr w:type="spellStart"/>
      <w:r>
        <w:rPr>
          <w:smallCaps/>
          <w:sz w:val="22"/>
          <w:szCs w:val="22"/>
          <w:lang w:val="nl-BE"/>
        </w:rPr>
        <w:t>vlaams</w:t>
      </w:r>
      <w:proofErr w:type="spellEnd"/>
      <w:r>
        <w:rPr>
          <w:smallCaps/>
          <w:sz w:val="22"/>
          <w:szCs w:val="22"/>
          <w:lang w:val="nl-BE"/>
        </w:rPr>
        <w:t xml:space="preserve"> minister van economie, buitenlands beleid, landbouw en plattelandsbeleid</w:t>
      </w:r>
    </w:p>
    <w:p w:rsidR="00BF5CFF" w:rsidRDefault="00BF5CFF" w:rsidP="00BF5CFF">
      <w:pPr>
        <w:pStyle w:val="StandaardSV"/>
        <w:pBdr>
          <w:bottom w:val="single" w:sz="4" w:space="1" w:color="auto"/>
        </w:pBdr>
        <w:rPr>
          <w:lang w:val="nl-BE"/>
        </w:rPr>
      </w:pPr>
    </w:p>
    <w:p w:rsidR="00BF5CFF" w:rsidRDefault="00BF5CFF" w:rsidP="00BF5CFF">
      <w:pPr>
        <w:jc w:val="both"/>
        <w:rPr>
          <w:sz w:val="22"/>
        </w:rPr>
      </w:pPr>
    </w:p>
    <w:p w:rsidR="00F17217" w:rsidRPr="00F17217" w:rsidRDefault="00F17217" w:rsidP="00BF5CFF">
      <w:pPr>
        <w:jc w:val="both"/>
        <w:outlineLvl w:val="0"/>
        <w:rPr>
          <w:b/>
          <w:smallCaps/>
          <w:sz w:val="22"/>
        </w:rPr>
      </w:pPr>
      <w:r w:rsidRPr="00F17217">
        <w:rPr>
          <w:b/>
          <w:smallCaps/>
          <w:sz w:val="22"/>
        </w:rPr>
        <w:t>antwoord</w:t>
      </w:r>
    </w:p>
    <w:p w:rsidR="00BF5CFF" w:rsidRDefault="00F17217" w:rsidP="00F17217">
      <w:pPr>
        <w:jc w:val="both"/>
        <w:outlineLvl w:val="0"/>
        <w:rPr>
          <w:sz w:val="22"/>
        </w:rPr>
      </w:pPr>
      <w:r>
        <w:rPr>
          <w:sz w:val="22"/>
        </w:rPr>
        <w:t>op v</w:t>
      </w:r>
      <w:r w:rsidR="00BF5CFF">
        <w:rPr>
          <w:sz w:val="22"/>
        </w:rPr>
        <w:t>raag nr. 447</w:t>
      </w:r>
      <w:r>
        <w:rPr>
          <w:sz w:val="22"/>
        </w:rPr>
        <w:t xml:space="preserve"> </w:t>
      </w:r>
      <w:r w:rsidR="00BF5CFF">
        <w:rPr>
          <w:sz w:val="22"/>
        </w:rPr>
        <w:t>van 17 april 2014</w:t>
      </w:r>
    </w:p>
    <w:p w:rsidR="00BF5CFF" w:rsidRDefault="00BF5CFF" w:rsidP="00BF5CFF">
      <w:pPr>
        <w:jc w:val="both"/>
        <w:rPr>
          <w:b/>
          <w:sz w:val="22"/>
        </w:rPr>
      </w:pPr>
      <w:r>
        <w:rPr>
          <w:sz w:val="22"/>
        </w:rPr>
        <w:t xml:space="preserve">van </w:t>
      </w:r>
      <w:proofErr w:type="spellStart"/>
      <w:r>
        <w:rPr>
          <w:b/>
          <w:smallCaps/>
          <w:sz w:val="22"/>
        </w:rPr>
        <w:t>lode</w:t>
      </w:r>
      <w:proofErr w:type="spellEnd"/>
      <w:r>
        <w:rPr>
          <w:b/>
          <w:smallCaps/>
          <w:sz w:val="22"/>
        </w:rPr>
        <w:t xml:space="preserve"> </w:t>
      </w:r>
      <w:proofErr w:type="spellStart"/>
      <w:r>
        <w:rPr>
          <w:b/>
          <w:smallCaps/>
          <w:sz w:val="22"/>
        </w:rPr>
        <w:t>vereeck</w:t>
      </w:r>
      <w:proofErr w:type="spellEnd"/>
    </w:p>
    <w:p w:rsidR="00BF5CFF" w:rsidRDefault="00BF5CFF" w:rsidP="00BF5CFF">
      <w:pPr>
        <w:pBdr>
          <w:bottom w:val="single" w:sz="4" w:space="1" w:color="auto"/>
        </w:pBdr>
        <w:jc w:val="both"/>
        <w:rPr>
          <w:sz w:val="22"/>
        </w:rPr>
      </w:pPr>
    </w:p>
    <w:p w:rsidR="00BF5CFF" w:rsidRDefault="00BF5CFF" w:rsidP="00BF5CFF">
      <w:pPr>
        <w:pStyle w:val="StandaardSV"/>
      </w:pPr>
    </w:p>
    <w:p w:rsidR="00BF5CFF" w:rsidRPr="00F17217" w:rsidRDefault="00BF5CFF" w:rsidP="00BF5CFF">
      <w:pPr>
        <w:pStyle w:val="StandaardSV"/>
        <w:rPr>
          <w:rFonts w:eastAsia="Calibri"/>
        </w:rPr>
      </w:pPr>
    </w:p>
    <w:p w:rsidR="00477B95" w:rsidRPr="00F17217" w:rsidRDefault="00477B95" w:rsidP="00BF5CFF">
      <w:pPr>
        <w:pStyle w:val="StandaardSV"/>
        <w:numPr>
          <w:ilvl w:val="0"/>
          <w:numId w:val="1"/>
        </w:numPr>
        <w:ind w:left="360"/>
        <w:rPr>
          <w:rFonts w:eastAsia="Calibri"/>
        </w:rPr>
      </w:pPr>
      <w:r w:rsidRPr="00F17217">
        <w:rPr>
          <w:rFonts w:eastAsia="Calibri"/>
        </w:rPr>
        <w:t>Ja</w:t>
      </w:r>
      <w:r w:rsidR="008C1431">
        <w:rPr>
          <w:rFonts w:eastAsia="Calibri"/>
        </w:rPr>
        <w:t xml:space="preserve">. </w:t>
      </w:r>
    </w:p>
    <w:p w:rsidR="00BF5CFF" w:rsidRPr="00F17217" w:rsidRDefault="00BF5CFF" w:rsidP="00BF5CFF">
      <w:pPr>
        <w:pStyle w:val="StandaardSV"/>
        <w:rPr>
          <w:rFonts w:eastAsia="Calibri"/>
        </w:rPr>
      </w:pPr>
    </w:p>
    <w:p w:rsidR="003E4283" w:rsidRPr="00F17217" w:rsidRDefault="00C920C6" w:rsidP="00F512C6">
      <w:pPr>
        <w:pStyle w:val="StandaardSV"/>
        <w:numPr>
          <w:ilvl w:val="0"/>
          <w:numId w:val="1"/>
        </w:numPr>
        <w:ind w:left="360"/>
        <w:rPr>
          <w:rFonts w:eastAsia="Calibri"/>
        </w:rPr>
      </w:pPr>
      <w:r w:rsidRPr="00F17217">
        <w:rPr>
          <w:rFonts w:eastAsia="Calibri"/>
        </w:rPr>
        <w:t>De o</w:t>
      </w:r>
      <w:r w:rsidR="00477B95" w:rsidRPr="00F17217">
        <w:rPr>
          <w:rFonts w:eastAsia="Calibri"/>
        </w:rPr>
        <w:t xml:space="preserve">nderhandelingen over </w:t>
      </w:r>
      <w:r w:rsidRPr="00F17217">
        <w:rPr>
          <w:rFonts w:eastAsia="Calibri"/>
        </w:rPr>
        <w:t xml:space="preserve">de precieze invulling van het </w:t>
      </w:r>
      <w:r w:rsidR="00477B95" w:rsidRPr="00F17217">
        <w:rPr>
          <w:rFonts w:eastAsia="Calibri"/>
        </w:rPr>
        <w:t>poten</w:t>
      </w:r>
      <w:r w:rsidR="003E4283" w:rsidRPr="00F17217">
        <w:rPr>
          <w:rFonts w:eastAsia="Calibri"/>
        </w:rPr>
        <w:t>tiele project zijn</w:t>
      </w:r>
      <w:r w:rsidR="00F512C6" w:rsidRPr="00F17217">
        <w:rPr>
          <w:rFonts w:eastAsia="Calibri"/>
        </w:rPr>
        <w:t xml:space="preserve"> nog lopende en dit in de eerste plaats met FORD die uiteraard ook een belangrijke afnemer kan zijn. De investeerder denkt in fase</w:t>
      </w:r>
      <w:r w:rsidR="00180AD2" w:rsidRPr="00F17217">
        <w:rPr>
          <w:rFonts w:eastAsia="Calibri"/>
        </w:rPr>
        <w:t>s</w:t>
      </w:r>
      <w:r w:rsidR="00F512C6" w:rsidRPr="00F17217">
        <w:rPr>
          <w:rFonts w:eastAsia="Calibri"/>
        </w:rPr>
        <w:t xml:space="preserve"> waarbij in een eerste fase een aantal bestaande activiteiten zouden doorlopen en in een tweede fase nadat de hallen zijn leeggemaakt nieuwe activiteiten in een deel van de hallen zouden ontwikkeld worden. Het is nog te vroeg om uitspraken te doen over mogelijke tewerkstelling.</w:t>
      </w:r>
      <w:r w:rsidR="003E4283" w:rsidRPr="00F17217">
        <w:rPr>
          <w:rFonts w:eastAsia="Calibri"/>
        </w:rPr>
        <w:t xml:space="preserve"> </w:t>
      </w:r>
    </w:p>
    <w:p w:rsidR="00BF5CFF" w:rsidRPr="00F17217" w:rsidRDefault="00BF5CFF" w:rsidP="00BF5CFF">
      <w:pPr>
        <w:pStyle w:val="StandaardSV"/>
        <w:rPr>
          <w:rFonts w:eastAsia="Calibri"/>
        </w:rPr>
      </w:pPr>
    </w:p>
    <w:p w:rsidR="00797B8D" w:rsidRPr="00F17217" w:rsidRDefault="00F512C6" w:rsidP="00F512C6">
      <w:pPr>
        <w:pStyle w:val="StandaardSV"/>
        <w:numPr>
          <w:ilvl w:val="0"/>
          <w:numId w:val="1"/>
        </w:numPr>
        <w:ind w:left="360"/>
        <w:rPr>
          <w:rFonts w:eastAsia="Calibri"/>
        </w:rPr>
      </w:pPr>
      <w:r w:rsidRPr="00F17217">
        <w:rPr>
          <w:rFonts w:eastAsia="Calibri"/>
        </w:rPr>
        <w:t>Ja</w:t>
      </w:r>
      <w:r w:rsidR="00180AD2" w:rsidRPr="00F17217">
        <w:rPr>
          <w:rFonts w:eastAsia="Calibri"/>
        </w:rPr>
        <w:t>, i</w:t>
      </w:r>
      <w:r w:rsidRPr="00F17217">
        <w:rPr>
          <w:rFonts w:eastAsia="Calibri"/>
        </w:rPr>
        <w:t xml:space="preserve">nvesteerders zijn </w:t>
      </w:r>
      <w:r w:rsidR="00180AD2" w:rsidRPr="00F17217">
        <w:rPr>
          <w:rFonts w:eastAsia="Calibri"/>
        </w:rPr>
        <w:t>geïnteresseerd</w:t>
      </w:r>
      <w:r w:rsidRPr="00F17217">
        <w:rPr>
          <w:rFonts w:eastAsia="Calibri"/>
        </w:rPr>
        <w:t xml:space="preserve"> in alle vormen van investeringssteun, fiscale voordelen en </w:t>
      </w:r>
      <w:proofErr w:type="spellStart"/>
      <w:r w:rsidRPr="00F17217">
        <w:rPr>
          <w:rFonts w:eastAsia="Calibri"/>
        </w:rPr>
        <w:t>Gigarant</w:t>
      </w:r>
      <w:proofErr w:type="spellEnd"/>
      <w:r w:rsidRPr="00F17217">
        <w:rPr>
          <w:rFonts w:eastAsia="Calibri"/>
        </w:rPr>
        <w:t>-waarborgen.</w:t>
      </w:r>
    </w:p>
    <w:p w:rsidR="00BF5CFF" w:rsidRPr="00F17217" w:rsidRDefault="00BF5CFF" w:rsidP="00BF5CFF">
      <w:pPr>
        <w:pStyle w:val="StandaardSV"/>
        <w:rPr>
          <w:rFonts w:eastAsia="Calibri"/>
        </w:rPr>
      </w:pPr>
    </w:p>
    <w:p w:rsidR="009E1355" w:rsidRPr="00F17217" w:rsidRDefault="009E1355" w:rsidP="009E1355">
      <w:pPr>
        <w:pStyle w:val="StandaardSV"/>
        <w:numPr>
          <w:ilvl w:val="0"/>
          <w:numId w:val="1"/>
        </w:numPr>
        <w:ind w:left="360"/>
        <w:rPr>
          <w:rFonts w:eastAsia="Calibri"/>
        </w:rPr>
      </w:pPr>
      <w:r w:rsidRPr="00F17217">
        <w:rPr>
          <w:rFonts w:eastAsia="Calibri"/>
        </w:rPr>
        <w:t xml:space="preserve">Conform de overeenkomst tussen Ford en de Vlaamse Overheid heeft deze laatste de mogelijkheid de site te </w:t>
      </w:r>
      <w:proofErr w:type="spellStart"/>
      <w:r w:rsidRPr="00F17217">
        <w:rPr>
          <w:rFonts w:eastAsia="Calibri"/>
        </w:rPr>
        <w:t>vermarkten</w:t>
      </w:r>
      <w:proofErr w:type="spellEnd"/>
      <w:r w:rsidRPr="00F17217">
        <w:rPr>
          <w:rFonts w:eastAsia="Calibri"/>
        </w:rPr>
        <w:t xml:space="preserve"> vanaf 20 december 2013. De effectieve overdracht van de gronden </w:t>
      </w:r>
      <w:r w:rsidR="00B60A35" w:rsidRPr="00F17217">
        <w:rPr>
          <w:rFonts w:eastAsia="Calibri"/>
        </w:rPr>
        <w:t xml:space="preserve">door Ford aan de Vlaamse Overheid </w:t>
      </w:r>
      <w:r w:rsidRPr="00F17217">
        <w:rPr>
          <w:rFonts w:eastAsia="Calibri"/>
        </w:rPr>
        <w:t xml:space="preserve">zal pas plaatsvinden op 31 december 2015. Nieuwe ontwikkelingen die reeds voor deze datum van start gaan dienen </w:t>
      </w:r>
      <w:r w:rsidR="00B60A35" w:rsidRPr="00F17217">
        <w:rPr>
          <w:rFonts w:eastAsia="Calibri"/>
        </w:rPr>
        <w:t xml:space="preserve">dus </w:t>
      </w:r>
      <w:r w:rsidRPr="00F17217">
        <w:rPr>
          <w:rFonts w:eastAsia="Calibri"/>
        </w:rPr>
        <w:t>tevens met Ford zelf onderhandeld te worden</w:t>
      </w:r>
      <w:r w:rsidR="00C920C6" w:rsidRPr="00F17217">
        <w:rPr>
          <w:rFonts w:eastAsia="Calibri"/>
        </w:rPr>
        <w:t xml:space="preserve"> waarna hiervoor expliciete goedkeuring door de </w:t>
      </w:r>
      <w:r w:rsidR="00F512C6" w:rsidRPr="00F17217">
        <w:rPr>
          <w:rFonts w:eastAsia="Calibri"/>
        </w:rPr>
        <w:t>Vlaamse overheid</w:t>
      </w:r>
      <w:r w:rsidR="00C920C6" w:rsidRPr="00F17217">
        <w:rPr>
          <w:rFonts w:eastAsia="Calibri"/>
        </w:rPr>
        <w:t xml:space="preserve"> dient gegeven te worden</w:t>
      </w:r>
      <w:r w:rsidRPr="00F17217">
        <w:rPr>
          <w:rFonts w:eastAsia="Calibri"/>
        </w:rPr>
        <w:t xml:space="preserve">. </w:t>
      </w:r>
    </w:p>
    <w:p w:rsidR="009E1355" w:rsidRPr="00F17217" w:rsidRDefault="009E1355" w:rsidP="009E1355">
      <w:pPr>
        <w:pStyle w:val="StandaardSV"/>
        <w:ind w:left="360"/>
        <w:rPr>
          <w:rFonts w:eastAsia="Calibri"/>
        </w:rPr>
      </w:pPr>
    </w:p>
    <w:p w:rsidR="00BF5CFF" w:rsidRPr="00F17217" w:rsidRDefault="00BF5CFF" w:rsidP="00BF5CFF">
      <w:pPr>
        <w:pStyle w:val="StandaardSV"/>
        <w:rPr>
          <w:rFonts w:eastAsia="Calibri"/>
        </w:rPr>
      </w:pPr>
    </w:p>
    <w:p w:rsidR="00B60A35" w:rsidRPr="00F17217" w:rsidRDefault="00B60A35" w:rsidP="00B60A35">
      <w:pPr>
        <w:pStyle w:val="StandaardSV"/>
        <w:numPr>
          <w:ilvl w:val="0"/>
          <w:numId w:val="1"/>
        </w:numPr>
        <w:ind w:left="360"/>
        <w:rPr>
          <w:rFonts w:eastAsia="Calibri"/>
        </w:rPr>
      </w:pPr>
      <w:r w:rsidRPr="00F17217">
        <w:rPr>
          <w:rFonts w:eastAsia="Calibri"/>
        </w:rPr>
        <w:t xml:space="preserve">De overeenkomst tussen Ford en de Vlaamse Overheid </w:t>
      </w:r>
      <w:r w:rsidR="008C1431">
        <w:rPr>
          <w:rFonts w:eastAsia="Calibri"/>
        </w:rPr>
        <w:t>stelt duidelijk:</w:t>
      </w:r>
      <w:bookmarkStart w:id="0" w:name="_GoBack"/>
      <w:bookmarkEnd w:id="0"/>
      <w:r w:rsidRPr="00F17217">
        <w:rPr>
          <w:rFonts w:eastAsia="Calibri"/>
        </w:rPr>
        <w:t xml:space="preserve"> Ford draagt de gronden en gebouwen per 31</w:t>
      </w:r>
      <w:r w:rsidR="008367A4" w:rsidRPr="00F17217">
        <w:rPr>
          <w:rFonts w:eastAsia="Calibri"/>
        </w:rPr>
        <w:t xml:space="preserve"> december 2015</w:t>
      </w:r>
      <w:r w:rsidRPr="00F17217">
        <w:rPr>
          <w:rFonts w:eastAsia="Calibri"/>
        </w:rPr>
        <w:t xml:space="preserve"> over aan de Vlaamse Overheid voor het symbolische bedrag van 1 euro. De machines en het materiaal blijven eigendom van Ford tot deze datum. Ford heeft de mogelijkheid deze te verkopen aan een derde partij of voor eigen gebruik elders te verwijderen van de site. Alle machines en materiaal dat op 31</w:t>
      </w:r>
      <w:r w:rsidR="008367A4" w:rsidRPr="00F17217">
        <w:rPr>
          <w:rFonts w:eastAsia="Calibri"/>
        </w:rPr>
        <w:t xml:space="preserve"> december 2015</w:t>
      </w:r>
      <w:r w:rsidRPr="00F17217">
        <w:rPr>
          <w:rFonts w:eastAsia="Calibri"/>
        </w:rPr>
        <w:t xml:space="preserve"> nog aanwezig is op het terrein dat overgedragen wordt aan de Vlaamse Overheid maakt onderdeel uit van de overdracht aan 1 euro.  </w:t>
      </w:r>
    </w:p>
    <w:sectPr w:rsidR="00B60A35" w:rsidRPr="00F17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7863"/>
    <w:multiLevelType w:val="hybridMultilevel"/>
    <w:tmpl w:val="732E1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05B5CE6"/>
    <w:multiLevelType w:val="hybridMultilevel"/>
    <w:tmpl w:val="9EE2B22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E418F302">
      <w:numFmt w:val="bullet"/>
      <w:lvlText w:val="-"/>
      <w:lvlJc w:val="left"/>
      <w:pPr>
        <w:ind w:left="2520" w:hanging="360"/>
      </w:pPr>
      <w:rPr>
        <w:rFonts w:ascii="Times New Roman" w:eastAsia="Calibri" w:hAnsi="Times New Roman" w:cs="Times New Roman"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529B3B37"/>
    <w:multiLevelType w:val="hybridMultilevel"/>
    <w:tmpl w:val="E4DC88DC"/>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
    <w:nsid w:val="58B440A4"/>
    <w:multiLevelType w:val="hybridMultilevel"/>
    <w:tmpl w:val="27AEAB0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70D44709"/>
    <w:multiLevelType w:val="hybridMultilevel"/>
    <w:tmpl w:val="B97C401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FF"/>
    <w:rsid w:val="00165291"/>
    <w:rsid w:val="00180AD2"/>
    <w:rsid w:val="003E4283"/>
    <w:rsid w:val="00477B95"/>
    <w:rsid w:val="00757AE4"/>
    <w:rsid w:val="00766482"/>
    <w:rsid w:val="00797B8D"/>
    <w:rsid w:val="008367A4"/>
    <w:rsid w:val="008C1431"/>
    <w:rsid w:val="00966708"/>
    <w:rsid w:val="009E1355"/>
    <w:rsid w:val="00A3509A"/>
    <w:rsid w:val="00B56291"/>
    <w:rsid w:val="00B60A35"/>
    <w:rsid w:val="00BF5CFF"/>
    <w:rsid w:val="00C920C6"/>
    <w:rsid w:val="00D503D9"/>
    <w:rsid w:val="00DC4E58"/>
    <w:rsid w:val="00E7216E"/>
    <w:rsid w:val="00F17217"/>
    <w:rsid w:val="00F512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CFF"/>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F5CFF"/>
    <w:pPr>
      <w:jc w:val="both"/>
    </w:pPr>
    <w:rPr>
      <w:b/>
      <w:smallCaps/>
      <w:sz w:val="22"/>
    </w:rPr>
  </w:style>
  <w:style w:type="paragraph" w:customStyle="1" w:styleId="StandaardSV">
    <w:name w:val="Standaard SV"/>
    <w:basedOn w:val="Standaard"/>
    <w:rsid w:val="00BF5CFF"/>
    <w:pPr>
      <w:jc w:val="both"/>
    </w:pPr>
    <w:rPr>
      <w:sz w:val="22"/>
    </w:rPr>
  </w:style>
  <w:style w:type="character" w:styleId="Verwijzingopmerking">
    <w:name w:val="annotation reference"/>
    <w:basedOn w:val="Standaardalinea-lettertype"/>
    <w:uiPriority w:val="99"/>
    <w:semiHidden/>
    <w:unhideWhenUsed/>
    <w:rsid w:val="00C920C6"/>
    <w:rPr>
      <w:sz w:val="16"/>
      <w:szCs w:val="16"/>
    </w:rPr>
  </w:style>
  <w:style w:type="paragraph" w:styleId="Tekstopmerking">
    <w:name w:val="annotation text"/>
    <w:basedOn w:val="Standaard"/>
    <w:link w:val="TekstopmerkingChar"/>
    <w:uiPriority w:val="99"/>
    <w:semiHidden/>
    <w:unhideWhenUsed/>
    <w:rsid w:val="00C920C6"/>
    <w:rPr>
      <w:sz w:val="20"/>
    </w:rPr>
  </w:style>
  <w:style w:type="character" w:customStyle="1" w:styleId="TekstopmerkingChar">
    <w:name w:val="Tekst opmerking Char"/>
    <w:basedOn w:val="Standaardalinea-lettertype"/>
    <w:link w:val="Tekstopmerking"/>
    <w:uiPriority w:val="99"/>
    <w:semiHidden/>
    <w:rsid w:val="00C920C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920C6"/>
    <w:rPr>
      <w:b/>
      <w:bCs/>
    </w:rPr>
  </w:style>
  <w:style w:type="character" w:customStyle="1" w:styleId="OnderwerpvanopmerkingChar">
    <w:name w:val="Onderwerp van opmerking Char"/>
    <w:basedOn w:val="TekstopmerkingChar"/>
    <w:link w:val="Onderwerpvanopmerking"/>
    <w:uiPriority w:val="99"/>
    <w:semiHidden/>
    <w:rsid w:val="00C920C6"/>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920C6"/>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0C6"/>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CFF"/>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F5CFF"/>
    <w:pPr>
      <w:jc w:val="both"/>
    </w:pPr>
    <w:rPr>
      <w:b/>
      <w:smallCaps/>
      <w:sz w:val="22"/>
    </w:rPr>
  </w:style>
  <w:style w:type="paragraph" w:customStyle="1" w:styleId="StandaardSV">
    <w:name w:val="Standaard SV"/>
    <w:basedOn w:val="Standaard"/>
    <w:rsid w:val="00BF5CFF"/>
    <w:pPr>
      <w:jc w:val="both"/>
    </w:pPr>
    <w:rPr>
      <w:sz w:val="22"/>
    </w:rPr>
  </w:style>
  <w:style w:type="character" w:styleId="Verwijzingopmerking">
    <w:name w:val="annotation reference"/>
    <w:basedOn w:val="Standaardalinea-lettertype"/>
    <w:uiPriority w:val="99"/>
    <w:semiHidden/>
    <w:unhideWhenUsed/>
    <w:rsid w:val="00C920C6"/>
    <w:rPr>
      <w:sz w:val="16"/>
      <w:szCs w:val="16"/>
    </w:rPr>
  </w:style>
  <w:style w:type="paragraph" w:styleId="Tekstopmerking">
    <w:name w:val="annotation text"/>
    <w:basedOn w:val="Standaard"/>
    <w:link w:val="TekstopmerkingChar"/>
    <w:uiPriority w:val="99"/>
    <w:semiHidden/>
    <w:unhideWhenUsed/>
    <w:rsid w:val="00C920C6"/>
    <w:rPr>
      <w:sz w:val="20"/>
    </w:rPr>
  </w:style>
  <w:style w:type="character" w:customStyle="1" w:styleId="TekstopmerkingChar">
    <w:name w:val="Tekst opmerking Char"/>
    <w:basedOn w:val="Standaardalinea-lettertype"/>
    <w:link w:val="Tekstopmerking"/>
    <w:uiPriority w:val="99"/>
    <w:semiHidden/>
    <w:rsid w:val="00C920C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920C6"/>
    <w:rPr>
      <w:b/>
      <w:bCs/>
    </w:rPr>
  </w:style>
  <w:style w:type="character" w:customStyle="1" w:styleId="OnderwerpvanopmerkingChar">
    <w:name w:val="Onderwerp van opmerking Char"/>
    <w:basedOn w:val="TekstopmerkingChar"/>
    <w:link w:val="Onderwerpvanopmerking"/>
    <w:uiPriority w:val="99"/>
    <w:semiHidden/>
    <w:rsid w:val="00C920C6"/>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920C6"/>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0C6"/>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Nathalie De Keyzer</cp:lastModifiedBy>
  <cp:revision>3</cp:revision>
  <cp:lastPrinted>2014-05-19T12:37:00Z</cp:lastPrinted>
  <dcterms:created xsi:type="dcterms:W3CDTF">2014-05-21T12:50:00Z</dcterms:created>
  <dcterms:modified xsi:type="dcterms:W3CDTF">2014-05-21T12:51:00Z</dcterms:modified>
</cp:coreProperties>
</file>