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BE0ED3" w:rsidRDefault="00317CD0" w:rsidP="006F7B19">
      <w:pPr>
        <w:pStyle w:val="A-Type"/>
        <w:outlineLvl w:val="0"/>
        <w:sectPr w:rsidR="00210C07" w:rsidRPr="00BE0ED3" w:rsidSect="000976E9">
          <w:type w:val="continuous"/>
          <w:pgSz w:w="11906" w:h="16838"/>
          <w:pgMar w:top="1417" w:right="1417" w:bottom="1417" w:left="1417" w:header="708" w:footer="708" w:gutter="0"/>
          <w:cols w:space="708"/>
          <w:formProt w:val="0"/>
          <w:docGrid w:linePitch="360"/>
        </w:sectPr>
      </w:pPr>
      <w:r>
        <w:lastRenderedPageBreak/>
        <w:t>antwoord</w:t>
      </w:r>
      <w:r w:rsidR="000976E9" w:rsidRPr="00BE0ED3">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DA5C8A">
        <w:rPr>
          <w:b w:val="0"/>
        </w:rPr>
        <w:t>312</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DA5C8A">
        <w:rPr>
          <w:b w:val="0"/>
        </w:rPr>
        <w:t>25</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17CD0">
        <w:rPr>
          <w:b w:val="0"/>
        </w:rPr>
      </w:r>
      <w:r w:rsidR="00317CD0">
        <w:rPr>
          <w:b w:val="0"/>
        </w:rPr>
        <w:fldChar w:fldCharType="separate"/>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17CD0">
        <w:rPr>
          <w:b w:val="0"/>
        </w:rPr>
      </w:r>
      <w:r w:rsidR="00317CD0">
        <w:rPr>
          <w:b w:val="0"/>
        </w:rPr>
        <w:fldChar w:fldCharType="separate"/>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1E6679">
        <w:rPr>
          <w:rStyle w:val="AntwoordNaamMinisterChar"/>
        </w:rPr>
        <w:t>e</w:t>
      </w:r>
      <w:r w:rsidR="00DA5C8A">
        <w:rPr>
          <w:rStyle w:val="AntwoordNaamMinisterChar"/>
        </w:rPr>
        <w:t xml:space="preserve">ls </w:t>
      </w:r>
      <w:r w:rsidR="001E6679">
        <w:rPr>
          <w:rStyle w:val="AntwoordNaamMinisterChar"/>
        </w:rPr>
        <w:t>r</w:t>
      </w:r>
      <w:r w:rsidR="00DA5C8A">
        <w:rPr>
          <w:rStyle w:val="AntwoordNaamMinisterChar"/>
        </w:rPr>
        <w:t>obeyns</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F0EF7" w:rsidRDefault="00DA5C8A" w:rsidP="00317CD0">
      <w:pPr>
        <w:pStyle w:val="Lijstalinea"/>
        <w:numPr>
          <w:ilvl w:val="0"/>
          <w:numId w:val="28"/>
        </w:numPr>
        <w:contextualSpacing/>
        <w:jc w:val="both"/>
      </w:pPr>
      <w:r>
        <w:lastRenderedPageBreak/>
        <w:t>In 2013 maakten 111.341 deelnemers gebruik van het Steunpunt Vakantieparticipatie waarvan:</w:t>
      </w:r>
    </w:p>
    <w:p w:rsidR="00DA5C8A" w:rsidRDefault="00DA5C8A" w:rsidP="00317CD0">
      <w:pPr>
        <w:pStyle w:val="Lijstalinea"/>
        <w:numPr>
          <w:ilvl w:val="0"/>
          <w:numId w:val="29"/>
        </w:numPr>
        <w:contextualSpacing/>
        <w:jc w:val="both"/>
      </w:pPr>
      <w:r>
        <w:t>95.947 voor daguitstappen</w:t>
      </w:r>
    </w:p>
    <w:p w:rsidR="00DA5C8A" w:rsidRDefault="00DA5C8A" w:rsidP="00317CD0">
      <w:pPr>
        <w:pStyle w:val="Lijstalinea"/>
        <w:numPr>
          <w:ilvl w:val="0"/>
          <w:numId w:val="29"/>
        </w:numPr>
        <w:contextualSpacing/>
        <w:jc w:val="both"/>
      </w:pPr>
      <w:r>
        <w:t>4.327 voor groepsverblijven</w:t>
      </w:r>
    </w:p>
    <w:p w:rsidR="00DA5C8A" w:rsidRDefault="00DA5C8A" w:rsidP="00317CD0">
      <w:pPr>
        <w:pStyle w:val="Lijstalinea"/>
        <w:numPr>
          <w:ilvl w:val="0"/>
          <w:numId w:val="29"/>
        </w:numPr>
        <w:contextualSpacing/>
        <w:jc w:val="both"/>
      </w:pPr>
      <w:r>
        <w:t>6.173 voor georganiseerde vakanties</w:t>
      </w:r>
    </w:p>
    <w:p w:rsidR="00DA5C8A" w:rsidRDefault="00DA5C8A" w:rsidP="00317CD0">
      <w:pPr>
        <w:pStyle w:val="Lijstalinea"/>
        <w:numPr>
          <w:ilvl w:val="0"/>
          <w:numId w:val="29"/>
        </w:numPr>
        <w:contextualSpacing/>
        <w:jc w:val="both"/>
      </w:pPr>
      <w:r>
        <w:t>4.894 voor individuele vakanties</w:t>
      </w:r>
    </w:p>
    <w:p w:rsidR="00DA5C8A" w:rsidRDefault="00224E9E" w:rsidP="00317CD0">
      <w:pPr>
        <w:ind w:left="360"/>
        <w:contextualSpacing/>
        <w:jc w:val="both"/>
      </w:pPr>
      <w:r>
        <w:t>Het</w:t>
      </w:r>
      <w:r w:rsidR="00DA5C8A">
        <w:t xml:space="preserve"> budget </w:t>
      </w:r>
      <w:r>
        <w:t>bedroeg</w:t>
      </w:r>
      <w:r w:rsidR="00DA5C8A">
        <w:t xml:space="preserve"> 288.000 euro.</w:t>
      </w:r>
    </w:p>
    <w:p w:rsidR="00DA5C8A" w:rsidRDefault="00DA5C8A" w:rsidP="00317CD0">
      <w:pPr>
        <w:ind w:left="360"/>
        <w:contextualSpacing/>
        <w:jc w:val="both"/>
      </w:pPr>
    </w:p>
    <w:p w:rsidR="00DA5C8A" w:rsidRDefault="00DA5C8A" w:rsidP="00317CD0">
      <w:pPr>
        <w:pStyle w:val="Lijstalinea"/>
        <w:numPr>
          <w:ilvl w:val="0"/>
          <w:numId w:val="28"/>
        </w:numPr>
        <w:contextualSpacing/>
        <w:jc w:val="both"/>
      </w:pPr>
      <w:r w:rsidRPr="00B72A6E">
        <w:t xml:space="preserve">In 2013 vierde </w:t>
      </w:r>
      <w:r w:rsidR="00224E9E">
        <w:t xml:space="preserve">het </w:t>
      </w:r>
      <w:r w:rsidRPr="00B72A6E">
        <w:t xml:space="preserve">Steunpunt Vakantieparticipatie </w:t>
      </w:r>
      <w:r w:rsidR="00D2426E">
        <w:t>zijn</w:t>
      </w:r>
      <w:r w:rsidRPr="00B72A6E">
        <w:t xml:space="preserve"> twaalfde verjaardag. Het platform binnen Toerisme Vlaanderen heeft </w:t>
      </w:r>
      <w:r>
        <w:t>de voorbije</w:t>
      </w:r>
      <w:r w:rsidRPr="00B72A6E">
        <w:t xml:space="preserve"> twaalf jaar enkele grote evoluties ondergaan. Het steunpunt is gegroeid, heeft aan bekendheid gewonnen en is internationaal bekroond. </w:t>
      </w:r>
      <w:r>
        <w:t>I</w:t>
      </w:r>
      <w:r w:rsidRPr="00B72A6E">
        <w:t>n 2001</w:t>
      </w:r>
      <w:r>
        <w:t xml:space="preserve"> </w:t>
      </w:r>
      <w:r w:rsidRPr="00B72A6E">
        <w:t xml:space="preserve">kon Steunpunt Vakantieparticipatie 752 mensen bereiken, in 2013 genoten </w:t>
      </w:r>
      <w:r w:rsidRPr="00AA7EDF">
        <w:t>111.341 vakantiegangers met een laag inkomen van een daguitstap of vakantie</w:t>
      </w:r>
      <w:r w:rsidRPr="00B72A6E">
        <w:t>.</w:t>
      </w:r>
    </w:p>
    <w:p w:rsidR="00DA5C8A" w:rsidRDefault="00DA5C8A" w:rsidP="00317CD0">
      <w:pPr>
        <w:pStyle w:val="Lijstalinea"/>
        <w:ind w:left="360"/>
        <w:contextualSpacing/>
        <w:jc w:val="both"/>
      </w:pPr>
      <w:r w:rsidRPr="00AA7EDF">
        <w:t>77%</w:t>
      </w:r>
      <w:r w:rsidRPr="00B72A6E">
        <w:t xml:space="preserve"> van</w:t>
      </w:r>
      <w:r>
        <w:t xml:space="preserve"> de vakantiegangers die </w:t>
      </w:r>
      <w:r w:rsidR="00224E9E">
        <w:t>met</w:t>
      </w:r>
      <w:r>
        <w:t xml:space="preserve"> </w:t>
      </w:r>
      <w:r w:rsidRPr="00B72A6E">
        <w:t>Steunpunt Vakantieparticipatie al op vakantie gingen, geeft aan dat ze zonder dit kortingsaanbod, niet deel konden nemen aan toerisme.</w:t>
      </w:r>
      <w:r>
        <w:t xml:space="preserve"> </w:t>
      </w:r>
      <w:r w:rsidRPr="00B72A6E">
        <w:t xml:space="preserve">Het brede netwerk van Steunpunt Vakantieparticipatie brengt expertise, goodwill en maatschappelijke verantwoordelijkheid samen. </w:t>
      </w:r>
      <w:r w:rsidR="00224E9E">
        <w:t xml:space="preserve">Het </w:t>
      </w:r>
      <w:r w:rsidRPr="00B72A6E">
        <w:t xml:space="preserve">Steunpunt Vakantieparticipatie evolueerde van aanbodverzamelaar naar </w:t>
      </w:r>
      <w:proofErr w:type="spellStart"/>
      <w:r w:rsidRPr="00B72A6E">
        <w:t>facilitator</w:t>
      </w:r>
      <w:proofErr w:type="spellEnd"/>
      <w:r w:rsidRPr="00B72A6E">
        <w:t xml:space="preserve"> en kruisbestuiver. Met </w:t>
      </w:r>
      <w:r w:rsidRPr="00AA7EDF">
        <w:t>500 contracten</w:t>
      </w:r>
      <w:r w:rsidRPr="00B72A6E">
        <w:t xml:space="preserve"> met toeristische ondernemers en </w:t>
      </w:r>
      <w:r w:rsidR="00D2426E">
        <w:t xml:space="preserve">bijna 1400 </w:t>
      </w:r>
      <w:proofErr w:type="spellStart"/>
      <w:r w:rsidR="00D2426E">
        <w:t>toe</w:t>
      </w:r>
      <w:r w:rsidRPr="00AA7EDF">
        <w:t>leidende</w:t>
      </w:r>
      <w:proofErr w:type="spellEnd"/>
      <w:r w:rsidRPr="00AA7EDF">
        <w:t xml:space="preserve"> organisaties</w:t>
      </w:r>
      <w:r w:rsidRPr="00B72A6E">
        <w:t xml:space="preserve"> </w:t>
      </w:r>
      <w:r w:rsidR="00224E9E">
        <w:t>is</w:t>
      </w:r>
      <w:r w:rsidRPr="00B72A6E">
        <w:t xml:space="preserve"> een divers aanbod </w:t>
      </w:r>
      <w:r>
        <w:t>gecreëerd</w:t>
      </w:r>
      <w:r w:rsidRPr="00B72A6E">
        <w:t xml:space="preserve"> dat vele mensen aanspreekt.</w:t>
      </w:r>
    </w:p>
    <w:p w:rsidR="00705E98" w:rsidRDefault="00705E98" w:rsidP="00317CD0">
      <w:pPr>
        <w:pStyle w:val="Lijstalinea"/>
        <w:ind w:left="360"/>
        <w:contextualSpacing/>
        <w:jc w:val="both"/>
      </w:pPr>
      <w:r>
        <w:t xml:space="preserve">Vakantie is meer dan een accommodatie of attractie. De overige elementen in de waardeketen die leiden tot een succesvolle vakantie-ervaring komen steeds meer in beeld. Het Steunpunt legt nu bijvoorbeeld ook contacten met sociale restaurants, waar vakantiegangers aan een verlaagd tarief kunnen eten tijdens hun verblijf. Vakanties zijn een middel om grenzen te verleggen en mobiliteit te verhogen. Het zal belangrijk zijn om in de toekomst partners te vinden die dit mogelijk (blijven) maken voor mensen in armoede. </w:t>
      </w:r>
    </w:p>
    <w:p w:rsidR="00DA5C8A" w:rsidRDefault="00705E98" w:rsidP="00317CD0">
      <w:pPr>
        <w:pStyle w:val="Lijstalinea"/>
        <w:ind w:left="360"/>
        <w:contextualSpacing/>
        <w:jc w:val="both"/>
      </w:pPr>
      <w:r>
        <w:t xml:space="preserve">De mogelijkheden van communicatietechnologie en sociale media bieden kansen. Het Steunpunt publiceert wekelijks verhalen uit het netwerk op zijn website en deelt die </w:t>
      </w:r>
      <w:r w:rsidR="00224E9E">
        <w:t>met</w:t>
      </w:r>
      <w:r>
        <w:t xml:space="preserve"> </w:t>
      </w:r>
      <w:proofErr w:type="spellStart"/>
      <w:r>
        <w:t>social</w:t>
      </w:r>
      <w:proofErr w:type="spellEnd"/>
      <w:r>
        <w:t xml:space="preserve"> media, zodat aanbieders, vakantiegangers en andere geïnteresseerden op de hoogte te blijven van de laatste ontwikkelingen binnen het platform en hierin inspiratie vinden. Het Steunpunt verspreidt die verhalen niet alleen om te tonen wat er gebeurt, maar ook om aan te moedigen, om na te denken over wat zou kunnen gebeuren. </w:t>
      </w:r>
    </w:p>
    <w:p w:rsidR="00705E98" w:rsidRDefault="00705E98" w:rsidP="00317CD0">
      <w:pPr>
        <w:pStyle w:val="Lijstalinea"/>
        <w:ind w:left="360"/>
        <w:contextualSpacing/>
        <w:jc w:val="both"/>
      </w:pPr>
      <w:r>
        <w:t xml:space="preserve">Door </w:t>
      </w:r>
      <w:r w:rsidR="00D2426E">
        <w:t>zijn</w:t>
      </w:r>
      <w:r>
        <w:t xml:space="preserve"> uniciteit krijgt het Steunpunt Vakantieparticipatie veel </w:t>
      </w:r>
      <w:r w:rsidRPr="00AA7EDF">
        <w:t>internationale aandacht</w:t>
      </w:r>
      <w:r>
        <w:t xml:space="preserve">. Het wordt gevraagd om expertise te delen met geïnteresseerden uit de hele wereld. In 2013 </w:t>
      </w:r>
      <w:r w:rsidR="00224E9E">
        <w:t>is</w:t>
      </w:r>
      <w:r>
        <w:t xml:space="preserve"> het steunpunt uitgenodigd op het congres van </w:t>
      </w:r>
      <w:r w:rsidRPr="001A10D8">
        <w:t>LARASA,</w:t>
      </w:r>
      <w:r>
        <w:t xml:space="preserve"> de ‘Leisure </w:t>
      </w:r>
      <w:proofErr w:type="spellStart"/>
      <w:r>
        <w:t>and</w:t>
      </w:r>
      <w:proofErr w:type="spellEnd"/>
      <w:r>
        <w:t xml:space="preserve"> </w:t>
      </w:r>
      <w:proofErr w:type="spellStart"/>
      <w:r>
        <w:t>Recreation</w:t>
      </w:r>
      <w:proofErr w:type="spellEnd"/>
      <w:r>
        <w:t xml:space="preserve"> </w:t>
      </w:r>
      <w:proofErr w:type="spellStart"/>
      <w:r>
        <w:t>Association</w:t>
      </w:r>
      <w:proofErr w:type="spellEnd"/>
      <w:r>
        <w:t xml:space="preserve"> of South-</w:t>
      </w:r>
      <w:proofErr w:type="spellStart"/>
      <w:r>
        <w:t>Africa</w:t>
      </w:r>
      <w:proofErr w:type="spellEnd"/>
      <w:r>
        <w:t xml:space="preserve">’ (Vereniging van vrije tijd en recreatie) om er </w:t>
      </w:r>
      <w:r w:rsidR="00D2426E">
        <w:t>zijn</w:t>
      </w:r>
      <w:r>
        <w:t xml:space="preserve"> werking toe te lichten. De conferentie </w:t>
      </w:r>
      <w:r w:rsidR="00224E9E">
        <w:t>is</w:t>
      </w:r>
      <w:r>
        <w:t xml:space="preserve"> bijgewoond door mensen uit 22 landen (o.a. Canada, Afrika, Taiwan en de Verenigde Staten). Architecten, ruimtelijke planners, sociologen, sport-, vrijetijds- en toerismewetenschappers </w:t>
      </w:r>
      <w:r w:rsidR="00D2426E">
        <w:t>zetten</w:t>
      </w:r>
      <w:r>
        <w:t xml:space="preserve"> er hun inzichten </w:t>
      </w:r>
      <w:r w:rsidR="00D2426E">
        <w:t>uiteen</w:t>
      </w:r>
      <w:r>
        <w:t xml:space="preserve"> en deelden praktijkervaringen met elkaar.</w:t>
      </w:r>
    </w:p>
    <w:p w:rsidR="00705E98" w:rsidRDefault="00705E98" w:rsidP="00317CD0">
      <w:pPr>
        <w:pStyle w:val="Lijstalinea"/>
        <w:ind w:left="360"/>
        <w:contextualSpacing/>
        <w:jc w:val="both"/>
      </w:pPr>
      <w:r>
        <w:t>D</w:t>
      </w:r>
      <w:r w:rsidRPr="00AA7EDF">
        <w:t xml:space="preserve">at mensen </w:t>
      </w:r>
      <w:r>
        <w:t xml:space="preserve">ook </w:t>
      </w:r>
      <w:r w:rsidRPr="00AA7EDF">
        <w:t xml:space="preserve">vrijblijvend, zonder lidmaatschap, advies, begeleiding en ondersteuning kunnen genieten, is een succes gebleken. Daarom </w:t>
      </w:r>
      <w:r>
        <w:t>wil</w:t>
      </w:r>
      <w:r w:rsidRPr="00AA7EDF">
        <w:t xml:space="preserve"> </w:t>
      </w:r>
      <w:r>
        <w:t xml:space="preserve">ik </w:t>
      </w:r>
      <w:r w:rsidR="00224E9E">
        <w:t>met</w:t>
      </w:r>
      <w:r>
        <w:t xml:space="preserve"> </w:t>
      </w:r>
      <w:r w:rsidRPr="00AA7EDF">
        <w:t xml:space="preserve">Toerisme Vlaanderen verder investeren in </w:t>
      </w:r>
      <w:r>
        <w:t>de</w:t>
      </w:r>
      <w:r w:rsidRPr="00AA7EDF">
        <w:t xml:space="preserve"> verdere uitrol van het concept Rap Op Stap in heel Vlaanderen. Voorlopig kunnen mensen terecht </w:t>
      </w:r>
      <w:r w:rsidRPr="00AA7EDF">
        <w:lastRenderedPageBreak/>
        <w:t>in kantoren in Oostende, Lokeren, Lommel, Hasselt, Genk, Maasland, Sint-Truiden, Tongeren, Sint-Niklaas, Diest en Kessel. Het kantoor in Wommelgem opent de deuren op 9 mei 2014.</w:t>
      </w:r>
    </w:p>
    <w:p w:rsidR="00DA5C8A" w:rsidRDefault="00DA5C8A" w:rsidP="00317CD0">
      <w:pPr>
        <w:pStyle w:val="Lijstalinea"/>
        <w:ind w:left="360"/>
        <w:contextualSpacing/>
        <w:jc w:val="both"/>
      </w:pPr>
    </w:p>
    <w:p w:rsidR="00DA5C8A" w:rsidRDefault="00705E98" w:rsidP="00317CD0">
      <w:pPr>
        <w:pStyle w:val="Lijstalinea"/>
        <w:numPr>
          <w:ilvl w:val="0"/>
          <w:numId w:val="28"/>
        </w:numPr>
        <w:contextualSpacing/>
        <w:jc w:val="both"/>
      </w:pPr>
      <w:r>
        <w:t>Ik ben tevreden dat het aantal partners uit de privé sector steeg met bijna 13</w:t>
      </w:r>
      <w:bookmarkStart w:id="6" w:name="_GoBack"/>
      <w:bookmarkEnd w:id="6"/>
      <w:r>
        <w:t xml:space="preserve">% van 371 in 2012 naar 419 in 2013. </w:t>
      </w:r>
      <w:r w:rsidR="00032CD4">
        <w:t xml:space="preserve">Begin 2014 steeg het aantal privé aanbieders al tot 501. </w:t>
      </w:r>
      <w:r>
        <w:t xml:space="preserve">Het Steunpunt blijft actief inzetten op het aantrekken van privé partners. Voor het aanbod ‘vakantieverblijven’ vonden er o.a. gesprekken plaats met Center </w:t>
      </w:r>
      <w:proofErr w:type="spellStart"/>
      <w:r>
        <w:t>Parcs</w:t>
      </w:r>
      <w:proofErr w:type="spellEnd"/>
      <w:r>
        <w:t xml:space="preserve">, Ibis Hotels en B&amp;B Gasthof </w:t>
      </w:r>
      <w:proofErr w:type="spellStart"/>
      <w:r>
        <w:t>Wilgenhof</w:t>
      </w:r>
      <w:proofErr w:type="spellEnd"/>
      <w:r>
        <w:t>. Deze aanbieders doen dank zij het Steunpunt in 2014 een extra inspanning voor mensen met een beperkt budget. Ook bouwde het Steunpunt de partnerschappen met private aanbieders van groepsverblijven uit. Onder andere het aanbod in 2014 van Hotel The Kings Head Inn in Voeren en het groepsaanbod in hotel Ibis Aalst, Kortrijk en Sint-Niklaas Centrum zijn hier concrete resultaten van.</w:t>
      </w:r>
      <w:r w:rsidRPr="00705E98">
        <w:t xml:space="preserve"> </w:t>
      </w:r>
      <w:r>
        <w:t xml:space="preserve">De gesprekken in 2013 met o.a. </w:t>
      </w:r>
      <w:proofErr w:type="spellStart"/>
      <w:r>
        <w:t>Sunparks</w:t>
      </w:r>
      <w:proofErr w:type="spellEnd"/>
      <w:r>
        <w:t xml:space="preserve"> Kempense Meren en het </w:t>
      </w:r>
      <w:r w:rsidRPr="007A670D">
        <w:t xml:space="preserve">Bezoekers- &amp; Innovatiecentrum Jules </w:t>
      </w:r>
      <w:proofErr w:type="spellStart"/>
      <w:r w:rsidRPr="007A670D">
        <w:t>Destrooper</w:t>
      </w:r>
      <w:proofErr w:type="spellEnd"/>
      <w:r>
        <w:t xml:space="preserve"> leverden in 2014 nieuw aanbod op voor het luik ‘daguitstappen’.</w:t>
      </w:r>
    </w:p>
    <w:p w:rsidR="00705E98" w:rsidRDefault="00705E98" w:rsidP="00317CD0">
      <w:pPr>
        <w:pStyle w:val="Lijstalinea"/>
        <w:ind w:left="360"/>
        <w:contextualSpacing/>
        <w:jc w:val="both"/>
      </w:pPr>
    </w:p>
    <w:p w:rsidR="00705E98" w:rsidRPr="00220F3E" w:rsidRDefault="00E8401A" w:rsidP="00317CD0">
      <w:pPr>
        <w:pStyle w:val="Lijstalinea"/>
        <w:numPr>
          <w:ilvl w:val="0"/>
          <w:numId w:val="28"/>
        </w:numPr>
        <w:contextualSpacing/>
        <w:jc w:val="both"/>
      </w:pPr>
      <w:r>
        <w:t xml:space="preserve">De samenwerkingsovereenkomst tussen Toerisme Vlaanderen en de vzw Horizont </w:t>
      </w:r>
      <w:r w:rsidR="00224E9E">
        <w:t>liep</w:t>
      </w:r>
      <w:r>
        <w:t xml:space="preserve"> af op 31 januari 2014. </w:t>
      </w:r>
      <w:r w:rsidRPr="00797234">
        <w:t xml:space="preserve">Toerisme Vlaanderen </w:t>
      </w:r>
      <w:r>
        <w:t>zal</w:t>
      </w:r>
      <w:r w:rsidRPr="00797234">
        <w:t xml:space="preserve"> in 2014 i</w:t>
      </w:r>
      <w:r>
        <w:t xml:space="preserve">n </w:t>
      </w:r>
      <w:r w:rsidRPr="00797234">
        <w:t>s</w:t>
      </w:r>
      <w:r>
        <w:t>a</w:t>
      </w:r>
      <w:r w:rsidRPr="00797234">
        <w:t>m</w:t>
      </w:r>
      <w:r>
        <w:t>enwerking met</w:t>
      </w:r>
      <w:r w:rsidRPr="00797234">
        <w:t xml:space="preserve"> CKG Kapoentje v</w:t>
      </w:r>
      <w:r>
        <w:t xml:space="preserve">zw (Rap op Stap Oostende) </w:t>
      </w:r>
      <w:r w:rsidRPr="00797234">
        <w:t xml:space="preserve">het concept Rap op Stap </w:t>
      </w:r>
      <w:r>
        <w:t>verder</w:t>
      </w:r>
      <w:r w:rsidRPr="00797234">
        <w:t xml:space="preserve"> ondersteunen en uitbreiden in Vlaanderen en Brussel.</w:t>
      </w:r>
    </w:p>
    <w:sectPr w:rsidR="00705E98" w:rsidRPr="00220F3E"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F3" w:rsidRDefault="00DD1BF3">
      <w:r>
        <w:separator/>
      </w:r>
    </w:p>
  </w:endnote>
  <w:endnote w:type="continuationSeparator" w:id="0">
    <w:p w:rsidR="00DD1BF3" w:rsidRDefault="00D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F3" w:rsidRDefault="00DD1BF3">
      <w:r>
        <w:separator/>
      </w:r>
    </w:p>
  </w:footnote>
  <w:footnote w:type="continuationSeparator" w:id="0">
    <w:p w:rsidR="00DD1BF3" w:rsidRDefault="00DD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93448B"/>
    <w:multiLevelType w:val="hybridMultilevel"/>
    <w:tmpl w:val="A022E918"/>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0A58B1"/>
    <w:multiLevelType w:val="hybridMultilevel"/>
    <w:tmpl w:val="B2E44C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71437A3"/>
    <w:multiLevelType w:val="hybridMultilevel"/>
    <w:tmpl w:val="2DF8DB7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CD7216"/>
    <w:multiLevelType w:val="hybridMultilevel"/>
    <w:tmpl w:val="3760CA72"/>
    <w:lvl w:ilvl="0" w:tplc="08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B2E25DB"/>
    <w:multiLevelType w:val="hybridMultilevel"/>
    <w:tmpl w:val="0AFEF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99F223A"/>
    <w:multiLevelType w:val="hybridMultilevel"/>
    <w:tmpl w:val="D17890A2"/>
    <w:lvl w:ilvl="0" w:tplc="885E1FCA">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29CC357D"/>
    <w:multiLevelType w:val="hybridMultilevel"/>
    <w:tmpl w:val="527251E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1B3AC0"/>
    <w:multiLevelType w:val="hybridMultilevel"/>
    <w:tmpl w:val="389662D0"/>
    <w:lvl w:ilvl="0" w:tplc="4D10C3EC">
      <w:start w:val="1"/>
      <w:numFmt w:val="bullet"/>
      <w:lvlText w:val=""/>
      <w:lvlJc w:val="left"/>
      <w:pPr>
        <w:tabs>
          <w:tab w:val="num" w:pos="720"/>
        </w:tabs>
        <w:ind w:left="720" w:hanging="360"/>
      </w:pPr>
      <w:rPr>
        <w:rFonts w:ascii="Wingdings" w:hAnsi="Wingdings" w:hint="default"/>
      </w:rPr>
    </w:lvl>
    <w:lvl w:ilvl="1" w:tplc="C3D45264" w:tentative="1">
      <w:start w:val="1"/>
      <w:numFmt w:val="bullet"/>
      <w:lvlText w:val=""/>
      <w:lvlJc w:val="left"/>
      <w:pPr>
        <w:tabs>
          <w:tab w:val="num" w:pos="1440"/>
        </w:tabs>
        <w:ind w:left="1440" w:hanging="360"/>
      </w:pPr>
      <w:rPr>
        <w:rFonts w:ascii="Wingdings" w:hAnsi="Wingdings" w:hint="default"/>
      </w:rPr>
    </w:lvl>
    <w:lvl w:ilvl="2" w:tplc="1C3CA558" w:tentative="1">
      <w:start w:val="1"/>
      <w:numFmt w:val="bullet"/>
      <w:lvlText w:val=""/>
      <w:lvlJc w:val="left"/>
      <w:pPr>
        <w:tabs>
          <w:tab w:val="num" w:pos="2160"/>
        </w:tabs>
        <w:ind w:left="2160" w:hanging="360"/>
      </w:pPr>
      <w:rPr>
        <w:rFonts w:ascii="Wingdings" w:hAnsi="Wingdings" w:hint="default"/>
      </w:rPr>
    </w:lvl>
    <w:lvl w:ilvl="3" w:tplc="926CAB32" w:tentative="1">
      <w:start w:val="1"/>
      <w:numFmt w:val="bullet"/>
      <w:lvlText w:val=""/>
      <w:lvlJc w:val="left"/>
      <w:pPr>
        <w:tabs>
          <w:tab w:val="num" w:pos="2880"/>
        </w:tabs>
        <w:ind w:left="2880" w:hanging="360"/>
      </w:pPr>
      <w:rPr>
        <w:rFonts w:ascii="Wingdings" w:hAnsi="Wingdings" w:hint="default"/>
      </w:rPr>
    </w:lvl>
    <w:lvl w:ilvl="4" w:tplc="16C49E4A" w:tentative="1">
      <w:start w:val="1"/>
      <w:numFmt w:val="bullet"/>
      <w:lvlText w:val=""/>
      <w:lvlJc w:val="left"/>
      <w:pPr>
        <w:tabs>
          <w:tab w:val="num" w:pos="3600"/>
        </w:tabs>
        <w:ind w:left="3600" w:hanging="360"/>
      </w:pPr>
      <w:rPr>
        <w:rFonts w:ascii="Wingdings" w:hAnsi="Wingdings" w:hint="default"/>
      </w:rPr>
    </w:lvl>
    <w:lvl w:ilvl="5" w:tplc="274CF46A" w:tentative="1">
      <w:start w:val="1"/>
      <w:numFmt w:val="bullet"/>
      <w:lvlText w:val=""/>
      <w:lvlJc w:val="left"/>
      <w:pPr>
        <w:tabs>
          <w:tab w:val="num" w:pos="4320"/>
        </w:tabs>
        <w:ind w:left="4320" w:hanging="360"/>
      </w:pPr>
      <w:rPr>
        <w:rFonts w:ascii="Wingdings" w:hAnsi="Wingdings" w:hint="default"/>
      </w:rPr>
    </w:lvl>
    <w:lvl w:ilvl="6" w:tplc="29A8638C" w:tentative="1">
      <w:start w:val="1"/>
      <w:numFmt w:val="bullet"/>
      <w:lvlText w:val=""/>
      <w:lvlJc w:val="left"/>
      <w:pPr>
        <w:tabs>
          <w:tab w:val="num" w:pos="5040"/>
        </w:tabs>
        <w:ind w:left="5040" w:hanging="360"/>
      </w:pPr>
      <w:rPr>
        <w:rFonts w:ascii="Wingdings" w:hAnsi="Wingdings" w:hint="default"/>
      </w:rPr>
    </w:lvl>
    <w:lvl w:ilvl="7" w:tplc="65A0045E" w:tentative="1">
      <w:start w:val="1"/>
      <w:numFmt w:val="bullet"/>
      <w:lvlText w:val=""/>
      <w:lvlJc w:val="left"/>
      <w:pPr>
        <w:tabs>
          <w:tab w:val="num" w:pos="5760"/>
        </w:tabs>
        <w:ind w:left="5760" w:hanging="360"/>
      </w:pPr>
      <w:rPr>
        <w:rFonts w:ascii="Wingdings" w:hAnsi="Wingdings" w:hint="default"/>
      </w:rPr>
    </w:lvl>
    <w:lvl w:ilvl="8" w:tplc="068A5F4E" w:tentative="1">
      <w:start w:val="1"/>
      <w:numFmt w:val="bullet"/>
      <w:lvlText w:val=""/>
      <w:lvlJc w:val="left"/>
      <w:pPr>
        <w:tabs>
          <w:tab w:val="num" w:pos="6480"/>
        </w:tabs>
        <w:ind w:left="6480" w:hanging="360"/>
      </w:pPr>
      <w:rPr>
        <w:rFonts w:ascii="Wingdings" w:hAnsi="Wingdings" w:hint="default"/>
      </w:rPr>
    </w:lvl>
  </w:abstractNum>
  <w:abstractNum w:abstractNumId="11">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D9A78F5"/>
    <w:multiLevelType w:val="hybridMultilevel"/>
    <w:tmpl w:val="2AE049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439A3A1E"/>
    <w:multiLevelType w:val="hybridMultilevel"/>
    <w:tmpl w:val="19F40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700028B"/>
    <w:multiLevelType w:val="hybridMultilevel"/>
    <w:tmpl w:val="6F160A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4C454A87"/>
    <w:multiLevelType w:val="hybridMultilevel"/>
    <w:tmpl w:val="B830ABFE"/>
    <w:lvl w:ilvl="0" w:tplc="770685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8C83866"/>
    <w:multiLevelType w:val="hybridMultilevel"/>
    <w:tmpl w:val="E54664CC"/>
    <w:lvl w:ilvl="0" w:tplc="48ECE92A">
      <w:start w:val="1"/>
      <w:numFmt w:val="bullet"/>
      <w:lvlText w:val=""/>
      <w:lvlJc w:val="left"/>
      <w:pPr>
        <w:tabs>
          <w:tab w:val="num" w:pos="720"/>
        </w:tabs>
        <w:ind w:left="720" w:hanging="360"/>
      </w:pPr>
      <w:rPr>
        <w:rFonts w:ascii="Wingdings" w:hAnsi="Wingdings" w:hint="default"/>
      </w:rPr>
    </w:lvl>
    <w:lvl w:ilvl="1" w:tplc="84182E8E" w:tentative="1">
      <w:start w:val="1"/>
      <w:numFmt w:val="bullet"/>
      <w:lvlText w:val=""/>
      <w:lvlJc w:val="left"/>
      <w:pPr>
        <w:tabs>
          <w:tab w:val="num" w:pos="1440"/>
        </w:tabs>
        <w:ind w:left="1440" w:hanging="360"/>
      </w:pPr>
      <w:rPr>
        <w:rFonts w:ascii="Wingdings" w:hAnsi="Wingdings" w:hint="default"/>
      </w:rPr>
    </w:lvl>
    <w:lvl w:ilvl="2" w:tplc="7C649E78">
      <w:start w:val="1"/>
      <w:numFmt w:val="bullet"/>
      <w:lvlText w:val=""/>
      <w:lvlJc w:val="left"/>
      <w:pPr>
        <w:tabs>
          <w:tab w:val="num" w:pos="2160"/>
        </w:tabs>
        <w:ind w:left="2160" w:hanging="360"/>
      </w:pPr>
      <w:rPr>
        <w:rFonts w:ascii="Wingdings" w:hAnsi="Wingdings" w:hint="default"/>
      </w:rPr>
    </w:lvl>
    <w:lvl w:ilvl="3" w:tplc="CE8A17BA" w:tentative="1">
      <w:start w:val="1"/>
      <w:numFmt w:val="bullet"/>
      <w:lvlText w:val=""/>
      <w:lvlJc w:val="left"/>
      <w:pPr>
        <w:tabs>
          <w:tab w:val="num" w:pos="2880"/>
        </w:tabs>
        <w:ind w:left="2880" w:hanging="360"/>
      </w:pPr>
      <w:rPr>
        <w:rFonts w:ascii="Wingdings" w:hAnsi="Wingdings" w:hint="default"/>
      </w:rPr>
    </w:lvl>
    <w:lvl w:ilvl="4" w:tplc="7BFE251C" w:tentative="1">
      <w:start w:val="1"/>
      <w:numFmt w:val="bullet"/>
      <w:lvlText w:val=""/>
      <w:lvlJc w:val="left"/>
      <w:pPr>
        <w:tabs>
          <w:tab w:val="num" w:pos="3600"/>
        </w:tabs>
        <w:ind w:left="3600" w:hanging="360"/>
      </w:pPr>
      <w:rPr>
        <w:rFonts w:ascii="Wingdings" w:hAnsi="Wingdings" w:hint="default"/>
      </w:rPr>
    </w:lvl>
    <w:lvl w:ilvl="5" w:tplc="FB8CAD78" w:tentative="1">
      <w:start w:val="1"/>
      <w:numFmt w:val="bullet"/>
      <w:lvlText w:val=""/>
      <w:lvlJc w:val="left"/>
      <w:pPr>
        <w:tabs>
          <w:tab w:val="num" w:pos="4320"/>
        </w:tabs>
        <w:ind w:left="4320" w:hanging="360"/>
      </w:pPr>
      <w:rPr>
        <w:rFonts w:ascii="Wingdings" w:hAnsi="Wingdings" w:hint="default"/>
      </w:rPr>
    </w:lvl>
    <w:lvl w:ilvl="6" w:tplc="81D091D2" w:tentative="1">
      <w:start w:val="1"/>
      <w:numFmt w:val="bullet"/>
      <w:lvlText w:val=""/>
      <w:lvlJc w:val="left"/>
      <w:pPr>
        <w:tabs>
          <w:tab w:val="num" w:pos="5040"/>
        </w:tabs>
        <w:ind w:left="5040" w:hanging="360"/>
      </w:pPr>
      <w:rPr>
        <w:rFonts w:ascii="Wingdings" w:hAnsi="Wingdings" w:hint="default"/>
      </w:rPr>
    </w:lvl>
    <w:lvl w:ilvl="7" w:tplc="9448FB04" w:tentative="1">
      <w:start w:val="1"/>
      <w:numFmt w:val="bullet"/>
      <w:lvlText w:val=""/>
      <w:lvlJc w:val="left"/>
      <w:pPr>
        <w:tabs>
          <w:tab w:val="num" w:pos="5760"/>
        </w:tabs>
        <w:ind w:left="5760" w:hanging="360"/>
      </w:pPr>
      <w:rPr>
        <w:rFonts w:ascii="Wingdings" w:hAnsi="Wingdings" w:hint="default"/>
      </w:rPr>
    </w:lvl>
    <w:lvl w:ilvl="8" w:tplc="7FAC5F6C" w:tentative="1">
      <w:start w:val="1"/>
      <w:numFmt w:val="bullet"/>
      <w:lvlText w:val=""/>
      <w:lvlJc w:val="left"/>
      <w:pPr>
        <w:tabs>
          <w:tab w:val="num" w:pos="6480"/>
        </w:tabs>
        <w:ind w:left="6480" w:hanging="360"/>
      </w:pPr>
      <w:rPr>
        <w:rFonts w:ascii="Wingdings" w:hAnsi="Wingdings" w:hint="default"/>
      </w:rPr>
    </w:lvl>
  </w:abstractNum>
  <w:abstractNum w:abstractNumId="18">
    <w:nsid w:val="5EC87BA8"/>
    <w:multiLevelType w:val="hybridMultilevel"/>
    <w:tmpl w:val="705CEDAC"/>
    <w:lvl w:ilvl="0" w:tplc="93C2EA2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5A075B9"/>
    <w:multiLevelType w:val="hybridMultilevel"/>
    <w:tmpl w:val="54F493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A6273AD"/>
    <w:multiLevelType w:val="hybridMultilevel"/>
    <w:tmpl w:val="F8440F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6B8A67D8"/>
    <w:multiLevelType w:val="hybridMultilevel"/>
    <w:tmpl w:val="DB70E2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6D1D3F01"/>
    <w:multiLevelType w:val="hybridMultilevel"/>
    <w:tmpl w:val="A9B89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EFF078A"/>
    <w:multiLevelType w:val="hybridMultilevel"/>
    <w:tmpl w:val="D5546F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734158DF"/>
    <w:multiLevelType w:val="hybridMultilevel"/>
    <w:tmpl w:val="5FB40C60"/>
    <w:lvl w:ilvl="0" w:tplc="300EEA3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7C9F25DF"/>
    <w:multiLevelType w:val="hybridMultilevel"/>
    <w:tmpl w:val="07D0141C"/>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26"/>
  </w:num>
  <w:num w:numId="5">
    <w:abstractNumId w:val="25"/>
  </w:num>
  <w:num w:numId="6">
    <w:abstractNumId w:val="6"/>
  </w:num>
  <w:num w:numId="7">
    <w:abstractNumId w:val="28"/>
  </w:num>
  <w:num w:numId="8">
    <w:abstractNumId w:val="11"/>
  </w:num>
  <w:num w:numId="9">
    <w:abstractNumId w:val="16"/>
  </w:num>
  <w:num w:numId="10">
    <w:abstractNumId w:val="13"/>
  </w:num>
  <w:num w:numId="11">
    <w:abstractNumId w:val="22"/>
  </w:num>
  <w:num w:numId="12">
    <w:abstractNumId w:val="17"/>
  </w:num>
  <w:num w:numId="13">
    <w:abstractNumId w:val="10"/>
  </w:num>
  <w:num w:numId="14">
    <w:abstractNumId w:val="8"/>
  </w:num>
  <w:num w:numId="15">
    <w:abstractNumId w:val="19"/>
  </w:num>
  <w:num w:numId="16">
    <w:abstractNumId w:val="18"/>
  </w:num>
  <w:num w:numId="17">
    <w:abstractNumId w:val="23"/>
  </w:num>
  <w:num w:numId="18">
    <w:abstractNumId w:val="9"/>
  </w:num>
  <w:num w:numId="19">
    <w:abstractNumId w:val="20"/>
  </w:num>
  <w:num w:numId="20">
    <w:abstractNumId w:val="5"/>
  </w:num>
  <w:num w:numId="21">
    <w:abstractNumId w:val="27"/>
  </w:num>
  <w:num w:numId="22">
    <w:abstractNumId w:val="2"/>
  </w:num>
  <w:num w:numId="23">
    <w:abstractNumId w:val="21"/>
  </w:num>
  <w:num w:numId="24">
    <w:abstractNumId w:val="14"/>
  </w:num>
  <w:num w:numId="25">
    <w:abstractNumId w:val="1"/>
  </w:num>
  <w:num w:numId="26">
    <w:abstractNumId w:val="24"/>
  </w:num>
  <w:num w:numId="27">
    <w:abstractNumId w:val="15"/>
  </w:num>
  <w:num w:numId="28">
    <w:abstractNumId w:val="12"/>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353"/>
    <w:rsid w:val="00013076"/>
    <w:rsid w:val="0001490E"/>
    <w:rsid w:val="000243B2"/>
    <w:rsid w:val="00031C40"/>
    <w:rsid w:val="00032CD4"/>
    <w:rsid w:val="000403BF"/>
    <w:rsid w:val="00046095"/>
    <w:rsid w:val="00050A89"/>
    <w:rsid w:val="000526E0"/>
    <w:rsid w:val="00054C7F"/>
    <w:rsid w:val="00063BC5"/>
    <w:rsid w:val="00064BF6"/>
    <w:rsid w:val="00066FD0"/>
    <w:rsid w:val="00072C16"/>
    <w:rsid w:val="00073569"/>
    <w:rsid w:val="00074DF9"/>
    <w:rsid w:val="00087471"/>
    <w:rsid w:val="000976E9"/>
    <w:rsid w:val="000A579D"/>
    <w:rsid w:val="000C4E8C"/>
    <w:rsid w:val="000C7BAE"/>
    <w:rsid w:val="000D113C"/>
    <w:rsid w:val="000E2A2E"/>
    <w:rsid w:val="000F0ED4"/>
    <w:rsid w:val="000F176C"/>
    <w:rsid w:val="000F3532"/>
    <w:rsid w:val="000F5DD0"/>
    <w:rsid w:val="00107AD3"/>
    <w:rsid w:val="0011557C"/>
    <w:rsid w:val="00121759"/>
    <w:rsid w:val="001239CF"/>
    <w:rsid w:val="0012633F"/>
    <w:rsid w:val="001317C2"/>
    <w:rsid w:val="001375EF"/>
    <w:rsid w:val="0014090E"/>
    <w:rsid w:val="0014199E"/>
    <w:rsid w:val="00143066"/>
    <w:rsid w:val="001537E8"/>
    <w:rsid w:val="00165934"/>
    <w:rsid w:val="001730A8"/>
    <w:rsid w:val="0018318D"/>
    <w:rsid w:val="001841BA"/>
    <w:rsid w:val="0019567F"/>
    <w:rsid w:val="001B61ED"/>
    <w:rsid w:val="001B76AC"/>
    <w:rsid w:val="001C55D2"/>
    <w:rsid w:val="001D784D"/>
    <w:rsid w:val="001E5A78"/>
    <w:rsid w:val="001E63BB"/>
    <w:rsid w:val="001E6679"/>
    <w:rsid w:val="001E6B0E"/>
    <w:rsid w:val="00205DE3"/>
    <w:rsid w:val="00210C07"/>
    <w:rsid w:val="00220F3E"/>
    <w:rsid w:val="00221D96"/>
    <w:rsid w:val="0022278D"/>
    <w:rsid w:val="00224495"/>
    <w:rsid w:val="00224E9E"/>
    <w:rsid w:val="00225012"/>
    <w:rsid w:val="00227023"/>
    <w:rsid w:val="002279CE"/>
    <w:rsid w:val="00230885"/>
    <w:rsid w:val="002345E5"/>
    <w:rsid w:val="00235B65"/>
    <w:rsid w:val="002527B0"/>
    <w:rsid w:val="00265FCA"/>
    <w:rsid w:val="00266E3B"/>
    <w:rsid w:val="002670CA"/>
    <w:rsid w:val="002705B1"/>
    <w:rsid w:val="00285C81"/>
    <w:rsid w:val="0029490F"/>
    <w:rsid w:val="0029723F"/>
    <w:rsid w:val="002974E9"/>
    <w:rsid w:val="002B0834"/>
    <w:rsid w:val="002B7A51"/>
    <w:rsid w:val="002C7413"/>
    <w:rsid w:val="002C78BA"/>
    <w:rsid w:val="002D0961"/>
    <w:rsid w:val="002D3F82"/>
    <w:rsid w:val="002E334A"/>
    <w:rsid w:val="002E396C"/>
    <w:rsid w:val="002E511A"/>
    <w:rsid w:val="002E7589"/>
    <w:rsid w:val="002F38C6"/>
    <w:rsid w:val="002F46A1"/>
    <w:rsid w:val="0030127B"/>
    <w:rsid w:val="00304569"/>
    <w:rsid w:val="003132A0"/>
    <w:rsid w:val="00315001"/>
    <w:rsid w:val="00317CD0"/>
    <w:rsid w:val="00321BED"/>
    <w:rsid w:val="00326A58"/>
    <w:rsid w:val="003308AA"/>
    <w:rsid w:val="00333C39"/>
    <w:rsid w:val="00342BC6"/>
    <w:rsid w:val="003461DE"/>
    <w:rsid w:val="003614C2"/>
    <w:rsid w:val="00366B1F"/>
    <w:rsid w:val="003711EC"/>
    <w:rsid w:val="00371984"/>
    <w:rsid w:val="00372C41"/>
    <w:rsid w:val="00373BEA"/>
    <w:rsid w:val="00375168"/>
    <w:rsid w:val="00391972"/>
    <w:rsid w:val="003A7401"/>
    <w:rsid w:val="003B5469"/>
    <w:rsid w:val="003C3ED2"/>
    <w:rsid w:val="003C6A43"/>
    <w:rsid w:val="003E0094"/>
    <w:rsid w:val="003F709F"/>
    <w:rsid w:val="004065E4"/>
    <w:rsid w:val="00406670"/>
    <w:rsid w:val="00406A4D"/>
    <w:rsid w:val="0041026D"/>
    <w:rsid w:val="00412950"/>
    <w:rsid w:val="00424502"/>
    <w:rsid w:val="00445790"/>
    <w:rsid w:val="00453786"/>
    <w:rsid w:val="004567CE"/>
    <w:rsid w:val="00461E41"/>
    <w:rsid w:val="004638E2"/>
    <w:rsid w:val="0047219B"/>
    <w:rsid w:val="004829BF"/>
    <w:rsid w:val="00485A09"/>
    <w:rsid w:val="0048775A"/>
    <w:rsid w:val="004A63FC"/>
    <w:rsid w:val="004B2E5B"/>
    <w:rsid w:val="004B37D7"/>
    <w:rsid w:val="004B37F2"/>
    <w:rsid w:val="004C635F"/>
    <w:rsid w:val="004E2354"/>
    <w:rsid w:val="004E4FB9"/>
    <w:rsid w:val="004F4267"/>
    <w:rsid w:val="00502BAE"/>
    <w:rsid w:val="005037E1"/>
    <w:rsid w:val="005067EE"/>
    <w:rsid w:val="005159FE"/>
    <w:rsid w:val="005201E4"/>
    <w:rsid w:val="005212B6"/>
    <w:rsid w:val="00527E0E"/>
    <w:rsid w:val="00531979"/>
    <w:rsid w:val="00535B85"/>
    <w:rsid w:val="0054576D"/>
    <w:rsid w:val="005458BE"/>
    <w:rsid w:val="00546D31"/>
    <w:rsid w:val="00554567"/>
    <w:rsid w:val="005545AB"/>
    <w:rsid w:val="00555106"/>
    <w:rsid w:val="00555E7F"/>
    <w:rsid w:val="0055613B"/>
    <w:rsid w:val="00560C76"/>
    <w:rsid w:val="00561BDE"/>
    <w:rsid w:val="00563654"/>
    <w:rsid w:val="00574C7B"/>
    <w:rsid w:val="00581687"/>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5E7B93"/>
    <w:rsid w:val="006061DB"/>
    <w:rsid w:val="00610F13"/>
    <w:rsid w:val="00613D17"/>
    <w:rsid w:val="00613E21"/>
    <w:rsid w:val="00616FCC"/>
    <w:rsid w:val="0062463B"/>
    <w:rsid w:val="0063209D"/>
    <w:rsid w:val="00637F78"/>
    <w:rsid w:val="00642AC4"/>
    <w:rsid w:val="00645EDD"/>
    <w:rsid w:val="0064605E"/>
    <w:rsid w:val="00646AA0"/>
    <w:rsid w:val="00646DD9"/>
    <w:rsid w:val="00651855"/>
    <w:rsid w:val="006548DD"/>
    <w:rsid w:val="00656301"/>
    <w:rsid w:val="00671767"/>
    <w:rsid w:val="0067189C"/>
    <w:rsid w:val="006719CF"/>
    <w:rsid w:val="00680C5D"/>
    <w:rsid w:val="00682F3A"/>
    <w:rsid w:val="00692B1C"/>
    <w:rsid w:val="006C0DF4"/>
    <w:rsid w:val="006C0FEE"/>
    <w:rsid w:val="006D1A19"/>
    <w:rsid w:val="006D37AC"/>
    <w:rsid w:val="006D60AA"/>
    <w:rsid w:val="006D653F"/>
    <w:rsid w:val="006E1F46"/>
    <w:rsid w:val="006E770F"/>
    <w:rsid w:val="006F0941"/>
    <w:rsid w:val="006F7B19"/>
    <w:rsid w:val="00704B9C"/>
    <w:rsid w:val="00705E98"/>
    <w:rsid w:val="007060C5"/>
    <w:rsid w:val="007064FF"/>
    <w:rsid w:val="00706CA5"/>
    <w:rsid w:val="00707995"/>
    <w:rsid w:val="0071248C"/>
    <w:rsid w:val="00724447"/>
    <w:rsid w:val="007252C7"/>
    <w:rsid w:val="00734A85"/>
    <w:rsid w:val="007365DA"/>
    <w:rsid w:val="00742D4F"/>
    <w:rsid w:val="0074541D"/>
    <w:rsid w:val="00747F3F"/>
    <w:rsid w:val="00773138"/>
    <w:rsid w:val="00775CF3"/>
    <w:rsid w:val="007861BC"/>
    <w:rsid w:val="00787592"/>
    <w:rsid w:val="00793D26"/>
    <w:rsid w:val="007943F6"/>
    <w:rsid w:val="007A2F55"/>
    <w:rsid w:val="007A5244"/>
    <w:rsid w:val="007C2C73"/>
    <w:rsid w:val="007C3014"/>
    <w:rsid w:val="007D0110"/>
    <w:rsid w:val="007D119D"/>
    <w:rsid w:val="007D29F6"/>
    <w:rsid w:val="007D3002"/>
    <w:rsid w:val="007D4E00"/>
    <w:rsid w:val="007D7D60"/>
    <w:rsid w:val="007E16C6"/>
    <w:rsid w:val="007F0EF7"/>
    <w:rsid w:val="007F5BC8"/>
    <w:rsid w:val="007F65FA"/>
    <w:rsid w:val="007F7E29"/>
    <w:rsid w:val="00803830"/>
    <w:rsid w:val="0080548B"/>
    <w:rsid w:val="008145BB"/>
    <w:rsid w:val="00817752"/>
    <w:rsid w:val="00825753"/>
    <w:rsid w:val="008265B2"/>
    <w:rsid w:val="008346AE"/>
    <w:rsid w:val="0083603E"/>
    <w:rsid w:val="00836EF6"/>
    <w:rsid w:val="00846008"/>
    <w:rsid w:val="00852D9E"/>
    <w:rsid w:val="0085340E"/>
    <w:rsid w:val="0086086D"/>
    <w:rsid w:val="00861C81"/>
    <w:rsid w:val="00864E11"/>
    <w:rsid w:val="00872F56"/>
    <w:rsid w:val="0087564F"/>
    <w:rsid w:val="00883C44"/>
    <w:rsid w:val="0088458A"/>
    <w:rsid w:val="00894185"/>
    <w:rsid w:val="00894770"/>
    <w:rsid w:val="0089535D"/>
    <w:rsid w:val="00896456"/>
    <w:rsid w:val="008A305C"/>
    <w:rsid w:val="008A34EC"/>
    <w:rsid w:val="008A47AA"/>
    <w:rsid w:val="008A713D"/>
    <w:rsid w:val="008A7555"/>
    <w:rsid w:val="008C076B"/>
    <w:rsid w:val="008C3D4B"/>
    <w:rsid w:val="008D0443"/>
    <w:rsid w:val="008D5DB4"/>
    <w:rsid w:val="008E7E19"/>
    <w:rsid w:val="008F64C4"/>
    <w:rsid w:val="008F7F6B"/>
    <w:rsid w:val="009056D5"/>
    <w:rsid w:val="009079A6"/>
    <w:rsid w:val="00911248"/>
    <w:rsid w:val="009141F9"/>
    <w:rsid w:val="009149C7"/>
    <w:rsid w:val="009160DA"/>
    <w:rsid w:val="00916C5E"/>
    <w:rsid w:val="00925F2F"/>
    <w:rsid w:val="009315DD"/>
    <w:rsid w:val="00932A34"/>
    <w:rsid w:val="0093344F"/>
    <w:rsid w:val="00933E74"/>
    <w:rsid w:val="009347E0"/>
    <w:rsid w:val="00936565"/>
    <w:rsid w:val="00945A8E"/>
    <w:rsid w:val="00946291"/>
    <w:rsid w:val="00966281"/>
    <w:rsid w:val="00970721"/>
    <w:rsid w:val="00971E9D"/>
    <w:rsid w:val="0097752D"/>
    <w:rsid w:val="009953C6"/>
    <w:rsid w:val="00996ECB"/>
    <w:rsid w:val="009A10A1"/>
    <w:rsid w:val="009A2FDC"/>
    <w:rsid w:val="009B3E6F"/>
    <w:rsid w:val="009B6A44"/>
    <w:rsid w:val="009C439D"/>
    <w:rsid w:val="009C7A54"/>
    <w:rsid w:val="009C7B30"/>
    <w:rsid w:val="009D27D9"/>
    <w:rsid w:val="009D7043"/>
    <w:rsid w:val="009D7369"/>
    <w:rsid w:val="009F00F9"/>
    <w:rsid w:val="00A04D95"/>
    <w:rsid w:val="00A07AE6"/>
    <w:rsid w:val="00A135C1"/>
    <w:rsid w:val="00A25C2F"/>
    <w:rsid w:val="00A27E88"/>
    <w:rsid w:val="00A361CF"/>
    <w:rsid w:val="00A41BCA"/>
    <w:rsid w:val="00A470F3"/>
    <w:rsid w:val="00A479FD"/>
    <w:rsid w:val="00A55453"/>
    <w:rsid w:val="00A56CDA"/>
    <w:rsid w:val="00A67217"/>
    <w:rsid w:val="00A73D40"/>
    <w:rsid w:val="00A76A4C"/>
    <w:rsid w:val="00A807D6"/>
    <w:rsid w:val="00A877E7"/>
    <w:rsid w:val="00A91BB3"/>
    <w:rsid w:val="00AB46B8"/>
    <w:rsid w:val="00AB48C1"/>
    <w:rsid w:val="00AB52CD"/>
    <w:rsid w:val="00AC484C"/>
    <w:rsid w:val="00AD1F94"/>
    <w:rsid w:val="00AD200A"/>
    <w:rsid w:val="00AD3A29"/>
    <w:rsid w:val="00AD477F"/>
    <w:rsid w:val="00AD7A5B"/>
    <w:rsid w:val="00AF2688"/>
    <w:rsid w:val="00AF2D67"/>
    <w:rsid w:val="00AF7580"/>
    <w:rsid w:val="00B0000C"/>
    <w:rsid w:val="00B06082"/>
    <w:rsid w:val="00B219ED"/>
    <w:rsid w:val="00B33AD0"/>
    <w:rsid w:val="00B34997"/>
    <w:rsid w:val="00B374A0"/>
    <w:rsid w:val="00B37D7B"/>
    <w:rsid w:val="00B40912"/>
    <w:rsid w:val="00B42AF6"/>
    <w:rsid w:val="00B45EB2"/>
    <w:rsid w:val="00B50384"/>
    <w:rsid w:val="00B505AF"/>
    <w:rsid w:val="00B55FEF"/>
    <w:rsid w:val="00B60664"/>
    <w:rsid w:val="00B653A2"/>
    <w:rsid w:val="00B67EB4"/>
    <w:rsid w:val="00B90711"/>
    <w:rsid w:val="00BA0D4F"/>
    <w:rsid w:val="00BA175F"/>
    <w:rsid w:val="00BA26D9"/>
    <w:rsid w:val="00BA58D9"/>
    <w:rsid w:val="00BA76D6"/>
    <w:rsid w:val="00BB3ADD"/>
    <w:rsid w:val="00BC105D"/>
    <w:rsid w:val="00BD1396"/>
    <w:rsid w:val="00BD18E0"/>
    <w:rsid w:val="00BD6F25"/>
    <w:rsid w:val="00BE0ED3"/>
    <w:rsid w:val="00BE2C24"/>
    <w:rsid w:val="00BE425A"/>
    <w:rsid w:val="00BE5F0C"/>
    <w:rsid w:val="00BE6454"/>
    <w:rsid w:val="00BE7B34"/>
    <w:rsid w:val="00BF1F16"/>
    <w:rsid w:val="00BF6A8A"/>
    <w:rsid w:val="00C00966"/>
    <w:rsid w:val="00C02222"/>
    <w:rsid w:val="00C02A91"/>
    <w:rsid w:val="00C1095C"/>
    <w:rsid w:val="00C12807"/>
    <w:rsid w:val="00C15057"/>
    <w:rsid w:val="00C24155"/>
    <w:rsid w:val="00C30866"/>
    <w:rsid w:val="00C32D83"/>
    <w:rsid w:val="00C40677"/>
    <w:rsid w:val="00C52465"/>
    <w:rsid w:val="00C535FE"/>
    <w:rsid w:val="00C55B7E"/>
    <w:rsid w:val="00C65734"/>
    <w:rsid w:val="00C6667F"/>
    <w:rsid w:val="00C67261"/>
    <w:rsid w:val="00C712A2"/>
    <w:rsid w:val="00C9473C"/>
    <w:rsid w:val="00C964B9"/>
    <w:rsid w:val="00C96BD8"/>
    <w:rsid w:val="00CA594C"/>
    <w:rsid w:val="00CB0A32"/>
    <w:rsid w:val="00CB0C2F"/>
    <w:rsid w:val="00CD06C1"/>
    <w:rsid w:val="00CD222C"/>
    <w:rsid w:val="00CD2A42"/>
    <w:rsid w:val="00CD2E4F"/>
    <w:rsid w:val="00CD4AD9"/>
    <w:rsid w:val="00CD5304"/>
    <w:rsid w:val="00CE3A10"/>
    <w:rsid w:val="00CE4E1A"/>
    <w:rsid w:val="00CE6B88"/>
    <w:rsid w:val="00CE717D"/>
    <w:rsid w:val="00CE7D75"/>
    <w:rsid w:val="00CF00AE"/>
    <w:rsid w:val="00CF553F"/>
    <w:rsid w:val="00CF5911"/>
    <w:rsid w:val="00CF7C6E"/>
    <w:rsid w:val="00D026E6"/>
    <w:rsid w:val="00D22A0F"/>
    <w:rsid w:val="00D23853"/>
    <w:rsid w:val="00D2426E"/>
    <w:rsid w:val="00D35476"/>
    <w:rsid w:val="00D417DE"/>
    <w:rsid w:val="00D4390D"/>
    <w:rsid w:val="00D532C2"/>
    <w:rsid w:val="00D64555"/>
    <w:rsid w:val="00D65243"/>
    <w:rsid w:val="00D67490"/>
    <w:rsid w:val="00D71D99"/>
    <w:rsid w:val="00D754F2"/>
    <w:rsid w:val="00D857CA"/>
    <w:rsid w:val="00D87510"/>
    <w:rsid w:val="00D95159"/>
    <w:rsid w:val="00DA292C"/>
    <w:rsid w:val="00DA5C8A"/>
    <w:rsid w:val="00DA6A12"/>
    <w:rsid w:val="00DA7926"/>
    <w:rsid w:val="00DB41C0"/>
    <w:rsid w:val="00DC4DB6"/>
    <w:rsid w:val="00DC627B"/>
    <w:rsid w:val="00DD092F"/>
    <w:rsid w:val="00DD1BF3"/>
    <w:rsid w:val="00DD2474"/>
    <w:rsid w:val="00DD350E"/>
    <w:rsid w:val="00DE2E65"/>
    <w:rsid w:val="00DE342A"/>
    <w:rsid w:val="00DF4E20"/>
    <w:rsid w:val="00DF7000"/>
    <w:rsid w:val="00DF775C"/>
    <w:rsid w:val="00E02F0B"/>
    <w:rsid w:val="00E12C7C"/>
    <w:rsid w:val="00E13F75"/>
    <w:rsid w:val="00E24FEB"/>
    <w:rsid w:val="00E305F4"/>
    <w:rsid w:val="00E32F42"/>
    <w:rsid w:val="00E3364B"/>
    <w:rsid w:val="00E363C8"/>
    <w:rsid w:val="00E46293"/>
    <w:rsid w:val="00E46929"/>
    <w:rsid w:val="00E4729B"/>
    <w:rsid w:val="00E55200"/>
    <w:rsid w:val="00E60E54"/>
    <w:rsid w:val="00E65401"/>
    <w:rsid w:val="00E7043B"/>
    <w:rsid w:val="00E707E2"/>
    <w:rsid w:val="00E73AF7"/>
    <w:rsid w:val="00E7568D"/>
    <w:rsid w:val="00E816ED"/>
    <w:rsid w:val="00E83389"/>
    <w:rsid w:val="00E8401A"/>
    <w:rsid w:val="00E8657B"/>
    <w:rsid w:val="00EA2585"/>
    <w:rsid w:val="00EA2DF1"/>
    <w:rsid w:val="00EA42BE"/>
    <w:rsid w:val="00EB3CF5"/>
    <w:rsid w:val="00EB47CE"/>
    <w:rsid w:val="00EB75B1"/>
    <w:rsid w:val="00EC14D0"/>
    <w:rsid w:val="00EE0964"/>
    <w:rsid w:val="00EE793B"/>
    <w:rsid w:val="00EF22D6"/>
    <w:rsid w:val="00EF5E92"/>
    <w:rsid w:val="00F0667B"/>
    <w:rsid w:val="00F23443"/>
    <w:rsid w:val="00F24D7F"/>
    <w:rsid w:val="00F257E9"/>
    <w:rsid w:val="00F40A31"/>
    <w:rsid w:val="00F410BE"/>
    <w:rsid w:val="00F43A82"/>
    <w:rsid w:val="00F43CFD"/>
    <w:rsid w:val="00F5760D"/>
    <w:rsid w:val="00F60320"/>
    <w:rsid w:val="00F8193A"/>
    <w:rsid w:val="00F8469F"/>
    <w:rsid w:val="00F90996"/>
    <w:rsid w:val="00F9739A"/>
    <w:rsid w:val="00FA29D6"/>
    <w:rsid w:val="00FA3510"/>
    <w:rsid w:val="00FB3B9C"/>
    <w:rsid w:val="00FC0E1E"/>
    <w:rsid w:val="00FC1A38"/>
    <w:rsid w:val="00FC2077"/>
    <w:rsid w:val="00FC467D"/>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7">
      <w:bodyDiv w:val="1"/>
      <w:marLeft w:val="0"/>
      <w:marRight w:val="0"/>
      <w:marTop w:val="0"/>
      <w:marBottom w:val="0"/>
      <w:divBdr>
        <w:top w:val="none" w:sz="0" w:space="0" w:color="auto"/>
        <w:left w:val="none" w:sz="0" w:space="0" w:color="auto"/>
        <w:bottom w:val="none" w:sz="0" w:space="0" w:color="auto"/>
        <w:right w:val="none" w:sz="0" w:space="0" w:color="auto"/>
      </w:divBdr>
    </w:div>
    <w:div w:id="272442138">
      <w:bodyDiv w:val="1"/>
      <w:marLeft w:val="0"/>
      <w:marRight w:val="0"/>
      <w:marTop w:val="0"/>
      <w:marBottom w:val="0"/>
      <w:divBdr>
        <w:top w:val="none" w:sz="0" w:space="0" w:color="auto"/>
        <w:left w:val="none" w:sz="0" w:space="0" w:color="auto"/>
        <w:bottom w:val="none" w:sz="0" w:space="0" w:color="auto"/>
        <w:right w:val="none" w:sz="0" w:space="0" w:color="auto"/>
      </w:divBdr>
      <w:divsChild>
        <w:div w:id="2082364306">
          <w:marLeft w:val="0"/>
          <w:marRight w:val="0"/>
          <w:marTop w:val="0"/>
          <w:marBottom w:val="0"/>
          <w:divBdr>
            <w:top w:val="none" w:sz="0" w:space="0" w:color="auto"/>
            <w:left w:val="none" w:sz="0" w:space="0" w:color="auto"/>
            <w:bottom w:val="none" w:sz="0" w:space="0" w:color="auto"/>
            <w:right w:val="none" w:sz="0" w:space="0" w:color="auto"/>
          </w:divBdr>
        </w:div>
      </w:divsChild>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500245491">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2582908">
      <w:bodyDiv w:val="1"/>
      <w:marLeft w:val="0"/>
      <w:marRight w:val="0"/>
      <w:marTop w:val="0"/>
      <w:marBottom w:val="0"/>
      <w:divBdr>
        <w:top w:val="none" w:sz="0" w:space="0" w:color="auto"/>
        <w:left w:val="none" w:sz="0" w:space="0" w:color="auto"/>
        <w:bottom w:val="none" w:sz="0" w:space="0" w:color="auto"/>
        <w:right w:val="none" w:sz="0" w:space="0" w:color="auto"/>
      </w:divBdr>
    </w:div>
    <w:div w:id="1069956860">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335255473">
      <w:bodyDiv w:val="1"/>
      <w:marLeft w:val="0"/>
      <w:marRight w:val="0"/>
      <w:marTop w:val="0"/>
      <w:marBottom w:val="0"/>
      <w:divBdr>
        <w:top w:val="none" w:sz="0" w:space="0" w:color="auto"/>
        <w:left w:val="none" w:sz="0" w:space="0" w:color="auto"/>
        <w:bottom w:val="none" w:sz="0" w:space="0" w:color="auto"/>
        <w:right w:val="none" w:sz="0" w:space="0" w:color="auto"/>
      </w:divBdr>
    </w:div>
    <w:div w:id="1487623460">
      <w:bodyDiv w:val="1"/>
      <w:marLeft w:val="0"/>
      <w:marRight w:val="0"/>
      <w:marTop w:val="0"/>
      <w:marBottom w:val="0"/>
      <w:divBdr>
        <w:top w:val="none" w:sz="0" w:space="0" w:color="auto"/>
        <w:left w:val="none" w:sz="0" w:space="0" w:color="auto"/>
        <w:bottom w:val="none" w:sz="0" w:space="0" w:color="auto"/>
        <w:right w:val="none" w:sz="0" w:space="0" w:color="auto"/>
      </w:divBdr>
      <w:divsChild>
        <w:div w:id="1293251571">
          <w:marLeft w:val="547"/>
          <w:marRight w:val="0"/>
          <w:marTop w:val="86"/>
          <w:marBottom w:val="0"/>
          <w:divBdr>
            <w:top w:val="none" w:sz="0" w:space="0" w:color="auto"/>
            <w:left w:val="none" w:sz="0" w:space="0" w:color="auto"/>
            <w:bottom w:val="none" w:sz="0" w:space="0" w:color="auto"/>
            <w:right w:val="none" w:sz="0" w:space="0" w:color="auto"/>
          </w:divBdr>
        </w:div>
      </w:divsChild>
    </w:div>
    <w:div w:id="1492867333">
      <w:bodyDiv w:val="1"/>
      <w:marLeft w:val="0"/>
      <w:marRight w:val="0"/>
      <w:marTop w:val="0"/>
      <w:marBottom w:val="0"/>
      <w:divBdr>
        <w:top w:val="none" w:sz="0" w:space="0" w:color="auto"/>
        <w:left w:val="none" w:sz="0" w:space="0" w:color="auto"/>
        <w:bottom w:val="none" w:sz="0" w:space="0" w:color="auto"/>
        <w:right w:val="none" w:sz="0" w:space="0" w:color="auto"/>
      </w:divBdr>
      <w:divsChild>
        <w:div w:id="664093166">
          <w:marLeft w:val="0"/>
          <w:marRight w:val="0"/>
          <w:marTop w:val="0"/>
          <w:marBottom w:val="0"/>
          <w:divBdr>
            <w:top w:val="none" w:sz="0" w:space="0" w:color="auto"/>
            <w:left w:val="none" w:sz="0" w:space="0" w:color="auto"/>
            <w:bottom w:val="none" w:sz="0" w:space="0" w:color="auto"/>
            <w:right w:val="none" w:sz="0" w:space="0" w:color="auto"/>
          </w:divBdr>
          <w:divsChild>
            <w:div w:id="376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744">
      <w:bodyDiv w:val="1"/>
      <w:marLeft w:val="0"/>
      <w:marRight w:val="0"/>
      <w:marTop w:val="0"/>
      <w:marBottom w:val="0"/>
      <w:divBdr>
        <w:top w:val="none" w:sz="0" w:space="0" w:color="auto"/>
        <w:left w:val="none" w:sz="0" w:space="0" w:color="auto"/>
        <w:bottom w:val="none" w:sz="0" w:space="0" w:color="auto"/>
        <w:right w:val="none" w:sz="0" w:space="0" w:color="auto"/>
      </w:divBdr>
      <w:divsChild>
        <w:div w:id="1635258341">
          <w:marLeft w:val="547"/>
          <w:marRight w:val="0"/>
          <w:marTop w:val="86"/>
          <w:marBottom w:val="0"/>
          <w:divBdr>
            <w:top w:val="none" w:sz="0" w:space="0" w:color="auto"/>
            <w:left w:val="none" w:sz="0" w:space="0" w:color="auto"/>
            <w:bottom w:val="none" w:sz="0" w:space="0" w:color="auto"/>
            <w:right w:val="none" w:sz="0" w:space="0" w:color="auto"/>
          </w:divBdr>
        </w:div>
      </w:divsChild>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386A-3D9C-4C48-83D1-DF378645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8</TotalTime>
  <Pages>2</Pages>
  <Words>695</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2014-04-30T08:11:00Z</cp:lastPrinted>
  <dcterms:created xsi:type="dcterms:W3CDTF">2014-04-30T08:11:00Z</dcterms:created>
  <dcterms:modified xsi:type="dcterms:W3CDTF">2014-05-07T12:27:00Z</dcterms:modified>
</cp:coreProperties>
</file>