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7274D5">
        <w:rPr>
          <w:b w:val="0"/>
        </w:rPr>
        <w:t>525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7274D5">
        <w:rPr>
          <w:b w:val="0"/>
        </w:rPr>
        <w:t>19</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B7792">
        <w:rPr>
          <w:b w:val="0"/>
        </w:rPr>
      </w:r>
      <w:r w:rsidR="009B7792">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B7792">
        <w:rPr>
          <w:b w:val="0"/>
        </w:rPr>
      </w:r>
      <w:r w:rsidR="009B7792">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7274D5">
        <w:rPr>
          <w:rStyle w:val="AntwoordNaamMinisterChar"/>
        </w:rPr>
        <w:t>veli yüksel</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49185C" w:rsidRPr="00B15C76" w:rsidRDefault="007274D5" w:rsidP="0049185C">
      <w:pPr>
        <w:pStyle w:val="Lijstalinea"/>
        <w:numPr>
          <w:ilvl w:val="0"/>
          <w:numId w:val="11"/>
        </w:numPr>
        <w:ind w:left="426" w:hanging="426"/>
        <w:jc w:val="both"/>
        <w:rPr>
          <w:sz w:val="22"/>
          <w:szCs w:val="22"/>
        </w:rPr>
      </w:pPr>
      <w:r w:rsidRPr="00B15C76">
        <w:rPr>
          <w:sz w:val="22"/>
          <w:szCs w:val="22"/>
        </w:rPr>
        <w:lastRenderedPageBreak/>
        <w:t>Hierbij een overzicht van het aantal aanvragen voor de vrijstelling van de onroerende voorheffing wegens de verbouwing van een handelspand tot woning d</w:t>
      </w:r>
      <w:r w:rsidR="00D269FA" w:rsidRPr="00B15C76">
        <w:rPr>
          <w:sz w:val="22"/>
          <w:szCs w:val="22"/>
        </w:rPr>
        <w:t xml:space="preserve">at tot op heden werd </w:t>
      </w:r>
      <w:r w:rsidRPr="00B15C76">
        <w:rPr>
          <w:sz w:val="22"/>
          <w:szCs w:val="22"/>
        </w:rPr>
        <w:t xml:space="preserve">ingediend </w:t>
      </w:r>
      <w:r w:rsidR="001F292D" w:rsidRPr="00B15C76">
        <w:rPr>
          <w:sz w:val="22"/>
          <w:szCs w:val="22"/>
        </w:rPr>
        <w:t>na ontvangst van het aanslagbiljet voor de</w:t>
      </w:r>
      <w:r w:rsidRPr="00B15C76">
        <w:rPr>
          <w:sz w:val="22"/>
          <w:szCs w:val="22"/>
        </w:rPr>
        <w:t xml:space="preserve"> aanslagjaren 2012 en 2013 </w:t>
      </w:r>
      <w:r w:rsidRPr="00B15C76">
        <w:rPr>
          <w:color w:val="000000" w:themeColor="text1"/>
          <w:sz w:val="22"/>
          <w:szCs w:val="22"/>
        </w:rPr>
        <w:t xml:space="preserve">(artikel </w:t>
      </w:r>
      <w:r w:rsidR="00D269FA" w:rsidRPr="00B15C76">
        <w:rPr>
          <w:color w:val="000000" w:themeColor="text1"/>
          <w:sz w:val="22"/>
          <w:szCs w:val="22"/>
        </w:rPr>
        <w:t>2.1.6.0.2, eerste lid, 1° Vlaamse Codex Fiscaliteit van 13 december 2013</w:t>
      </w:r>
      <w:r w:rsidRPr="00B15C76">
        <w:rPr>
          <w:color w:val="000000" w:themeColor="text1"/>
          <w:sz w:val="22"/>
          <w:szCs w:val="22"/>
        </w:rPr>
        <w:t>):</w:t>
      </w:r>
    </w:p>
    <w:p w:rsidR="001F292D" w:rsidRDefault="001F292D" w:rsidP="001F292D">
      <w:pPr>
        <w:jc w:val="both"/>
      </w:pPr>
    </w:p>
    <w:tbl>
      <w:tblPr>
        <w:tblW w:w="6440" w:type="dxa"/>
        <w:tblInd w:w="496" w:type="dxa"/>
        <w:tblCellMar>
          <w:left w:w="70" w:type="dxa"/>
          <w:right w:w="70" w:type="dxa"/>
        </w:tblCellMar>
        <w:tblLook w:val="04A0" w:firstRow="1" w:lastRow="0" w:firstColumn="1" w:lastColumn="0" w:noHBand="0" w:noVBand="1"/>
      </w:tblPr>
      <w:tblGrid>
        <w:gridCol w:w="3220"/>
        <w:gridCol w:w="3220"/>
      </w:tblGrid>
      <w:tr w:rsidR="00D269FA" w:rsidRPr="00D269FA" w:rsidTr="00B15C76">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9FA" w:rsidRPr="00D269FA" w:rsidRDefault="00D269FA" w:rsidP="00D269FA">
            <w:pPr>
              <w:jc w:val="center"/>
              <w:rPr>
                <w:b/>
                <w:bCs/>
                <w:color w:val="000000"/>
                <w:szCs w:val="22"/>
                <w:lang w:val="nl-BE" w:eastAsia="nl-BE"/>
              </w:rPr>
            </w:pPr>
            <w:r w:rsidRPr="00D269FA">
              <w:rPr>
                <w:b/>
                <w:bCs/>
                <w:color w:val="000000"/>
                <w:szCs w:val="22"/>
                <w:lang w:val="nl-BE" w:eastAsia="nl-BE"/>
              </w:rPr>
              <w:t>Aanslagjaar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269FA" w:rsidRPr="00D269FA" w:rsidRDefault="00D269FA" w:rsidP="00D269FA">
            <w:pPr>
              <w:jc w:val="center"/>
              <w:rPr>
                <w:b/>
                <w:bCs/>
                <w:color w:val="000000"/>
                <w:szCs w:val="22"/>
                <w:lang w:val="nl-BE" w:eastAsia="nl-BE"/>
              </w:rPr>
            </w:pPr>
            <w:r w:rsidRPr="00D269FA">
              <w:rPr>
                <w:b/>
                <w:bCs/>
                <w:color w:val="000000"/>
                <w:szCs w:val="22"/>
                <w:lang w:val="nl-BE" w:eastAsia="nl-BE"/>
              </w:rPr>
              <w:t>Aantal aanvragen</w:t>
            </w:r>
          </w:p>
        </w:tc>
      </w:tr>
      <w:tr w:rsidR="00D269FA" w:rsidRPr="00D269FA" w:rsidTr="00B15C7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269FA" w:rsidRPr="00D269FA" w:rsidRDefault="00D269FA" w:rsidP="00D269FA">
            <w:pPr>
              <w:jc w:val="center"/>
              <w:rPr>
                <w:color w:val="000000"/>
                <w:szCs w:val="22"/>
                <w:lang w:val="nl-BE" w:eastAsia="nl-BE"/>
              </w:rPr>
            </w:pPr>
            <w:r w:rsidRPr="00D269FA">
              <w:rPr>
                <w:color w:val="000000"/>
                <w:szCs w:val="22"/>
                <w:lang w:val="nl-BE" w:eastAsia="nl-BE"/>
              </w:rPr>
              <w:t>2012</w:t>
            </w:r>
          </w:p>
        </w:tc>
        <w:tc>
          <w:tcPr>
            <w:tcW w:w="3220" w:type="dxa"/>
            <w:tcBorders>
              <w:top w:val="nil"/>
              <w:left w:val="nil"/>
              <w:bottom w:val="single" w:sz="4" w:space="0" w:color="auto"/>
              <w:right w:val="single" w:sz="4" w:space="0" w:color="auto"/>
            </w:tcBorders>
            <w:shd w:val="clear" w:color="auto" w:fill="auto"/>
            <w:noWrap/>
            <w:vAlign w:val="center"/>
            <w:hideMark/>
          </w:tcPr>
          <w:p w:rsidR="00D269FA" w:rsidRPr="00D269FA" w:rsidRDefault="00D269FA" w:rsidP="00D269FA">
            <w:pPr>
              <w:jc w:val="center"/>
              <w:rPr>
                <w:color w:val="000000"/>
                <w:szCs w:val="22"/>
                <w:lang w:val="nl-BE" w:eastAsia="nl-BE"/>
              </w:rPr>
            </w:pPr>
            <w:r w:rsidRPr="00D269FA">
              <w:rPr>
                <w:color w:val="000000"/>
                <w:szCs w:val="22"/>
                <w:lang w:val="nl-BE" w:eastAsia="nl-BE"/>
              </w:rPr>
              <w:t>28</w:t>
            </w:r>
          </w:p>
        </w:tc>
      </w:tr>
      <w:tr w:rsidR="00D269FA" w:rsidRPr="00D269FA" w:rsidTr="00B15C76">
        <w:trPr>
          <w:trHeight w:val="30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D269FA" w:rsidRPr="00D269FA" w:rsidRDefault="00D269FA" w:rsidP="00D269FA">
            <w:pPr>
              <w:jc w:val="center"/>
              <w:rPr>
                <w:color w:val="000000"/>
                <w:szCs w:val="22"/>
                <w:lang w:val="nl-BE" w:eastAsia="nl-BE"/>
              </w:rPr>
            </w:pPr>
            <w:r w:rsidRPr="00D269FA">
              <w:rPr>
                <w:color w:val="000000"/>
                <w:szCs w:val="22"/>
                <w:lang w:val="nl-BE" w:eastAsia="nl-BE"/>
              </w:rPr>
              <w:t>2013</w:t>
            </w:r>
          </w:p>
        </w:tc>
        <w:tc>
          <w:tcPr>
            <w:tcW w:w="3220" w:type="dxa"/>
            <w:tcBorders>
              <w:top w:val="nil"/>
              <w:left w:val="nil"/>
              <w:bottom w:val="single" w:sz="4" w:space="0" w:color="auto"/>
              <w:right w:val="single" w:sz="4" w:space="0" w:color="auto"/>
            </w:tcBorders>
            <w:shd w:val="clear" w:color="auto" w:fill="auto"/>
            <w:noWrap/>
            <w:vAlign w:val="center"/>
            <w:hideMark/>
          </w:tcPr>
          <w:p w:rsidR="00D269FA" w:rsidRPr="00D269FA" w:rsidRDefault="00D269FA" w:rsidP="00D269FA">
            <w:pPr>
              <w:jc w:val="center"/>
              <w:rPr>
                <w:color w:val="000000"/>
                <w:szCs w:val="22"/>
                <w:lang w:val="nl-BE" w:eastAsia="nl-BE"/>
              </w:rPr>
            </w:pPr>
            <w:r w:rsidRPr="00D269FA">
              <w:rPr>
                <w:color w:val="000000"/>
                <w:szCs w:val="22"/>
                <w:lang w:val="nl-BE" w:eastAsia="nl-BE"/>
              </w:rPr>
              <w:t>30</w:t>
            </w:r>
          </w:p>
        </w:tc>
      </w:tr>
    </w:tbl>
    <w:p w:rsidR="007274D5" w:rsidRPr="007274D5" w:rsidRDefault="007274D5" w:rsidP="00EE5131">
      <w:pPr>
        <w:jc w:val="both"/>
      </w:pPr>
    </w:p>
    <w:p w:rsidR="007274D5" w:rsidRPr="00B15C76" w:rsidRDefault="009B7792" w:rsidP="00B15C76">
      <w:pPr>
        <w:ind w:left="426" w:hanging="426"/>
        <w:jc w:val="both"/>
        <w:rPr>
          <w:szCs w:val="22"/>
        </w:rPr>
      </w:pPr>
      <w:r>
        <w:t>2</w:t>
      </w:r>
      <w:r w:rsidR="00B15C76">
        <w:t>-3.</w:t>
      </w:r>
      <w:r>
        <w:tab/>
      </w:r>
      <w:r w:rsidR="007274D5">
        <w:t xml:space="preserve">Hierbij </w:t>
      </w:r>
      <w:r w:rsidR="00270C23" w:rsidRPr="00B15C76">
        <w:rPr>
          <w:szCs w:val="22"/>
        </w:rPr>
        <w:t xml:space="preserve">een overzicht van het aantal aanvragen dat tot op heden </w:t>
      </w:r>
      <w:r w:rsidR="008C26EB" w:rsidRPr="00B15C76">
        <w:rPr>
          <w:szCs w:val="22"/>
        </w:rPr>
        <w:t>werd afgehandeld en goedgekeurd.</w:t>
      </w:r>
    </w:p>
    <w:p w:rsidR="008C26EB" w:rsidRDefault="008C26EB" w:rsidP="008C26EB">
      <w:pPr>
        <w:jc w:val="both"/>
        <w:rPr>
          <w:szCs w:val="22"/>
        </w:rPr>
      </w:pPr>
    </w:p>
    <w:tbl>
      <w:tblPr>
        <w:tblW w:w="8505" w:type="dxa"/>
        <w:tblInd w:w="496" w:type="dxa"/>
        <w:tblCellMar>
          <w:left w:w="70" w:type="dxa"/>
          <w:right w:w="70" w:type="dxa"/>
        </w:tblCellMar>
        <w:tblLook w:val="04A0" w:firstRow="1" w:lastRow="0" w:firstColumn="1" w:lastColumn="0" w:noHBand="0" w:noVBand="1"/>
      </w:tblPr>
      <w:tblGrid>
        <w:gridCol w:w="2268"/>
        <w:gridCol w:w="3220"/>
        <w:gridCol w:w="3017"/>
      </w:tblGrid>
      <w:tr w:rsidR="00844648" w:rsidRPr="00844648" w:rsidTr="00B15C76">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648" w:rsidRPr="00844648" w:rsidRDefault="00844648" w:rsidP="00844648">
            <w:pPr>
              <w:jc w:val="center"/>
              <w:rPr>
                <w:b/>
                <w:bCs/>
                <w:color w:val="000000"/>
                <w:szCs w:val="22"/>
                <w:lang w:val="nl-BE" w:eastAsia="nl-BE"/>
              </w:rPr>
            </w:pPr>
            <w:r w:rsidRPr="00844648">
              <w:rPr>
                <w:b/>
                <w:bCs/>
                <w:color w:val="000000"/>
                <w:szCs w:val="22"/>
                <w:lang w:val="nl-BE" w:eastAsia="nl-BE"/>
              </w:rPr>
              <w:t>Aanslagjaar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b/>
                <w:bCs/>
                <w:color w:val="000000"/>
                <w:szCs w:val="22"/>
                <w:lang w:val="nl-BE" w:eastAsia="nl-BE"/>
              </w:rPr>
            </w:pPr>
            <w:r w:rsidRPr="00844648">
              <w:rPr>
                <w:b/>
                <w:bCs/>
                <w:color w:val="000000"/>
                <w:szCs w:val="22"/>
                <w:lang w:val="nl-BE" w:eastAsia="nl-BE"/>
              </w:rPr>
              <w:t>Aantal afgehandelde aanvragen</w:t>
            </w:r>
          </w:p>
        </w:tc>
        <w:tc>
          <w:tcPr>
            <w:tcW w:w="3017" w:type="dxa"/>
            <w:tcBorders>
              <w:top w:val="single" w:sz="4" w:space="0" w:color="auto"/>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b/>
                <w:bCs/>
                <w:color w:val="000000"/>
                <w:szCs w:val="22"/>
                <w:lang w:val="nl-BE" w:eastAsia="nl-BE"/>
              </w:rPr>
            </w:pPr>
            <w:r w:rsidRPr="00844648">
              <w:rPr>
                <w:b/>
                <w:bCs/>
                <w:color w:val="000000"/>
                <w:szCs w:val="22"/>
                <w:lang w:val="nl-BE" w:eastAsia="nl-BE"/>
              </w:rPr>
              <w:t>Aantal ingewilligde aanvragen</w:t>
            </w:r>
          </w:p>
        </w:tc>
      </w:tr>
      <w:tr w:rsidR="00844648" w:rsidRPr="00844648" w:rsidTr="00B15C7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2012</w:t>
            </w:r>
          </w:p>
        </w:tc>
        <w:tc>
          <w:tcPr>
            <w:tcW w:w="3220" w:type="dxa"/>
            <w:tcBorders>
              <w:top w:val="nil"/>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26</w:t>
            </w:r>
          </w:p>
        </w:tc>
        <w:tc>
          <w:tcPr>
            <w:tcW w:w="3017" w:type="dxa"/>
            <w:tcBorders>
              <w:top w:val="nil"/>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11</w:t>
            </w:r>
          </w:p>
        </w:tc>
      </w:tr>
      <w:tr w:rsidR="00844648" w:rsidRPr="00844648" w:rsidTr="00B15C76">
        <w:trPr>
          <w:trHeight w:val="3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2013</w:t>
            </w:r>
          </w:p>
        </w:tc>
        <w:tc>
          <w:tcPr>
            <w:tcW w:w="3220" w:type="dxa"/>
            <w:tcBorders>
              <w:top w:val="nil"/>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25</w:t>
            </w:r>
          </w:p>
        </w:tc>
        <w:tc>
          <w:tcPr>
            <w:tcW w:w="3017" w:type="dxa"/>
            <w:tcBorders>
              <w:top w:val="nil"/>
              <w:left w:val="nil"/>
              <w:bottom w:val="single" w:sz="4" w:space="0" w:color="auto"/>
              <w:right w:val="single" w:sz="4" w:space="0" w:color="auto"/>
            </w:tcBorders>
            <w:shd w:val="clear" w:color="auto" w:fill="auto"/>
            <w:noWrap/>
            <w:vAlign w:val="center"/>
            <w:hideMark/>
          </w:tcPr>
          <w:p w:rsidR="00844648" w:rsidRPr="00844648" w:rsidRDefault="00844648" w:rsidP="00844648">
            <w:pPr>
              <w:jc w:val="center"/>
              <w:rPr>
                <w:color w:val="000000"/>
                <w:szCs w:val="22"/>
                <w:lang w:val="nl-BE" w:eastAsia="nl-BE"/>
              </w:rPr>
            </w:pPr>
            <w:r w:rsidRPr="00844648">
              <w:rPr>
                <w:color w:val="000000"/>
                <w:szCs w:val="22"/>
                <w:lang w:val="nl-BE" w:eastAsia="nl-BE"/>
              </w:rPr>
              <w:t>10</w:t>
            </w:r>
          </w:p>
        </w:tc>
      </w:tr>
    </w:tbl>
    <w:p w:rsidR="008C26EB" w:rsidRPr="008C26EB" w:rsidRDefault="008C26EB" w:rsidP="008C26EB">
      <w:pPr>
        <w:rPr>
          <w:szCs w:val="22"/>
        </w:rPr>
      </w:pPr>
    </w:p>
    <w:p w:rsidR="00F15E43" w:rsidRDefault="009B7792" w:rsidP="00AD103C">
      <w:pPr>
        <w:ind w:left="426" w:hanging="426"/>
        <w:jc w:val="both"/>
        <w:rPr>
          <w:szCs w:val="22"/>
        </w:rPr>
      </w:pPr>
      <w:r>
        <w:rPr>
          <w:szCs w:val="22"/>
        </w:rPr>
        <w:t>4.</w:t>
      </w:r>
      <w:r w:rsidR="00270C23">
        <w:rPr>
          <w:szCs w:val="22"/>
        </w:rPr>
        <w:tab/>
      </w:r>
      <w:r w:rsidR="00F80249">
        <w:rPr>
          <w:szCs w:val="22"/>
        </w:rPr>
        <w:t>De reden van afwijzing van een dossier</w:t>
      </w:r>
      <w:r w:rsidR="00AD103C">
        <w:rPr>
          <w:szCs w:val="22"/>
        </w:rPr>
        <w:t xml:space="preserve"> wordt niet systematisch bijgehouden. Enerzijds zijn er aanvragen die al in de beginfase worden afgewezen omdat op de vraag van de Vlaamse Belastingdienst om </w:t>
      </w:r>
      <w:r w:rsidR="0022113B">
        <w:rPr>
          <w:szCs w:val="22"/>
        </w:rPr>
        <w:t xml:space="preserve">(bijkomende) </w:t>
      </w:r>
      <w:r w:rsidR="00AD103C">
        <w:rPr>
          <w:szCs w:val="22"/>
        </w:rPr>
        <w:t>bewijsstukken op te sturen niet wordt ingegaan. Anderzijds worden de aanvragen afge</w:t>
      </w:r>
      <w:r w:rsidR="00F80249">
        <w:rPr>
          <w:szCs w:val="22"/>
        </w:rPr>
        <w:t xml:space="preserve">keurd </w:t>
      </w:r>
      <w:r w:rsidR="00AD103C">
        <w:rPr>
          <w:szCs w:val="22"/>
        </w:rPr>
        <w:t>wegens het niet vervuld zijn van de vrijstellingsvoorwaarden</w:t>
      </w:r>
      <w:r w:rsidR="00F80249">
        <w:rPr>
          <w:szCs w:val="22"/>
        </w:rPr>
        <w:t xml:space="preserve">. De vrijstelling kan </w:t>
      </w:r>
      <w:r w:rsidR="001C130C">
        <w:rPr>
          <w:szCs w:val="22"/>
        </w:rPr>
        <w:t xml:space="preserve">enkel </w:t>
      </w:r>
      <w:r w:rsidR="00F80249">
        <w:rPr>
          <w:szCs w:val="22"/>
        </w:rPr>
        <w:t xml:space="preserve">worden verleend voor </w:t>
      </w:r>
      <w:r w:rsidR="00342056" w:rsidRPr="00342056">
        <w:rPr>
          <w:szCs w:val="22"/>
        </w:rPr>
        <w:t>onroerende goederen met een maximale vloeroppervlakte van 15 are waarvan minstens 50% wordt gebruikt voor het uitoefenen van een kleinhandel of voor het bedrijf van een ambachtsman die rechtstreeks in contact staat met het publiek en die, op grond van een geldige stedenbouwkundige vergunning, verbouwd worden tot een woning die bestemd is voor de huisvesting van een</w:t>
      </w:r>
      <w:r w:rsidR="00342056">
        <w:rPr>
          <w:szCs w:val="22"/>
        </w:rPr>
        <w:t xml:space="preserve"> gezin of van een alleenstaande. </w:t>
      </w:r>
      <w:bookmarkStart w:id="6" w:name="_GoBack"/>
      <w:bookmarkEnd w:id="6"/>
    </w:p>
    <w:sectPr w:rsidR="00F15E4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21" w:rsidRDefault="00295521">
      <w:r>
        <w:separator/>
      </w:r>
    </w:p>
  </w:endnote>
  <w:endnote w:type="continuationSeparator" w:id="0">
    <w:p w:rsidR="00295521" w:rsidRDefault="0029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21" w:rsidRDefault="00295521">
      <w:r>
        <w:separator/>
      </w:r>
    </w:p>
  </w:footnote>
  <w:footnote w:type="continuationSeparator" w:id="0">
    <w:p w:rsidR="00295521" w:rsidRDefault="00295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5B4BCB"/>
    <w:multiLevelType w:val="hybridMultilevel"/>
    <w:tmpl w:val="EB748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45E15DD"/>
    <w:multiLevelType w:val="multilevel"/>
    <w:tmpl w:val="FA8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11C63"/>
    <w:multiLevelType w:val="hybridMultilevel"/>
    <w:tmpl w:val="A6A8182A"/>
    <w:lvl w:ilvl="0" w:tplc="3FF05050">
      <w:start w:val="1"/>
      <w:numFmt w:val="decimal"/>
      <w:lvlText w:val="%1."/>
      <w:lvlJc w:val="left"/>
      <w:pPr>
        <w:ind w:left="720" w:hanging="360"/>
      </w:pPr>
      <w:rPr>
        <w:rFonts w:hint="default"/>
        <w:color w:val="00000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0BA32E7"/>
    <w:multiLevelType w:val="hybridMultilevel"/>
    <w:tmpl w:val="EB84D43E"/>
    <w:lvl w:ilvl="0" w:tplc="C2EC4FEE">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07D745F"/>
    <w:multiLevelType w:val="hybridMultilevel"/>
    <w:tmpl w:val="20F021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295325F"/>
    <w:multiLevelType w:val="hybridMultilevel"/>
    <w:tmpl w:val="C9CAC176"/>
    <w:lvl w:ilvl="0" w:tplc="12047C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9"/>
  </w:num>
  <w:num w:numId="4">
    <w:abstractNumId w:val="5"/>
  </w:num>
  <w:num w:numId="5">
    <w:abstractNumId w:val="0"/>
  </w:num>
  <w:num w:numId="6">
    <w:abstractNumId w:val="1"/>
  </w:num>
  <w:num w:numId="7">
    <w:abstractNumId w:val="4"/>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5"/>
    <w:rsid w:val="00004AD4"/>
    <w:rsid w:val="00011AA3"/>
    <w:rsid w:val="00014048"/>
    <w:rsid w:val="0002264A"/>
    <w:rsid w:val="0004182E"/>
    <w:rsid w:val="00042574"/>
    <w:rsid w:val="00060CAF"/>
    <w:rsid w:val="000704E0"/>
    <w:rsid w:val="00077CB6"/>
    <w:rsid w:val="00092E90"/>
    <w:rsid w:val="000976E9"/>
    <w:rsid w:val="000C2BF2"/>
    <w:rsid w:val="000C4E8C"/>
    <w:rsid w:val="000E0169"/>
    <w:rsid w:val="000F3532"/>
    <w:rsid w:val="000F457E"/>
    <w:rsid w:val="00104F29"/>
    <w:rsid w:val="00111393"/>
    <w:rsid w:val="00113D30"/>
    <w:rsid w:val="00115A86"/>
    <w:rsid w:val="00117812"/>
    <w:rsid w:val="00142290"/>
    <w:rsid w:val="00162ED2"/>
    <w:rsid w:val="00175898"/>
    <w:rsid w:val="0018437F"/>
    <w:rsid w:val="001953DF"/>
    <w:rsid w:val="001B23E8"/>
    <w:rsid w:val="001B7A65"/>
    <w:rsid w:val="001C130C"/>
    <w:rsid w:val="001C385B"/>
    <w:rsid w:val="001C6D2A"/>
    <w:rsid w:val="001C767D"/>
    <w:rsid w:val="001F292D"/>
    <w:rsid w:val="00210C07"/>
    <w:rsid w:val="002200AB"/>
    <w:rsid w:val="0022113B"/>
    <w:rsid w:val="00227D8E"/>
    <w:rsid w:val="00270C23"/>
    <w:rsid w:val="0029398C"/>
    <w:rsid w:val="00295521"/>
    <w:rsid w:val="00297E99"/>
    <w:rsid w:val="002A7BA2"/>
    <w:rsid w:val="002B5D7E"/>
    <w:rsid w:val="002F0FC1"/>
    <w:rsid w:val="00304445"/>
    <w:rsid w:val="0031095D"/>
    <w:rsid w:val="003243D8"/>
    <w:rsid w:val="00326A58"/>
    <w:rsid w:val="00342056"/>
    <w:rsid w:val="003568BA"/>
    <w:rsid w:val="00357979"/>
    <w:rsid w:val="00365143"/>
    <w:rsid w:val="003750AC"/>
    <w:rsid w:val="003C33C2"/>
    <w:rsid w:val="003D4A9C"/>
    <w:rsid w:val="00414B2D"/>
    <w:rsid w:val="00432AB7"/>
    <w:rsid w:val="00436455"/>
    <w:rsid w:val="00453658"/>
    <w:rsid w:val="004809DA"/>
    <w:rsid w:val="004859AB"/>
    <w:rsid w:val="0049185C"/>
    <w:rsid w:val="004B2A99"/>
    <w:rsid w:val="004C133F"/>
    <w:rsid w:val="004C1A8D"/>
    <w:rsid w:val="004D7505"/>
    <w:rsid w:val="004D7536"/>
    <w:rsid w:val="004E3AD1"/>
    <w:rsid w:val="004E548B"/>
    <w:rsid w:val="004F6C81"/>
    <w:rsid w:val="00513E50"/>
    <w:rsid w:val="0052413E"/>
    <w:rsid w:val="00542EC1"/>
    <w:rsid w:val="00586236"/>
    <w:rsid w:val="005B50D5"/>
    <w:rsid w:val="005B757C"/>
    <w:rsid w:val="005D17E7"/>
    <w:rsid w:val="005E38CA"/>
    <w:rsid w:val="005F3B71"/>
    <w:rsid w:val="00601D11"/>
    <w:rsid w:val="006021A3"/>
    <w:rsid w:val="006114D8"/>
    <w:rsid w:val="00613AA2"/>
    <w:rsid w:val="006260E2"/>
    <w:rsid w:val="006A5636"/>
    <w:rsid w:val="006A7BC8"/>
    <w:rsid w:val="006B7E6F"/>
    <w:rsid w:val="006C2CE3"/>
    <w:rsid w:val="006C5EEB"/>
    <w:rsid w:val="006E0A01"/>
    <w:rsid w:val="006E2F76"/>
    <w:rsid w:val="00707CD2"/>
    <w:rsid w:val="007103D2"/>
    <w:rsid w:val="0071248C"/>
    <w:rsid w:val="007252C7"/>
    <w:rsid w:val="007274D5"/>
    <w:rsid w:val="00747203"/>
    <w:rsid w:val="00776442"/>
    <w:rsid w:val="0078256A"/>
    <w:rsid w:val="007927A3"/>
    <w:rsid w:val="00793F26"/>
    <w:rsid w:val="007B21BB"/>
    <w:rsid w:val="007C7B7A"/>
    <w:rsid w:val="007D0E2A"/>
    <w:rsid w:val="007D2CE5"/>
    <w:rsid w:val="007D3128"/>
    <w:rsid w:val="00806962"/>
    <w:rsid w:val="008112DC"/>
    <w:rsid w:val="008206E8"/>
    <w:rsid w:val="0082350B"/>
    <w:rsid w:val="008241FD"/>
    <w:rsid w:val="00826146"/>
    <w:rsid w:val="00826B8A"/>
    <w:rsid w:val="00834D15"/>
    <w:rsid w:val="00844648"/>
    <w:rsid w:val="00851FDB"/>
    <w:rsid w:val="00873C65"/>
    <w:rsid w:val="008A2FF6"/>
    <w:rsid w:val="008C26EB"/>
    <w:rsid w:val="008D5DB4"/>
    <w:rsid w:val="009058B7"/>
    <w:rsid w:val="009226C5"/>
    <w:rsid w:val="00924130"/>
    <w:rsid w:val="00941C06"/>
    <w:rsid w:val="00944B1F"/>
    <w:rsid w:val="00947E8A"/>
    <w:rsid w:val="00953DDC"/>
    <w:rsid w:val="00954DC8"/>
    <w:rsid w:val="009663B8"/>
    <w:rsid w:val="00990DDA"/>
    <w:rsid w:val="0099419F"/>
    <w:rsid w:val="00995BF9"/>
    <w:rsid w:val="009A1AFE"/>
    <w:rsid w:val="009B7792"/>
    <w:rsid w:val="009C2AA0"/>
    <w:rsid w:val="009D6AD7"/>
    <w:rsid w:val="009D7043"/>
    <w:rsid w:val="009D763F"/>
    <w:rsid w:val="009F5B1B"/>
    <w:rsid w:val="009F5FD8"/>
    <w:rsid w:val="00A075B3"/>
    <w:rsid w:val="00A10835"/>
    <w:rsid w:val="00A21360"/>
    <w:rsid w:val="00A24E04"/>
    <w:rsid w:val="00A709B7"/>
    <w:rsid w:val="00A737E8"/>
    <w:rsid w:val="00A81356"/>
    <w:rsid w:val="00A9424B"/>
    <w:rsid w:val="00A947B3"/>
    <w:rsid w:val="00AC572C"/>
    <w:rsid w:val="00AD103C"/>
    <w:rsid w:val="00AD6E12"/>
    <w:rsid w:val="00AE58C0"/>
    <w:rsid w:val="00AF1FF0"/>
    <w:rsid w:val="00B05DD7"/>
    <w:rsid w:val="00B15C76"/>
    <w:rsid w:val="00B233AB"/>
    <w:rsid w:val="00B3294C"/>
    <w:rsid w:val="00B417DF"/>
    <w:rsid w:val="00B45EB2"/>
    <w:rsid w:val="00B51A62"/>
    <w:rsid w:val="00B523F1"/>
    <w:rsid w:val="00B65213"/>
    <w:rsid w:val="00B65D8D"/>
    <w:rsid w:val="00BA4671"/>
    <w:rsid w:val="00BB352B"/>
    <w:rsid w:val="00BC4515"/>
    <w:rsid w:val="00BE425A"/>
    <w:rsid w:val="00C12557"/>
    <w:rsid w:val="00C16D61"/>
    <w:rsid w:val="00C23819"/>
    <w:rsid w:val="00C46253"/>
    <w:rsid w:val="00C51D62"/>
    <w:rsid w:val="00C83DE3"/>
    <w:rsid w:val="00C93043"/>
    <w:rsid w:val="00C94C4A"/>
    <w:rsid w:val="00CA45DB"/>
    <w:rsid w:val="00CE1D4A"/>
    <w:rsid w:val="00CE6203"/>
    <w:rsid w:val="00CF396F"/>
    <w:rsid w:val="00CF525E"/>
    <w:rsid w:val="00CF6877"/>
    <w:rsid w:val="00D03C03"/>
    <w:rsid w:val="00D06C22"/>
    <w:rsid w:val="00D13702"/>
    <w:rsid w:val="00D20DEB"/>
    <w:rsid w:val="00D269FA"/>
    <w:rsid w:val="00D30EAF"/>
    <w:rsid w:val="00D41ABB"/>
    <w:rsid w:val="00D65ABD"/>
    <w:rsid w:val="00D70B5A"/>
    <w:rsid w:val="00D71D99"/>
    <w:rsid w:val="00D754F2"/>
    <w:rsid w:val="00D84C17"/>
    <w:rsid w:val="00D861C5"/>
    <w:rsid w:val="00DB2C7D"/>
    <w:rsid w:val="00DB41C0"/>
    <w:rsid w:val="00DB588A"/>
    <w:rsid w:val="00DB6963"/>
    <w:rsid w:val="00DC32B0"/>
    <w:rsid w:val="00DC4DB6"/>
    <w:rsid w:val="00DF25FE"/>
    <w:rsid w:val="00E13862"/>
    <w:rsid w:val="00E40364"/>
    <w:rsid w:val="00E55200"/>
    <w:rsid w:val="00E663EC"/>
    <w:rsid w:val="00E863F5"/>
    <w:rsid w:val="00EA0884"/>
    <w:rsid w:val="00EB1AA4"/>
    <w:rsid w:val="00EE5131"/>
    <w:rsid w:val="00EE566C"/>
    <w:rsid w:val="00F04117"/>
    <w:rsid w:val="00F15E43"/>
    <w:rsid w:val="00F41B70"/>
    <w:rsid w:val="00F50790"/>
    <w:rsid w:val="00F50C62"/>
    <w:rsid w:val="00F5199A"/>
    <w:rsid w:val="00F77692"/>
    <w:rsid w:val="00F80249"/>
    <w:rsid w:val="00F82CCC"/>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837">
      <w:bodyDiv w:val="1"/>
      <w:marLeft w:val="0"/>
      <w:marRight w:val="0"/>
      <w:marTop w:val="0"/>
      <w:marBottom w:val="0"/>
      <w:divBdr>
        <w:top w:val="none" w:sz="0" w:space="0" w:color="auto"/>
        <w:left w:val="none" w:sz="0" w:space="0" w:color="auto"/>
        <w:bottom w:val="none" w:sz="0" w:space="0" w:color="auto"/>
        <w:right w:val="none" w:sz="0" w:space="0" w:color="auto"/>
      </w:divBdr>
    </w:div>
    <w:div w:id="717633364">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694724376">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aghkr\Desktop\Briefsjablonen\S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Template>
  <TotalTime>0</TotalTime>
  <Pages>1</Pages>
  <Words>234</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Sagher, Kris</dc:creator>
  <cp:lastModifiedBy>Nathalie De Keyzer</cp:lastModifiedBy>
  <cp:revision>3</cp:revision>
  <cp:lastPrinted>2014-04-14T13:46:00Z</cp:lastPrinted>
  <dcterms:created xsi:type="dcterms:W3CDTF">2014-04-28T13:06:00Z</dcterms:created>
  <dcterms:modified xsi:type="dcterms:W3CDTF">2014-04-28T13:06:00Z</dcterms:modified>
</cp:coreProperties>
</file>