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BA41C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bookmarkStart w:id="1" w:name="_GoBack"/>
      <w:r w:rsidR="00FB3D24">
        <w:rPr>
          <w:szCs w:val="22"/>
        </w:rPr>
        <w:t>kris peeters</w:t>
      </w:r>
      <w:bookmarkEnd w:id="1"/>
      <w:r>
        <w:rPr>
          <w:szCs w:val="22"/>
        </w:rPr>
        <w:fldChar w:fldCharType="end"/>
      </w:r>
      <w:bookmarkEnd w:id="0"/>
    </w:p>
    <w:bookmarkStart w:id="2" w:name="Text2"/>
    <w:p w:rsidR="000976E9" w:rsidRPr="00015BF7" w:rsidRDefault="00BA41C9"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00BA41C9"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BA41C9" w:rsidRPr="00326A58">
        <w:rPr>
          <w:b w:val="0"/>
        </w:rPr>
      </w:r>
      <w:r w:rsidR="00BA41C9" w:rsidRPr="00326A58">
        <w:rPr>
          <w:b w:val="0"/>
        </w:rPr>
        <w:fldChar w:fldCharType="separate"/>
      </w:r>
      <w:r w:rsidR="00D74260">
        <w:rPr>
          <w:b w:val="0"/>
        </w:rPr>
        <w:t>409</w:t>
      </w:r>
      <w:r w:rsidR="00BA41C9"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BA41C9">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BA41C9">
        <w:rPr>
          <w:b w:val="0"/>
        </w:rPr>
      </w:r>
      <w:r w:rsidR="00BA41C9">
        <w:rPr>
          <w:b w:val="0"/>
        </w:rPr>
        <w:fldChar w:fldCharType="separate"/>
      </w:r>
      <w:r w:rsidR="00895113">
        <w:rPr>
          <w:b w:val="0"/>
        </w:rPr>
        <w:t>14</w:t>
      </w:r>
      <w:r w:rsidR="00BA41C9">
        <w:rPr>
          <w:b w:val="0"/>
        </w:rPr>
        <w:fldChar w:fldCharType="end"/>
      </w:r>
      <w:bookmarkEnd w:id="4"/>
      <w:r w:rsidRPr="00326A58">
        <w:rPr>
          <w:b w:val="0"/>
        </w:rPr>
        <w:t xml:space="preserve"> </w:t>
      </w:r>
      <w:bookmarkStart w:id="5" w:name="Dropdown2"/>
      <w:r w:rsidR="00BA41C9">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20EE1">
        <w:rPr>
          <w:b w:val="0"/>
        </w:rPr>
      </w:r>
      <w:r w:rsidR="00820EE1">
        <w:rPr>
          <w:b w:val="0"/>
        </w:rPr>
        <w:fldChar w:fldCharType="separate"/>
      </w:r>
      <w:r w:rsidR="00BA41C9">
        <w:rPr>
          <w:b w:val="0"/>
        </w:rPr>
        <w:fldChar w:fldCharType="end"/>
      </w:r>
      <w:bookmarkEnd w:id="5"/>
      <w:r w:rsidRPr="00326A58">
        <w:rPr>
          <w:b w:val="0"/>
        </w:rPr>
        <w:t xml:space="preserve"> </w:t>
      </w:r>
      <w:bookmarkStart w:id="6" w:name="Dropdown3"/>
      <w:r w:rsidR="00BA41C9">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20EE1">
        <w:rPr>
          <w:b w:val="0"/>
        </w:rPr>
      </w:r>
      <w:r w:rsidR="00820EE1">
        <w:rPr>
          <w:b w:val="0"/>
        </w:rPr>
        <w:fldChar w:fldCharType="separate"/>
      </w:r>
      <w:r w:rsidR="00BA41C9">
        <w:rPr>
          <w:b w:val="0"/>
        </w:rPr>
        <w:fldChar w:fldCharType="end"/>
      </w:r>
      <w:bookmarkEnd w:id="6"/>
    </w:p>
    <w:p w:rsidR="000976E9" w:rsidRDefault="000976E9" w:rsidP="000976E9">
      <w:pPr>
        <w:rPr>
          <w:szCs w:val="22"/>
        </w:rPr>
      </w:pPr>
      <w:r>
        <w:rPr>
          <w:szCs w:val="22"/>
        </w:rPr>
        <w:t xml:space="preserve">van </w:t>
      </w:r>
      <w:r w:rsidR="00BA41C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BA41C9" w:rsidRPr="009D7043">
        <w:rPr>
          <w:rStyle w:val="AntwoordNaamMinisterChar"/>
        </w:rPr>
      </w:r>
      <w:r w:rsidR="00BA41C9" w:rsidRPr="009D7043">
        <w:rPr>
          <w:rStyle w:val="AntwoordNaamMinisterChar"/>
        </w:rPr>
        <w:fldChar w:fldCharType="separate"/>
      </w:r>
      <w:r w:rsidR="00895113">
        <w:rPr>
          <w:rStyle w:val="AntwoordNaamMinisterChar"/>
        </w:rPr>
        <w:t>lode vereeck</w:t>
      </w:r>
      <w:r w:rsidR="00BA41C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5E62FC" w:rsidRDefault="002F616A" w:rsidP="00CF2B00">
      <w:pPr>
        <w:pStyle w:val="StandaardSV"/>
      </w:pPr>
      <w:r>
        <w:lastRenderedPageBreak/>
        <w:t xml:space="preserve">In </w:t>
      </w:r>
      <w:r w:rsidR="00CF2B00" w:rsidRPr="000C540D">
        <w:t xml:space="preserve">de huidige stand van zaken </w:t>
      </w:r>
      <w:r>
        <w:t xml:space="preserve">kan ik </w:t>
      </w:r>
      <w:r w:rsidR="005E62FC">
        <w:t>mijn antwoord</w:t>
      </w:r>
      <w:r w:rsidR="005E62FC" w:rsidRPr="000C540D">
        <w:t xml:space="preserve"> </w:t>
      </w:r>
      <w:r w:rsidR="005E62FC">
        <w:t>op uw schriftelijke vraag van 13 juni 2013 s</w:t>
      </w:r>
      <w:r w:rsidR="005E62FC" w:rsidRPr="000C540D">
        <w:t xml:space="preserve">lechts herhalen </w:t>
      </w:r>
      <w:r w:rsidR="005E62FC">
        <w:t xml:space="preserve">(zie </w:t>
      </w:r>
      <w:hyperlink r:id="rId6" w:history="1">
        <w:r w:rsidR="005E62FC">
          <w:rPr>
            <w:rStyle w:val="Hyperlink"/>
          </w:rPr>
          <w:t>http://www.vlaamsparlement.be/Proteus5/showSchriftelijkeVraag.action?id=883049</w:t>
        </w:r>
      </w:hyperlink>
      <w:r w:rsidR="005E62FC">
        <w:t>), namelijk d</w:t>
      </w:r>
      <w:r w:rsidR="00CF2B00" w:rsidRPr="000C540D">
        <w:t xml:space="preserve">at de toepassing in </w:t>
      </w:r>
      <w:proofErr w:type="spellStart"/>
      <w:r w:rsidR="00CF2B00" w:rsidRPr="000C540D">
        <w:t>concreto</w:t>
      </w:r>
      <w:proofErr w:type="spellEnd"/>
      <w:r w:rsidR="00CF2B00" w:rsidRPr="000C540D">
        <w:t xml:space="preserve"> wordt bekeken maar dat </w:t>
      </w:r>
      <w:r>
        <w:t>de keuze</w:t>
      </w:r>
      <w:r w:rsidR="00F620FA">
        <w:t>,</w:t>
      </w:r>
      <w:r>
        <w:t xml:space="preserve"> </w:t>
      </w:r>
      <w:r w:rsidR="00CF2B00" w:rsidRPr="000C540D">
        <w:t>of er in een project uiteindelijk al dan niet zal gewerkt worden met een variabele beschikbaarheidsvergoeding</w:t>
      </w:r>
      <w:r>
        <w:t>,</w:t>
      </w:r>
      <w:r w:rsidR="00CF2B00" w:rsidRPr="000C540D">
        <w:t xml:space="preserve"> zal afhangen van de uiteindelijke voorkeur van de initiatiefnemers en van de marktomstandigheden, alsook van de competitiviteit van de offertes en </w:t>
      </w:r>
      <w:r w:rsidR="00990717">
        <w:t xml:space="preserve">van </w:t>
      </w:r>
      <w:r w:rsidR="00CF2B00" w:rsidRPr="000C540D">
        <w:t>de voorkeur van de inschrijvende marktpartijen.</w:t>
      </w:r>
      <w:r w:rsidR="00F620FA">
        <w:t xml:space="preserve"> </w:t>
      </w:r>
      <w:r w:rsidR="00CF2B00" w:rsidRPr="000C540D">
        <w:t>Ik wees daarbij ook op de kwestie van de mogelijke schommelingen van variabele beschikbaarheids</w:t>
      </w:r>
      <w:r w:rsidR="005E62FC">
        <w:t>-</w:t>
      </w:r>
      <w:r w:rsidR="00CF2B00" w:rsidRPr="000C540D">
        <w:t xml:space="preserve">vergoedingen en </w:t>
      </w:r>
      <w:r>
        <w:t xml:space="preserve">op </w:t>
      </w:r>
      <w:r w:rsidR="00CF2B00" w:rsidRPr="000C540D">
        <w:t>de noodzaak van een voldoende voorspelbaarheid van de beschikbaarheids</w:t>
      </w:r>
      <w:r w:rsidR="005E62FC">
        <w:t>-</w:t>
      </w:r>
      <w:r w:rsidR="00CF2B00" w:rsidRPr="000C540D">
        <w:t>vergoedingen bij de opmaak van de begroting.</w:t>
      </w:r>
    </w:p>
    <w:p w:rsidR="00CF2B00" w:rsidRPr="000C540D" w:rsidRDefault="00CF2B00" w:rsidP="00CF2B00">
      <w:pPr>
        <w:pStyle w:val="StandaardSV"/>
      </w:pPr>
      <w:r>
        <w:t xml:space="preserve">Het project </w:t>
      </w:r>
      <w:r w:rsidR="005E62FC">
        <w:t xml:space="preserve">inzake scholenbouw </w:t>
      </w:r>
      <w:r>
        <w:t>te Antwerpen</w:t>
      </w:r>
      <w:r w:rsidR="005E62FC">
        <w:t>,</w:t>
      </w:r>
      <w:r>
        <w:t xml:space="preserve"> dat ik toen had vermeld</w:t>
      </w:r>
      <w:r w:rsidR="005E62FC">
        <w:t>,</w:t>
      </w:r>
      <w:r>
        <w:t xml:space="preserve"> </w:t>
      </w:r>
      <w:r w:rsidR="005E62FC">
        <w:t xml:space="preserve">bevindt zich </w:t>
      </w:r>
      <w:r>
        <w:t>thans nog steeds in de voorbereidingsfase</w:t>
      </w:r>
      <w:r w:rsidR="002F616A">
        <w:t>.</w:t>
      </w:r>
    </w:p>
    <w:p w:rsidR="00CF2B00" w:rsidRPr="000C540D" w:rsidRDefault="00CF2B00" w:rsidP="00CF2B00">
      <w:pPr>
        <w:pStyle w:val="StandaardSV"/>
      </w:pPr>
    </w:p>
    <w:p w:rsidR="005E62FC" w:rsidRDefault="00CF2B00" w:rsidP="00D74260">
      <w:pPr>
        <w:pStyle w:val="StandaardSV"/>
      </w:pPr>
      <w:r w:rsidRPr="000C540D">
        <w:t xml:space="preserve">Ik stel intussen </w:t>
      </w:r>
      <w:r w:rsidR="005E62FC" w:rsidRPr="000C540D">
        <w:t>vast</w:t>
      </w:r>
      <w:r w:rsidR="005E62FC">
        <w:t xml:space="preserve">, op basis van </w:t>
      </w:r>
      <w:r w:rsidRPr="000C540D">
        <w:t xml:space="preserve">contacten </w:t>
      </w:r>
      <w:r w:rsidR="005E62FC">
        <w:t xml:space="preserve">tussen </w:t>
      </w:r>
      <w:r w:rsidRPr="000C540D">
        <w:t xml:space="preserve">het Vlaams Kenniscentrum PPS </w:t>
      </w:r>
      <w:r w:rsidR="005E62FC">
        <w:t xml:space="preserve">en </w:t>
      </w:r>
      <w:r w:rsidRPr="000C540D">
        <w:t>het European PPP Expertise Centre</w:t>
      </w:r>
      <w:r w:rsidR="005E62FC">
        <w:t>,</w:t>
      </w:r>
      <w:r w:rsidRPr="000C540D">
        <w:t xml:space="preserve"> dat er internationaal een herstel is van de financiële markten op PPS-gebied. Er zijn terug een aanzienlijk aantal banken actief </w:t>
      </w:r>
      <w:r w:rsidR="005E62FC">
        <w:t xml:space="preserve">op dit terrein </w:t>
      </w:r>
      <w:r w:rsidRPr="000C540D">
        <w:t>en sommige banken zijn in staat om financiering te verstrekken voor zeer lange periodes. Dat maakt de behoefte aan een variabele financiering minder groot.</w:t>
      </w:r>
    </w:p>
    <w:p w:rsidR="00D74260" w:rsidRPr="00716CE1" w:rsidRDefault="00CF2B00" w:rsidP="00D74260">
      <w:pPr>
        <w:pStyle w:val="StandaardSV"/>
        <w:rPr>
          <w:szCs w:val="22"/>
        </w:rPr>
      </w:pPr>
      <w:r w:rsidRPr="000C540D">
        <w:t xml:space="preserve">Terzelfdertijd stel ik ook vast dat er </w:t>
      </w:r>
      <w:r w:rsidR="005E62FC" w:rsidRPr="000C540D">
        <w:t xml:space="preserve">op de PPS-markt intussen </w:t>
      </w:r>
      <w:r w:rsidR="005E62FC">
        <w:t xml:space="preserve">ook </w:t>
      </w:r>
      <w:r w:rsidRPr="000C540D">
        <w:t xml:space="preserve">andere spelers actief zijn geworden. Dit blijkt uit een project in Brasschaat waar een eerste versie van het vereenvoudigd DBFM-bestek (waarbij financieringsopties werden opengelaten, evenwel zonder de mogelijkheid om met een variabele financiering te werken) met succes is toegepast. De financiering zal in dat project worden verstrekt door een verzekeraar. Dit blijkt ook uit het recente wegenproject A 11 </w:t>
      </w:r>
      <w:r w:rsidR="00F620FA">
        <w:t xml:space="preserve">(ontsluiting van de haven van </w:t>
      </w:r>
      <w:proofErr w:type="spellStart"/>
      <w:r w:rsidR="00F620FA">
        <w:t>Zeebrugge</w:t>
      </w:r>
      <w:proofErr w:type="spellEnd"/>
      <w:r w:rsidR="00F620FA">
        <w:t xml:space="preserve">) </w:t>
      </w:r>
      <w:r w:rsidRPr="000C540D">
        <w:t xml:space="preserve">waar een beroep gedaan </w:t>
      </w:r>
      <w:r w:rsidR="00F620FA">
        <w:t>wordt</w:t>
      </w:r>
      <w:r w:rsidR="00F620FA" w:rsidRPr="000C540D">
        <w:t xml:space="preserve"> </w:t>
      </w:r>
      <w:r w:rsidRPr="000C540D">
        <w:t>op een langlopende financiering via obligaties</w:t>
      </w:r>
      <w:r w:rsidR="00F620FA">
        <w:t>,</w:t>
      </w:r>
      <w:r w:rsidRPr="000C540D">
        <w:t xml:space="preserve"> tezamen met de PBCE</w:t>
      </w:r>
      <w:r w:rsidR="00F620FA">
        <w:t>-</w:t>
      </w:r>
      <w:r w:rsidRPr="000C540D">
        <w:t xml:space="preserve">garantieregeling </w:t>
      </w:r>
      <w:r w:rsidR="00F620FA">
        <w:t>(</w:t>
      </w:r>
      <w:r w:rsidR="00F620FA" w:rsidRPr="000C540D">
        <w:t>Project Bond Credit Enhancement</w:t>
      </w:r>
      <w:r w:rsidR="00F620FA">
        <w:t>)</w:t>
      </w:r>
      <w:r w:rsidR="00F620FA" w:rsidRPr="000C540D">
        <w:t xml:space="preserve"> </w:t>
      </w:r>
      <w:r w:rsidRPr="000C540D">
        <w:t>van de Europe</w:t>
      </w:r>
      <w:r w:rsidR="00F620FA">
        <w:t>se</w:t>
      </w:r>
      <w:r w:rsidRPr="000C540D">
        <w:t xml:space="preserve"> Investeringsbank.</w:t>
      </w:r>
    </w:p>
    <w:sectPr w:rsidR="00D74260" w:rsidRPr="00716CE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7B6BC5"/>
    <w:multiLevelType w:val="hybridMultilevel"/>
    <w:tmpl w:val="96A536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01AE4"/>
    <w:multiLevelType w:val="hybridMultilevel"/>
    <w:tmpl w:val="4D4CD7D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1E9667B"/>
    <w:multiLevelType w:val="hybridMultilevel"/>
    <w:tmpl w:val="87380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39D1F16"/>
    <w:multiLevelType w:val="multilevel"/>
    <w:tmpl w:val="08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7B02F9"/>
    <w:multiLevelType w:val="hybridMultilevel"/>
    <w:tmpl w:val="88BE79D8"/>
    <w:lvl w:ilvl="0" w:tplc="9CB66CD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1283693"/>
    <w:multiLevelType w:val="hybridMultilevel"/>
    <w:tmpl w:val="EBCA2B8E"/>
    <w:lvl w:ilvl="0" w:tplc="90FCAC8A">
      <w:start w:val="227"/>
      <w:numFmt w:val="bullet"/>
      <w:lvlText w:val="-"/>
      <w:lvlJc w:val="left"/>
      <w:pPr>
        <w:ind w:left="1080" w:hanging="360"/>
      </w:pPr>
      <w:rPr>
        <w:rFonts w:ascii="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2D0008A2"/>
    <w:multiLevelType w:val="multilevel"/>
    <w:tmpl w:val="0813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D6239F1"/>
    <w:multiLevelType w:val="hybridMultilevel"/>
    <w:tmpl w:val="D2EAEB52"/>
    <w:lvl w:ilvl="0" w:tplc="9CB66CD0">
      <w:start w:val="2"/>
      <w:numFmt w:val="bullet"/>
      <w:lvlText w:val="-"/>
      <w:lvlJc w:val="left"/>
      <w:pPr>
        <w:ind w:left="2203" w:hanging="360"/>
      </w:pPr>
      <w:rPr>
        <w:rFonts w:ascii="Calibri" w:eastAsiaTheme="minorHAnsi" w:hAnsi="Calibri" w:cs="Calibri" w:hint="default"/>
      </w:rPr>
    </w:lvl>
    <w:lvl w:ilvl="1" w:tplc="08130003" w:tentative="1">
      <w:start w:val="1"/>
      <w:numFmt w:val="bullet"/>
      <w:lvlText w:val="o"/>
      <w:lvlJc w:val="left"/>
      <w:pPr>
        <w:ind w:left="2493" w:hanging="360"/>
      </w:pPr>
      <w:rPr>
        <w:rFonts w:ascii="Courier New" w:hAnsi="Courier New" w:cs="Courier New" w:hint="default"/>
      </w:rPr>
    </w:lvl>
    <w:lvl w:ilvl="2" w:tplc="08130005" w:tentative="1">
      <w:start w:val="1"/>
      <w:numFmt w:val="bullet"/>
      <w:lvlText w:val=""/>
      <w:lvlJc w:val="left"/>
      <w:pPr>
        <w:ind w:left="3213" w:hanging="360"/>
      </w:pPr>
      <w:rPr>
        <w:rFonts w:ascii="Wingdings" w:hAnsi="Wingdings" w:hint="default"/>
      </w:rPr>
    </w:lvl>
    <w:lvl w:ilvl="3" w:tplc="08130001" w:tentative="1">
      <w:start w:val="1"/>
      <w:numFmt w:val="bullet"/>
      <w:lvlText w:val=""/>
      <w:lvlJc w:val="left"/>
      <w:pPr>
        <w:ind w:left="3933" w:hanging="360"/>
      </w:pPr>
      <w:rPr>
        <w:rFonts w:ascii="Symbol" w:hAnsi="Symbol" w:hint="default"/>
      </w:rPr>
    </w:lvl>
    <w:lvl w:ilvl="4" w:tplc="08130003" w:tentative="1">
      <w:start w:val="1"/>
      <w:numFmt w:val="bullet"/>
      <w:lvlText w:val="o"/>
      <w:lvlJc w:val="left"/>
      <w:pPr>
        <w:ind w:left="4653" w:hanging="360"/>
      </w:pPr>
      <w:rPr>
        <w:rFonts w:ascii="Courier New" w:hAnsi="Courier New" w:cs="Courier New" w:hint="default"/>
      </w:rPr>
    </w:lvl>
    <w:lvl w:ilvl="5" w:tplc="08130005" w:tentative="1">
      <w:start w:val="1"/>
      <w:numFmt w:val="bullet"/>
      <w:lvlText w:val=""/>
      <w:lvlJc w:val="left"/>
      <w:pPr>
        <w:ind w:left="5373" w:hanging="360"/>
      </w:pPr>
      <w:rPr>
        <w:rFonts w:ascii="Wingdings" w:hAnsi="Wingdings" w:hint="default"/>
      </w:rPr>
    </w:lvl>
    <w:lvl w:ilvl="6" w:tplc="08130001" w:tentative="1">
      <w:start w:val="1"/>
      <w:numFmt w:val="bullet"/>
      <w:lvlText w:val=""/>
      <w:lvlJc w:val="left"/>
      <w:pPr>
        <w:ind w:left="6093" w:hanging="360"/>
      </w:pPr>
      <w:rPr>
        <w:rFonts w:ascii="Symbol" w:hAnsi="Symbol" w:hint="default"/>
      </w:rPr>
    </w:lvl>
    <w:lvl w:ilvl="7" w:tplc="08130003" w:tentative="1">
      <w:start w:val="1"/>
      <w:numFmt w:val="bullet"/>
      <w:lvlText w:val="o"/>
      <w:lvlJc w:val="left"/>
      <w:pPr>
        <w:ind w:left="6813" w:hanging="360"/>
      </w:pPr>
      <w:rPr>
        <w:rFonts w:ascii="Courier New" w:hAnsi="Courier New" w:cs="Courier New" w:hint="default"/>
      </w:rPr>
    </w:lvl>
    <w:lvl w:ilvl="8" w:tplc="08130005" w:tentative="1">
      <w:start w:val="1"/>
      <w:numFmt w:val="bullet"/>
      <w:lvlText w:val=""/>
      <w:lvlJc w:val="left"/>
      <w:pPr>
        <w:ind w:left="7533" w:hanging="360"/>
      </w:pPr>
      <w:rPr>
        <w:rFonts w:ascii="Wingdings" w:hAnsi="Wingdings" w:hint="default"/>
      </w:rPr>
    </w:lvl>
  </w:abstractNum>
  <w:abstractNum w:abstractNumId="8">
    <w:nsid w:val="38931721"/>
    <w:multiLevelType w:val="hybridMultilevel"/>
    <w:tmpl w:val="0914C13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nsid w:val="45DD7C31"/>
    <w:multiLevelType w:val="hybridMultilevel"/>
    <w:tmpl w:val="5CB892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D0E3AE4"/>
    <w:multiLevelType w:val="hybridMultilevel"/>
    <w:tmpl w:val="FC3A03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12922D0"/>
    <w:multiLevelType w:val="hybridMultilevel"/>
    <w:tmpl w:val="6024B640"/>
    <w:lvl w:ilvl="0" w:tplc="08130017">
      <w:start w:val="2"/>
      <w:numFmt w:val="lowerLetter"/>
      <w:lvlText w:val="%1)"/>
      <w:lvlJc w:val="left"/>
      <w:pPr>
        <w:ind w:left="1920" w:hanging="360"/>
      </w:pPr>
      <w:rPr>
        <w:rFonts w:hint="default"/>
      </w:rPr>
    </w:lvl>
    <w:lvl w:ilvl="1" w:tplc="08130019" w:tentative="1">
      <w:start w:val="1"/>
      <w:numFmt w:val="lowerLetter"/>
      <w:lvlText w:val="%2."/>
      <w:lvlJc w:val="left"/>
      <w:pPr>
        <w:ind w:left="2640" w:hanging="360"/>
      </w:pPr>
    </w:lvl>
    <w:lvl w:ilvl="2" w:tplc="0813001B" w:tentative="1">
      <w:start w:val="1"/>
      <w:numFmt w:val="lowerRoman"/>
      <w:lvlText w:val="%3."/>
      <w:lvlJc w:val="right"/>
      <w:pPr>
        <w:ind w:left="3360" w:hanging="180"/>
      </w:pPr>
    </w:lvl>
    <w:lvl w:ilvl="3" w:tplc="0813000F" w:tentative="1">
      <w:start w:val="1"/>
      <w:numFmt w:val="decimal"/>
      <w:lvlText w:val="%4."/>
      <w:lvlJc w:val="left"/>
      <w:pPr>
        <w:ind w:left="4080" w:hanging="360"/>
      </w:pPr>
    </w:lvl>
    <w:lvl w:ilvl="4" w:tplc="08130019" w:tentative="1">
      <w:start w:val="1"/>
      <w:numFmt w:val="lowerLetter"/>
      <w:lvlText w:val="%5."/>
      <w:lvlJc w:val="left"/>
      <w:pPr>
        <w:ind w:left="4800" w:hanging="360"/>
      </w:pPr>
    </w:lvl>
    <w:lvl w:ilvl="5" w:tplc="0813001B" w:tentative="1">
      <w:start w:val="1"/>
      <w:numFmt w:val="lowerRoman"/>
      <w:lvlText w:val="%6."/>
      <w:lvlJc w:val="right"/>
      <w:pPr>
        <w:ind w:left="5520" w:hanging="180"/>
      </w:pPr>
    </w:lvl>
    <w:lvl w:ilvl="6" w:tplc="0813000F" w:tentative="1">
      <w:start w:val="1"/>
      <w:numFmt w:val="decimal"/>
      <w:lvlText w:val="%7."/>
      <w:lvlJc w:val="left"/>
      <w:pPr>
        <w:ind w:left="6240" w:hanging="360"/>
      </w:pPr>
    </w:lvl>
    <w:lvl w:ilvl="7" w:tplc="08130019" w:tentative="1">
      <w:start w:val="1"/>
      <w:numFmt w:val="lowerLetter"/>
      <w:lvlText w:val="%8."/>
      <w:lvlJc w:val="left"/>
      <w:pPr>
        <w:ind w:left="6960" w:hanging="360"/>
      </w:pPr>
    </w:lvl>
    <w:lvl w:ilvl="8" w:tplc="0813001B" w:tentative="1">
      <w:start w:val="1"/>
      <w:numFmt w:val="lowerRoman"/>
      <w:lvlText w:val="%9."/>
      <w:lvlJc w:val="right"/>
      <w:pPr>
        <w:ind w:left="7680" w:hanging="180"/>
      </w:p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3">
    <w:nsid w:val="63AD222D"/>
    <w:multiLevelType w:val="hybridMultilevel"/>
    <w:tmpl w:val="C15A4B76"/>
    <w:lvl w:ilvl="0" w:tplc="90FCAC8A">
      <w:start w:val="227"/>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F428B4"/>
    <w:multiLevelType w:val="hybridMultilevel"/>
    <w:tmpl w:val="6186DAE6"/>
    <w:lvl w:ilvl="0" w:tplc="08130003">
      <w:start w:val="1"/>
      <w:numFmt w:val="bullet"/>
      <w:lvlText w:val="o"/>
      <w:lvlJc w:val="left"/>
      <w:pPr>
        <w:ind w:left="1004" w:hanging="360"/>
      </w:pPr>
      <w:rPr>
        <w:rFonts w:ascii="Courier New" w:hAnsi="Courier New" w:cs="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5">
    <w:nsid w:val="6E4B07BF"/>
    <w:multiLevelType w:val="singleLevel"/>
    <w:tmpl w:val="6DB2B9A2"/>
    <w:lvl w:ilvl="0">
      <w:start w:val="1"/>
      <w:numFmt w:val="decimal"/>
      <w:lvlText w:val="%1."/>
      <w:lvlJc w:val="left"/>
      <w:pPr>
        <w:tabs>
          <w:tab w:val="num" w:pos="6739"/>
        </w:tabs>
        <w:ind w:left="6739" w:hanging="360"/>
      </w:pPr>
    </w:lvl>
  </w:abstractNum>
  <w:num w:numId="1">
    <w:abstractNumId w:val="12"/>
  </w:num>
  <w:num w:numId="2">
    <w:abstractNumId w:val="12"/>
  </w:num>
  <w:num w:numId="3">
    <w:abstractNumId w:val="15"/>
  </w:num>
  <w:num w:numId="4">
    <w:abstractNumId w:val="5"/>
  </w:num>
  <w:num w:numId="5">
    <w:abstractNumId w:val="13"/>
  </w:num>
  <w:num w:numId="6">
    <w:abstractNumId w:val="1"/>
  </w:num>
  <w:num w:numId="7">
    <w:abstractNumId w:val="8"/>
  </w:num>
  <w:num w:numId="8">
    <w:abstractNumId w:val="0"/>
  </w:num>
  <w:num w:numId="9">
    <w:abstractNumId w:val="6"/>
  </w:num>
  <w:num w:numId="10">
    <w:abstractNumId w:val="9"/>
  </w:num>
  <w:num w:numId="11">
    <w:abstractNumId w:val="10"/>
  </w:num>
  <w:num w:numId="12">
    <w:abstractNumId w:val="7"/>
  </w:num>
  <w:num w:numId="13">
    <w:abstractNumId w:val="4"/>
  </w:num>
  <w:num w:numId="14">
    <w:abstractNumId w:val="14"/>
  </w:num>
  <w:num w:numId="15">
    <w:abstractNumId w:val="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36908"/>
    <w:rsid w:val="000606B1"/>
    <w:rsid w:val="00060AA5"/>
    <w:rsid w:val="000629DC"/>
    <w:rsid w:val="00071271"/>
    <w:rsid w:val="00076D92"/>
    <w:rsid w:val="00082C13"/>
    <w:rsid w:val="000865DB"/>
    <w:rsid w:val="000976E9"/>
    <w:rsid w:val="000C4E8C"/>
    <w:rsid w:val="000D51F4"/>
    <w:rsid w:val="000F2B34"/>
    <w:rsid w:val="000F3532"/>
    <w:rsid w:val="00101332"/>
    <w:rsid w:val="0010545D"/>
    <w:rsid w:val="001310D2"/>
    <w:rsid w:val="00134D41"/>
    <w:rsid w:val="001B6E48"/>
    <w:rsid w:val="001C28B7"/>
    <w:rsid w:val="001C3BCB"/>
    <w:rsid w:val="001C6D58"/>
    <w:rsid w:val="001F7390"/>
    <w:rsid w:val="00203D35"/>
    <w:rsid w:val="00210C07"/>
    <w:rsid w:val="00266E3B"/>
    <w:rsid w:val="002A646C"/>
    <w:rsid w:val="002A7449"/>
    <w:rsid w:val="002C2D4C"/>
    <w:rsid w:val="002C377F"/>
    <w:rsid w:val="002C7A6C"/>
    <w:rsid w:val="002E7CFF"/>
    <w:rsid w:val="002F3BBC"/>
    <w:rsid w:val="002F616A"/>
    <w:rsid w:val="0032192F"/>
    <w:rsid w:val="00326A58"/>
    <w:rsid w:val="00331734"/>
    <w:rsid w:val="00373F9D"/>
    <w:rsid w:val="00383836"/>
    <w:rsid w:val="003D6D36"/>
    <w:rsid w:val="00407570"/>
    <w:rsid w:val="00410C45"/>
    <w:rsid w:val="0041623A"/>
    <w:rsid w:val="0046315A"/>
    <w:rsid w:val="00467BE7"/>
    <w:rsid w:val="004A06A5"/>
    <w:rsid w:val="004A4C94"/>
    <w:rsid w:val="004D7578"/>
    <w:rsid w:val="004E2833"/>
    <w:rsid w:val="004E68A0"/>
    <w:rsid w:val="004F6BCC"/>
    <w:rsid w:val="0054656E"/>
    <w:rsid w:val="00547BAD"/>
    <w:rsid w:val="00562CDD"/>
    <w:rsid w:val="00566C53"/>
    <w:rsid w:val="00582805"/>
    <w:rsid w:val="005900AD"/>
    <w:rsid w:val="005B5BC5"/>
    <w:rsid w:val="005C29F9"/>
    <w:rsid w:val="005E38CA"/>
    <w:rsid w:val="005E62FC"/>
    <w:rsid w:val="006151B1"/>
    <w:rsid w:val="00623327"/>
    <w:rsid w:val="0063138E"/>
    <w:rsid w:val="00631F93"/>
    <w:rsid w:val="006548DD"/>
    <w:rsid w:val="006775BF"/>
    <w:rsid w:val="00694587"/>
    <w:rsid w:val="006A09A8"/>
    <w:rsid w:val="006C7C89"/>
    <w:rsid w:val="0071248C"/>
    <w:rsid w:val="00716CE1"/>
    <w:rsid w:val="007252C7"/>
    <w:rsid w:val="007304D7"/>
    <w:rsid w:val="007346F2"/>
    <w:rsid w:val="00737567"/>
    <w:rsid w:val="00741C55"/>
    <w:rsid w:val="007474BA"/>
    <w:rsid w:val="00753603"/>
    <w:rsid w:val="007741D5"/>
    <w:rsid w:val="007829B0"/>
    <w:rsid w:val="00785A0D"/>
    <w:rsid w:val="00786293"/>
    <w:rsid w:val="007A12EC"/>
    <w:rsid w:val="007B177C"/>
    <w:rsid w:val="007C280E"/>
    <w:rsid w:val="007F3FB8"/>
    <w:rsid w:val="007F60A8"/>
    <w:rsid w:val="00820EE1"/>
    <w:rsid w:val="008346AE"/>
    <w:rsid w:val="00847469"/>
    <w:rsid w:val="00894185"/>
    <w:rsid w:val="00895113"/>
    <w:rsid w:val="0089689E"/>
    <w:rsid w:val="008A713D"/>
    <w:rsid w:val="008B1C6A"/>
    <w:rsid w:val="008D5DB4"/>
    <w:rsid w:val="009045AA"/>
    <w:rsid w:val="00906CF7"/>
    <w:rsid w:val="009252A6"/>
    <w:rsid w:val="009347E0"/>
    <w:rsid w:val="0098179A"/>
    <w:rsid w:val="00983321"/>
    <w:rsid w:val="009904C7"/>
    <w:rsid w:val="00990717"/>
    <w:rsid w:val="009919E9"/>
    <w:rsid w:val="009920F2"/>
    <w:rsid w:val="009D0315"/>
    <w:rsid w:val="009D7043"/>
    <w:rsid w:val="009E613C"/>
    <w:rsid w:val="009F659A"/>
    <w:rsid w:val="009F7365"/>
    <w:rsid w:val="00A214DA"/>
    <w:rsid w:val="00A3106D"/>
    <w:rsid w:val="00A42280"/>
    <w:rsid w:val="00A45417"/>
    <w:rsid w:val="00A62780"/>
    <w:rsid w:val="00A76EC9"/>
    <w:rsid w:val="00A804C0"/>
    <w:rsid w:val="00AA4342"/>
    <w:rsid w:val="00AA5C57"/>
    <w:rsid w:val="00B02503"/>
    <w:rsid w:val="00B03DC2"/>
    <w:rsid w:val="00B05220"/>
    <w:rsid w:val="00B3336C"/>
    <w:rsid w:val="00B45EB2"/>
    <w:rsid w:val="00B60F0E"/>
    <w:rsid w:val="00BA41C9"/>
    <w:rsid w:val="00BA6B66"/>
    <w:rsid w:val="00BE23B4"/>
    <w:rsid w:val="00BE425A"/>
    <w:rsid w:val="00C0707D"/>
    <w:rsid w:val="00C5001E"/>
    <w:rsid w:val="00C87793"/>
    <w:rsid w:val="00CB0C2B"/>
    <w:rsid w:val="00CC0709"/>
    <w:rsid w:val="00CE006E"/>
    <w:rsid w:val="00CF2B00"/>
    <w:rsid w:val="00D30AED"/>
    <w:rsid w:val="00D71D99"/>
    <w:rsid w:val="00D74260"/>
    <w:rsid w:val="00D754F2"/>
    <w:rsid w:val="00D92EAF"/>
    <w:rsid w:val="00DA07FA"/>
    <w:rsid w:val="00DA5DF3"/>
    <w:rsid w:val="00DA5E75"/>
    <w:rsid w:val="00DB41C0"/>
    <w:rsid w:val="00DC4DB6"/>
    <w:rsid w:val="00DD19EF"/>
    <w:rsid w:val="00E12C5D"/>
    <w:rsid w:val="00E268A1"/>
    <w:rsid w:val="00E55200"/>
    <w:rsid w:val="00E7364A"/>
    <w:rsid w:val="00E75830"/>
    <w:rsid w:val="00EA45CE"/>
    <w:rsid w:val="00EE246E"/>
    <w:rsid w:val="00EE38C1"/>
    <w:rsid w:val="00EE3E1A"/>
    <w:rsid w:val="00F369E3"/>
    <w:rsid w:val="00F55D7C"/>
    <w:rsid w:val="00F620FA"/>
    <w:rsid w:val="00F67679"/>
    <w:rsid w:val="00F8339E"/>
    <w:rsid w:val="00F8586F"/>
    <w:rsid w:val="00FA29D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2F3BBC"/>
    <w:pPr>
      <w:ind w:left="720"/>
    </w:pPr>
    <w:rPr>
      <w:rFonts w:ascii="Calibri" w:eastAsiaTheme="minorHAnsi" w:hAnsi="Calibri" w:cs="Calibri"/>
      <w:szCs w:val="22"/>
      <w:lang w:val="nl-BE" w:eastAsia="nl-BE"/>
    </w:rPr>
  </w:style>
  <w:style w:type="paragraph" w:customStyle="1" w:styleId="StandaardSV">
    <w:name w:val="Standaard SV"/>
    <w:basedOn w:val="Standaard"/>
    <w:link w:val="StandaardSVChar"/>
    <w:rsid w:val="001C3BCB"/>
    <w:pPr>
      <w:jc w:val="both"/>
    </w:pPr>
    <w:rPr>
      <w:szCs w:val="20"/>
    </w:rPr>
  </w:style>
  <w:style w:type="character" w:customStyle="1" w:styleId="StandaardSVChar">
    <w:name w:val="Standaard SV Char"/>
    <w:link w:val="StandaardSV"/>
    <w:locked/>
    <w:rsid w:val="007C280E"/>
    <w:rPr>
      <w:sz w:val="22"/>
      <w:lang w:val="nl-NL" w:eastAsia="nl-NL"/>
    </w:rPr>
  </w:style>
  <w:style w:type="character" w:customStyle="1" w:styleId="st">
    <w:name w:val="st"/>
    <w:basedOn w:val="Standaardalinea-lettertype"/>
    <w:rsid w:val="000606B1"/>
  </w:style>
  <w:style w:type="character" w:styleId="Hyperlink">
    <w:name w:val="Hyperlink"/>
    <w:basedOn w:val="Standaardalinea-lettertype"/>
    <w:uiPriority w:val="99"/>
    <w:unhideWhenUsed/>
    <w:rsid w:val="005E62FC"/>
    <w:rPr>
      <w:color w:val="0000FF"/>
      <w:u w:val="single"/>
    </w:rPr>
  </w:style>
  <w:style w:type="paragraph" w:styleId="Ballontekst">
    <w:name w:val="Balloon Text"/>
    <w:basedOn w:val="Standaard"/>
    <w:link w:val="BallontekstChar"/>
    <w:rsid w:val="00BA6B66"/>
    <w:rPr>
      <w:rFonts w:ascii="Tahoma" w:hAnsi="Tahoma" w:cs="Tahoma"/>
      <w:sz w:val="16"/>
      <w:szCs w:val="16"/>
    </w:rPr>
  </w:style>
  <w:style w:type="character" w:customStyle="1" w:styleId="BallontekstChar">
    <w:name w:val="Ballontekst Char"/>
    <w:basedOn w:val="Standaardalinea-lettertype"/>
    <w:link w:val="Ballontekst"/>
    <w:rsid w:val="00BA6B66"/>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2F3BBC"/>
    <w:pPr>
      <w:ind w:left="720"/>
    </w:pPr>
    <w:rPr>
      <w:rFonts w:ascii="Calibri" w:eastAsiaTheme="minorHAnsi" w:hAnsi="Calibri" w:cs="Calibri"/>
      <w:szCs w:val="22"/>
      <w:lang w:val="nl-BE" w:eastAsia="nl-BE"/>
    </w:rPr>
  </w:style>
  <w:style w:type="paragraph" w:customStyle="1" w:styleId="StandaardSV">
    <w:name w:val="Standaard SV"/>
    <w:basedOn w:val="Standaard"/>
    <w:link w:val="StandaardSVChar"/>
    <w:rsid w:val="001C3BCB"/>
    <w:pPr>
      <w:jc w:val="both"/>
    </w:pPr>
    <w:rPr>
      <w:szCs w:val="20"/>
    </w:rPr>
  </w:style>
  <w:style w:type="character" w:customStyle="1" w:styleId="StandaardSVChar">
    <w:name w:val="Standaard SV Char"/>
    <w:link w:val="StandaardSV"/>
    <w:locked/>
    <w:rsid w:val="007C280E"/>
    <w:rPr>
      <w:sz w:val="22"/>
      <w:lang w:val="nl-NL" w:eastAsia="nl-NL"/>
    </w:rPr>
  </w:style>
  <w:style w:type="character" w:customStyle="1" w:styleId="st">
    <w:name w:val="st"/>
    <w:basedOn w:val="Standaardalinea-lettertype"/>
    <w:rsid w:val="000606B1"/>
  </w:style>
  <w:style w:type="character" w:styleId="Hyperlink">
    <w:name w:val="Hyperlink"/>
    <w:basedOn w:val="Standaardalinea-lettertype"/>
    <w:uiPriority w:val="99"/>
    <w:unhideWhenUsed/>
    <w:rsid w:val="005E62FC"/>
    <w:rPr>
      <w:color w:val="0000FF"/>
      <w:u w:val="single"/>
    </w:rPr>
  </w:style>
  <w:style w:type="paragraph" w:styleId="Ballontekst">
    <w:name w:val="Balloon Text"/>
    <w:basedOn w:val="Standaard"/>
    <w:link w:val="BallontekstChar"/>
    <w:rsid w:val="00BA6B66"/>
    <w:rPr>
      <w:rFonts w:ascii="Tahoma" w:hAnsi="Tahoma" w:cs="Tahoma"/>
      <w:sz w:val="16"/>
      <w:szCs w:val="16"/>
    </w:rPr>
  </w:style>
  <w:style w:type="character" w:customStyle="1" w:styleId="BallontekstChar">
    <w:name w:val="Ballontekst Char"/>
    <w:basedOn w:val="Standaardalinea-lettertype"/>
    <w:link w:val="Ballontekst"/>
    <w:rsid w:val="00BA6B66"/>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6595">
      <w:bodyDiv w:val="1"/>
      <w:marLeft w:val="0"/>
      <w:marRight w:val="0"/>
      <w:marTop w:val="0"/>
      <w:marBottom w:val="0"/>
      <w:divBdr>
        <w:top w:val="none" w:sz="0" w:space="0" w:color="auto"/>
        <w:left w:val="none" w:sz="0" w:space="0" w:color="auto"/>
        <w:bottom w:val="none" w:sz="0" w:space="0" w:color="auto"/>
        <w:right w:val="none" w:sz="0" w:space="0" w:color="auto"/>
      </w:divBdr>
    </w:div>
    <w:div w:id="14935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amsparlement.be/Proteus5/showSchriftelijkeVraag.action?id=883049"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322</Words>
  <Characters>2131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2014-04-03T11:02:00Z</cp:lastPrinted>
  <dcterms:created xsi:type="dcterms:W3CDTF">2014-04-10T12:25:00Z</dcterms:created>
  <dcterms:modified xsi:type="dcterms:W3CDTF">2014-04-10T12:25:00Z</dcterms:modified>
</cp:coreProperties>
</file>