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14" w:rsidRPr="00B23165" w:rsidRDefault="00281676" w:rsidP="006237FF">
      <w:pPr>
        <w:tabs>
          <w:tab w:val="left" w:pos="284"/>
          <w:tab w:val="left" w:pos="567"/>
          <w:tab w:val="left" w:pos="851"/>
          <w:tab w:val="left" w:pos="1134"/>
          <w:tab w:val="center" w:pos="4253"/>
          <w:tab w:val="right" w:pos="8278"/>
        </w:tabs>
        <w:suppressAutoHyphens/>
        <w:jc w:val="both"/>
        <w:outlineLvl w:val="0"/>
        <w:rPr>
          <w:rFonts w:ascii="Times New Roman" w:hAnsi="Times New Roman"/>
          <w:b/>
          <w:smallCaps/>
          <w:spacing w:val="-3"/>
          <w:sz w:val="22"/>
          <w:szCs w:val="22"/>
          <w:lang w:val="nl-NL" w:eastAsia="ar-SA"/>
        </w:rPr>
      </w:pPr>
      <w:r>
        <w:rPr>
          <w:rFonts w:ascii="Times New Roman" w:hAnsi="Times New Roman"/>
          <w:b/>
          <w:smallCaps/>
          <w:spacing w:val="-3"/>
          <w:sz w:val="22"/>
          <w:szCs w:val="22"/>
          <w:lang w:val="nl-NL" w:eastAsia="ar-SA"/>
        </w:rPr>
        <w:t xml:space="preserve">joke </w:t>
      </w:r>
      <w:proofErr w:type="spellStart"/>
      <w:r>
        <w:rPr>
          <w:rFonts w:ascii="Times New Roman" w:hAnsi="Times New Roman"/>
          <w:b/>
          <w:smallCaps/>
          <w:spacing w:val="-3"/>
          <w:sz w:val="22"/>
          <w:szCs w:val="22"/>
          <w:lang w:val="nl-NL" w:eastAsia="ar-SA"/>
        </w:rPr>
        <w:t>schauvliege</w:t>
      </w:r>
      <w:proofErr w:type="spellEnd"/>
    </w:p>
    <w:p w:rsidR="00D34714" w:rsidRPr="00B23165" w:rsidRDefault="00D34714" w:rsidP="006237FF">
      <w:pPr>
        <w:tabs>
          <w:tab w:val="left" w:pos="284"/>
          <w:tab w:val="left" w:pos="567"/>
          <w:tab w:val="left" w:pos="851"/>
          <w:tab w:val="left" w:pos="1134"/>
          <w:tab w:val="center" w:pos="4253"/>
          <w:tab w:val="right" w:pos="8278"/>
        </w:tabs>
        <w:suppressAutoHyphens/>
        <w:jc w:val="both"/>
        <w:outlineLvl w:val="0"/>
        <w:rPr>
          <w:rFonts w:ascii="Times New Roman" w:hAnsi="Times New Roman"/>
          <w:smallCaps/>
          <w:spacing w:val="-3"/>
          <w:sz w:val="22"/>
          <w:szCs w:val="22"/>
          <w:lang w:val="nl-NL" w:eastAsia="ar-SA"/>
        </w:rPr>
      </w:pPr>
      <w:r w:rsidRPr="00B23165">
        <w:rPr>
          <w:rFonts w:ascii="Times New Roman" w:hAnsi="Times New Roman"/>
          <w:smallCaps/>
          <w:spacing w:val="-3"/>
          <w:sz w:val="22"/>
          <w:szCs w:val="22"/>
          <w:lang w:val="nl-NL" w:eastAsia="ar-SA"/>
        </w:rPr>
        <w:t>vlaams minister van leefmilieu, natuur en cultuur</w:t>
      </w:r>
    </w:p>
    <w:p w:rsidR="00D34714" w:rsidRPr="00B23165" w:rsidRDefault="00D34714" w:rsidP="00281676">
      <w:pPr>
        <w:pBdr>
          <w:bottom w:val="single" w:sz="4" w:space="1" w:color="auto"/>
        </w:pBdr>
        <w:tabs>
          <w:tab w:val="left" w:pos="284"/>
          <w:tab w:val="left" w:pos="567"/>
          <w:tab w:val="left" w:pos="851"/>
          <w:tab w:val="left" w:pos="1134"/>
          <w:tab w:val="center" w:pos="4253"/>
          <w:tab w:val="right" w:pos="8278"/>
        </w:tabs>
        <w:suppressAutoHyphens/>
        <w:jc w:val="both"/>
        <w:rPr>
          <w:rFonts w:ascii="Times New Roman" w:hAnsi="Times New Roman"/>
          <w:smallCaps/>
          <w:sz w:val="22"/>
          <w:szCs w:val="22"/>
          <w:lang w:val="nl-NL" w:eastAsia="ar-SA"/>
        </w:rPr>
      </w:pPr>
    </w:p>
    <w:p w:rsidR="00B23165" w:rsidRDefault="00B23165" w:rsidP="006237FF">
      <w:pPr>
        <w:tabs>
          <w:tab w:val="left" w:pos="284"/>
          <w:tab w:val="left" w:pos="567"/>
          <w:tab w:val="left" w:pos="851"/>
          <w:tab w:val="left" w:pos="1134"/>
          <w:tab w:val="center" w:pos="4253"/>
          <w:tab w:val="right" w:pos="8278"/>
        </w:tabs>
        <w:suppressAutoHyphens/>
        <w:jc w:val="both"/>
        <w:outlineLvl w:val="0"/>
        <w:rPr>
          <w:rFonts w:ascii="Times New Roman" w:hAnsi="Times New Roman"/>
          <w:b/>
          <w:smallCaps/>
          <w:spacing w:val="-3"/>
          <w:sz w:val="22"/>
          <w:szCs w:val="22"/>
          <w:lang w:val="nl-NL" w:eastAsia="ar-SA"/>
        </w:rPr>
      </w:pPr>
    </w:p>
    <w:p w:rsidR="00D34714" w:rsidRPr="00B23165" w:rsidRDefault="00D34714" w:rsidP="006237FF">
      <w:pPr>
        <w:tabs>
          <w:tab w:val="left" w:pos="284"/>
          <w:tab w:val="left" w:pos="567"/>
          <w:tab w:val="left" w:pos="851"/>
          <w:tab w:val="left" w:pos="1134"/>
          <w:tab w:val="center" w:pos="4253"/>
          <w:tab w:val="right" w:pos="8278"/>
        </w:tabs>
        <w:suppressAutoHyphens/>
        <w:jc w:val="both"/>
        <w:outlineLvl w:val="0"/>
        <w:rPr>
          <w:rFonts w:ascii="Times New Roman" w:hAnsi="Times New Roman"/>
          <w:b/>
          <w:smallCaps/>
          <w:spacing w:val="-3"/>
          <w:sz w:val="22"/>
          <w:szCs w:val="22"/>
          <w:lang w:val="nl-NL" w:eastAsia="ar-SA"/>
        </w:rPr>
      </w:pPr>
      <w:r w:rsidRPr="00B23165">
        <w:rPr>
          <w:rFonts w:ascii="Times New Roman" w:hAnsi="Times New Roman"/>
          <w:b/>
          <w:smallCaps/>
          <w:spacing w:val="-3"/>
          <w:sz w:val="22"/>
          <w:szCs w:val="22"/>
          <w:lang w:val="nl-NL" w:eastAsia="ar-SA"/>
        </w:rPr>
        <w:t xml:space="preserve">antwoord </w:t>
      </w:r>
    </w:p>
    <w:p w:rsidR="00D34714" w:rsidRPr="00B23165" w:rsidRDefault="00D34714" w:rsidP="006237FF">
      <w:pPr>
        <w:tabs>
          <w:tab w:val="left" w:pos="284"/>
          <w:tab w:val="left" w:pos="567"/>
          <w:tab w:val="left" w:pos="851"/>
          <w:tab w:val="left" w:pos="1134"/>
          <w:tab w:val="center" w:pos="4253"/>
          <w:tab w:val="right" w:pos="8278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lang w:val="nl-NL" w:eastAsia="ar-SA"/>
        </w:rPr>
      </w:pPr>
      <w:r w:rsidRPr="00B23165">
        <w:rPr>
          <w:rFonts w:ascii="Times New Roman" w:hAnsi="Times New Roman"/>
          <w:spacing w:val="-3"/>
          <w:sz w:val="22"/>
          <w:szCs w:val="22"/>
          <w:lang w:val="nl-NL" w:eastAsia="ar-SA"/>
        </w:rPr>
        <w:t xml:space="preserve">op vraag nr. </w:t>
      </w:r>
      <w:r w:rsidR="00995469" w:rsidRPr="00B23165">
        <w:rPr>
          <w:rFonts w:ascii="Times New Roman" w:hAnsi="Times New Roman"/>
          <w:spacing w:val="-3"/>
          <w:sz w:val="22"/>
          <w:szCs w:val="22"/>
          <w:lang w:val="nl-NL" w:eastAsia="ar-SA"/>
        </w:rPr>
        <w:t>324</w:t>
      </w:r>
      <w:r w:rsidRPr="00B23165">
        <w:rPr>
          <w:rFonts w:ascii="Times New Roman" w:hAnsi="Times New Roman"/>
          <w:spacing w:val="-3"/>
          <w:sz w:val="22"/>
          <w:szCs w:val="22"/>
          <w:lang w:val="nl-NL" w:eastAsia="ar-SA"/>
        </w:rPr>
        <w:t xml:space="preserve"> van </w:t>
      </w:r>
      <w:r w:rsidR="00995469" w:rsidRPr="00B23165">
        <w:rPr>
          <w:rFonts w:ascii="Times New Roman" w:hAnsi="Times New Roman"/>
          <w:spacing w:val="-3"/>
          <w:sz w:val="22"/>
          <w:szCs w:val="22"/>
          <w:lang w:val="nl-NL" w:eastAsia="ar-SA"/>
        </w:rPr>
        <w:t>3 maart</w:t>
      </w:r>
      <w:r w:rsidR="007D2C9F" w:rsidRPr="00B23165">
        <w:rPr>
          <w:rFonts w:ascii="Times New Roman" w:hAnsi="Times New Roman"/>
          <w:spacing w:val="-3"/>
          <w:sz w:val="22"/>
          <w:szCs w:val="22"/>
          <w:lang w:val="nl-NL" w:eastAsia="ar-SA"/>
        </w:rPr>
        <w:t xml:space="preserve"> 2014</w:t>
      </w:r>
    </w:p>
    <w:p w:rsidR="00D34714" w:rsidRPr="00B23165" w:rsidRDefault="00D34714" w:rsidP="006237FF">
      <w:pPr>
        <w:tabs>
          <w:tab w:val="left" w:pos="284"/>
          <w:tab w:val="left" w:pos="567"/>
          <w:tab w:val="left" w:pos="851"/>
          <w:tab w:val="left" w:pos="1134"/>
          <w:tab w:val="center" w:pos="4253"/>
          <w:tab w:val="right" w:pos="8278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lang w:val="nl-NL" w:eastAsia="ar-SA"/>
        </w:rPr>
      </w:pPr>
      <w:r w:rsidRPr="00B23165">
        <w:rPr>
          <w:rFonts w:ascii="Times New Roman" w:hAnsi="Times New Roman"/>
          <w:spacing w:val="-3"/>
          <w:sz w:val="22"/>
          <w:szCs w:val="22"/>
          <w:lang w:val="nl-NL" w:eastAsia="ar-SA"/>
        </w:rPr>
        <w:t xml:space="preserve">van </w:t>
      </w:r>
      <w:proofErr w:type="gramStart"/>
      <w:r w:rsidR="00995469" w:rsidRPr="00B23165">
        <w:rPr>
          <w:rFonts w:ascii="Times New Roman" w:hAnsi="Times New Roman"/>
          <w:b/>
          <w:smallCaps/>
          <w:sz w:val="22"/>
          <w:szCs w:val="22"/>
        </w:rPr>
        <w:t>tine</w:t>
      </w:r>
      <w:proofErr w:type="gramEnd"/>
      <w:r w:rsidR="00995469" w:rsidRPr="00B23165">
        <w:rPr>
          <w:rFonts w:ascii="Times New Roman" w:hAnsi="Times New Roman"/>
          <w:b/>
          <w:smallCaps/>
          <w:sz w:val="22"/>
          <w:szCs w:val="22"/>
        </w:rPr>
        <w:t xml:space="preserve"> eerlingen</w:t>
      </w:r>
    </w:p>
    <w:p w:rsidR="00D34714" w:rsidRPr="00B23165" w:rsidRDefault="00D34714" w:rsidP="00281676">
      <w:pPr>
        <w:pBdr>
          <w:bottom w:val="single" w:sz="4" w:space="1" w:color="auto"/>
        </w:pBdr>
        <w:jc w:val="both"/>
        <w:rPr>
          <w:rFonts w:ascii="Times New Roman" w:hAnsi="Times New Roman"/>
          <w:sz w:val="22"/>
          <w:szCs w:val="22"/>
          <w:lang w:val="nl-NL"/>
        </w:rPr>
      </w:pPr>
    </w:p>
    <w:p w:rsidR="00995469" w:rsidRDefault="00995469" w:rsidP="006237FF">
      <w:pPr>
        <w:pStyle w:val="StandaardSV"/>
        <w:rPr>
          <w:szCs w:val="22"/>
        </w:rPr>
      </w:pPr>
    </w:p>
    <w:p w:rsidR="00281676" w:rsidRPr="00B23165" w:rsidRDefault="00281676" w:rsidP="006237FF">
      <w:pPr>
        <w:pStyle w:val="StandaardSV"/>
        <w:rPr>
          <w:szCs w:val="22"/>
        </w:rPr>
      </w:pPr>
    </w:p>
    <w:p w:rsidR="00221E39" w:rsidRPr="00B23165" w:rsidRDefault="005A3AF9" w:rsidP="00281676">
      <w:pPr>
        <w:pStyle w:val="StandaardSV"/>
        <w:numPr>
          <w:ilvl w:val="0"/>
          <w:numId w:val="10"/>
        </w:numPr>
        <w:rPr>
          <w:rFonts w:eastAsiaTheme="minorHAnsi"/>
          <w:szCs w:val="22"/>
          <w:lang w:eastAsia="en-US"/>
        </w:rPr>
      </w:pPr>
      <w:r w:rsidRPr="00B23165">
        <w:rPr>
          <w:szCs w:val="22"/>
          <w:lang w:eastAsia="nl-BE"/>
        </w:rPr>
        <w:t xml:space="preserve">Het onderzoek </w:t>
      </w:r>
      <w:r w:rsidR="005A7DAE" w:rsidRPr="00B23165">
        <w:rPr>
          <w:szCs w:val="22"/>
          <w:lang w:eastAsia="nl-BE"/>
        </w:rPr>
        <w:t xml:space="preserve">dat in het kader van een </w:t>
      </w:r>
      <w:r w:rsidRPr="00B23165">
        <w:rPr>
          <w:szCs w:val="22"/>
          <w:lang w:eastAsia="nl-BE"/>
        </w:rPr>
        <w:t xml:space="preserve">milieuvergunningsaanvraag </w:t>
      </w:r>
      <w:r w:rsidR="00D5056D" w:rsidRPr="00B23165">
        <w:rPr>
          <w:szCs w:val="22"/>
          <w:lang w:eastAsia="nl-BE"/>
        </w:rPr>
        <w:t xml:space="preserve">wordt gevoerd </w:t>
      </w:r>
      <w:r w:rsidR="005A7DAE" w:rsidRPr="00B23165">
        <w:rPr>
          <w:szCs w:val="22"/>
          <w:lang w:eastAsia="nl-BE"/>
        </w:rPr>
        <w:t>omvat</w:t>
      </w:r>
      <w:r w:rsidRPr="00B23165">
        <w:rPr>
          <w:szCs w:val="22"/>
          <w:lang w:eastAsia="nl-BE"/>
        </w:rPr>
        <w:t xml:space="preserve"> zowel </w:t>
      </w:r>
      <w:r w:rsidR="00886AE2" w:rsidRPr="00B23165">
        <w:rPr>
          <w:szCs w:val="22"/>
          <w:lang w:eastAsia="nl-BE"/>
        </w:rPr>
        <w:t>de</w:t>
      </w:r>
      <w:r w:rsidRPr="00B23165">
        <w:rPr>
          <w:szCs w:val="22"/>
          <w:lang w:eastAsia="nl-BE"/>
        </w:rPr>
        <w:t xml:space="preserve"> </w:t>
      </w:r>
      <w:r w:rsidR="007A186A" w:rsidRPr="00B23165">
        <w:rPr>
          <w:szCs w:val="22"/>
          <w:lang w:eastAsia="nl-BE"/>
        </w:rPr>
        <w:t>ruimtelijke</w:t>
      </w:r>
      <w:r w:rsidRPr="00B23165">
        <w:rPr>
          <w:szCs w:val="22"/>
          <w:lang w:eastAsia="nl-BE"/>
        </w:rPr>
        <w:t xml:space="preserve"> </w:t>
      </w:r>
      <w:r w:rsidR="00886AE2" w:rsidRPr="00B23165">
        <w:rPr>
          <w:szCs w:val="22"/>
          <w:lang w:eastAsia="nl-BE"/>
        </w:rPr>
        <w:t xml:space="preserve">als de milieuhygiënische </w:t>
      </w:r>
      <w:r w:rsidR="00221E39" w:rsidRPr="00B23165">
        <w:rPr>
          <w:szCs w:val="22"/>
          <w:lang w:eastAsia="nl-BE"/>
        </w:rPr>
        <w:t xml:space="preserve">inpasbaarheid van de </w:t>
      </w:r>
      <w:r w:rsidR="007A186A" w:rsidRPr="00B23165">
        <w:rPr>
          <w:szCs w:val="22"/>
          <w:lang w:eastAsia="nl-BE"/>
        </w:rPr>
        <w:t xml:space="preserve">exploitatie van </w:t>
      </w:r>
      <w:r w:rsidR="00286A52" w:rsidRPr="00B23165">
        <w:rPr>
          <w:szCs w:val="22"/>
          <w:lang w:eastAsia="nl-BE"/>
        </w:rPr>
        <w:t xml:space="preserve">de </w:t>
      </w:r>
      <w:r w:rsidR="00221E39" w:rsidRPr="00B23165">
        <w:rPr>
          <w:szCs w:val="22"/>
          <w:lang w:eastAsia="nl-BE"/>
        </w:rPr>
        <w:t>installaties</w:t>
      </w:r>
      <w:r w:rsidRPr="00B23165">
        <w:rPr>
          <w:szCs w:val="22"/>
          <w:lang w:eastAsia="nl-BE"/>
        </w:rPr>
        <w:t xml:space="preserve">. </w:t>
      </w:r>
      <w:r w:rsidR="007A186A" w:rsidRPr="00B23165">
        <w:rPr>
          <w:szCs w:val="22"/>
          <w:lang w:eastAsia="nl-BE"/>
        </w:rPr>
        <w:t>Dat impliceert dat in de eerste plaats moet worden</w:t>
      </w:r>
      <w:r w:rsidR="00D5056D" w:rsidRPr="00B23165">
        <w:rPr>
          <w:szCs w:val="22"/>
          <w:lang w:eastAsia="nl-BE"/>
        </w:rPr>
        <w:t xml:space="preserve"> </w:t>
      </w:r>
      <w:r w:rsidR="00886AE2" w:rsidRPr="00B23165">
        <w:rPr>
          <w:szCs w:val="22"/>
          <w:lang w:eastAsia="nl-BE"/>
        </w:rPr>
        <w:t xml:space="preserve">nagegaan of de </w:t>
      </w:r>
      <w:r w:rsidR="007A186A" w:rsidRPr="00B23165">
        <w:rPr>
          <w:szCs w:val="22"/>
          <w:lang w:eastAsia="nl-BE"/>
        </w:rPr>
        <w:t>exploitatie van de installatie</w:t>
      </w:r>
      <w:r w:rsidR="00886AE2" w:rsidRPr="00B23165">
        <w:rPr>
          <w:szCs w:val="22"/>
          <w:lang w:eastAsia="nl-BE"/>
        </w:rPr>
        <w:t xml:space="preserve"> </w:t>
      </w:r>
      <w:r w:rsidR="00D5056D" w:rsidRPr="00B23165">
        <w:rPr>
          <w:szCs w:val="22"/>
          <w:lang w:eastAsia="nl-BE"/>
        </w:rPr>
        <w:t xml:space="preserve">verenigbaar is met </w:t>
      </w:r>
      <w:r w:rsidR="0048136D" w:rsidRPr="00B23165">
        <w:rPr>
          <w:szCs w:val="22"/>
          <w:lang w:eastAsia="nl-BE"/>
        </w:rPr>
        <w:t xml:space="preserve">de </w:t>
      </w:r>
      <w:r w:rsidR="00D5056D" w:rsidRPr="00B23165">
        <w:rPr>
          <w:szCs w:val="22"/>
          <w:lang w:eastAsia="nl-BE"/>
        </w:rPr>
        <w:t xml:space="preserve">bestemming agrarisch gebied. </w:t>
      </w:r>
      <w:r w:rsidR="007A186A" w:rsidRPr="00B23165">
        <w:rPr>
          <w:szCs w:val="22"/>
          <w:lang w:eastAsia="nl-BE"/>
        </w:rPr>
        <w:t xml:space="preserve">Om verenigbaar te zijn </w:t>
      </w:r>
      <w:r w:rsidR="00D5056D" w:rsidRPr="00B23165">
        <w:rPr>
          <w:szCs w:val="22"/>
          <w:lang w:eastAsia="nl-BE"/>
        </w:rPr>
        <w:t xml:space="preserve">moet de installatie </w:t>
      </w:r>
      <w:r w:rsidR="005711AD" w:rsidRPr="00B23165">
        <w:rPr>
          <w:szCs w:val="22"/>
          <w:lang w:eastAsia="nl-BE"/>
        </w:rPr>
        <w:t xml:space="preserve">in functie </w:t>
      </w:r>
      <w:r w:rsidR="00D5056D" w:rsidRPr="00B23165">
        <w:rPr>
          <w:szCs w:val="22"/>
          <w:lang w:eastAsia="nl-BE"/>
        </w:rPr>
        <w:t>staan</w:t>
      </w:r>
      <w:r w:rsidR="00886AE2" w:rsidRPr="00B23165">
        <w:rPr>
          <w:szCs w:val="22"/>
          <w:lang w:eastAsia="nl-BE"/>
        </w:rPr>
        <w:t xml:space="preserve"> </w:t>
      </w:r>
      <w:r w:rsidR="005711AD" w:rsidRPr="00B23165">
        <w:rPr>
          <w:szCs w:val="22"/>
          <w:lang w:eastAsia="nl-BE"/>
        </w:rPr>
        <w:t>van de ter plaat</w:t>
      </w:r>
      <w:r w:rsidR="00886AE2" w:rsidRPr="00B23165">
        <w:rPr>
          <w:szCs w:val="22"/>
          <w:lang w:eastAsia="nl-BE"/>
        </w:rPr>
        <w:t xml:space="preserve">se gevestigde landbouwbedrijven. Als dat </w:t>
      </w:r>
      <w:r w:rsidR="00D5056D" w:rsidRPr="00B23165">
        <w:rPr>
          <w:szCs w:val="22"/>
          <w:lang w:eastAsia="nl-BE"/>
        </w:rPr>
        <w:t xml:space="preserve">laatste </w:t>
      </w:r>
      <w:r w:rsidR="00361BAF" w:rsidRPr="00B23165">
        <w:rPr>
          <w:szCs w:val="22"/>
          <w:lang w:eastAsia="nl-BE"/>
        </w:rPr>
        <w:t xml:space="preserve">niet uit de milieuvergunningsaanvraag blijkt, kan </w:t>
      </w:r>
      <w:r w:rsidR="007A186A" w:rsidRPr="00B23165">
        <w:rPr>
          <w:szCs w:val="22"/>
          <w:lang w:eastAsia="nl-BE"/>
        </w:rPr>
        <w:t xml:space="preserve">eventueel </w:t>
      </w:r>
      <w:r w:rsidR="00361BAF" w:rsidRPr="00B23165">
        <w:rPr>
          <w:szCs w:val="22"/>
          <w:lang w:eastAsia="nl-BE"/>
        </w:rPr>
        <w:t xml:space="preserve">de </w:t>
      </w:r>
      <w:r w:rsidR="00761DEA" w:rsidRPr="00B23165">
        <w:rPr>
          <w:szCs w:val="22"/>
          <w:lang w:eastAsia="nl-BE"/>
        </w:rPr>
        <w:t xml:space="preserve">vergunningverlenende </w:t>
      </w:r>
      <w:r w:rsidR="00361BAF" w:rsidRPr="00B23165">
        <w:rPr>
          <w:szCs w:val="22"/>
          <w:lang w:eastAsia="nl-BE"/>
        </w:rPr>
        <w:t xml:space="preserve">overheid </w:t>
      </w:r>
      <w:r w:rsidR="00761DEA" w:rsidRPr="00B23165">
        <w:rPr>
          <w:szCs w:val="22"/>
          <w:lang w:eastAsia="nl-BE"/>
        </w:rPr>
        <w:t xml:space="preserve">in de milieuvergunning </w:t>
      </w:r>
      <w:r w:rsidR="007A186A" w:rsidRPr="00B23165">
        <w:rPr>
          <w:szCs w:val="22"/>
          <w:lang w:eastAsia="nl-BE"/>
        </w:rPr>
        <w:t xml:space="preserve">een verplichting </w:t>
      </w:r>
      <w:r w:rsidR="00610382" w:rsidRPr="00B23165">
        <w:rPr>
          <w:szCs w:val="22"/>
          <w:lang w:eastAsia="nl-BE"/>
        </w:rPr>
        <w:t>opleggen</w:t>
      </w:r>
      <w:r w:rsidR="00761DEA" w:rsidRPr="00B23165">
        <w:rPr>
          <w:szCs w:val="22"/>
          <w:lang w:eastAsia="nl-BE"/>
        </w:rPr>
        <w:t xml:space="preserve"> </w:t>
      </w:r>
      <w:r w:rsidR="00286A52" w:rsidRPr="00B23165">
        <w:rPr>
          <w:szCs w:val="22"/>
          <w:lang w:eastAsia="nl-BE"/>
        </w:rPr>
        <w:t>dat</w:t>
      </w:r>
      <w:r w:rsidR="00761DEA" w:rsidRPr="00B23165">
        <w:rPr>
          <w:szCs w:val="22"/>
          <w:lang w:eastAsia="nl-BE"/>
        </w:rPr>
        <w:t xml:space="preserve"> de </w:t>
      </w:r>
      <w:r w:rsidR="00610382" w:rsidRPr="00B23165">
        <w:rPr>
          <w:szCs w:val="22"/>
          <w:lang w:eastAsia="nl-BE"/>
        </w:rPr>
        <w:t xml:space="preserve">input van </w:t>
      </w:r>
      <w:r w:rsidR="00D5056D" w:rsidRPr="00B23165">
        <w:rPr>
          <w:szCs w:val="22"/>
          <w:lang w:eastAsia="nl-BE"/>
        </w:rPr>
        <w:t xml:space="preserve">de </w:t>
      </w:r>
      <w:r w:rsidR="00C91668" w:rsidRPr="00B23165">
        <w:rPr>
          <w:szCs w:val="22"/>
          <w:lang w:eastAsia="nl-BE"/>
        </w:rPr>
        <w:t xml:space="preserve">direct aan de </w:t>
      </w:r>
      <w:r w:rsidR="00610382" w:rsidRPr="00B23165">
        <w:rPr>
          <w:szCs w:val="22"/>
          <w:lang w:eastAsia="nl-BE"/>
        </w:rPr>
        <w:t>land</w:t>
      </w:r>
      <w:r w:rsidR="00C91668" w:rsidRPr="00B23165">
        <w:rPr>
          <w:szCs w:val="22"/>
          <w:lang w:eastAsia="nl-BE"/>
        </w:rPr>
        <w:t>- en tuin</w:t>
      </w:r>
      <w:r w:rsidR="00610382" w:rsidRPr="00B23165">
        <w:rPr>
          <w:szCs w:val="22"/>
          <w:lang w:eastAsia="nl-BE"/>
        </w:rPr>
        <w:t xml:space="preserve">bouw gerelateerde stromen </w:t>
      </w:r>
      <w:r w:rsidR="002C0E18" w:rsidRPr="00B23165">
        <w:rPr>
          <w:szCs w:val="22"/>
          <w:lang w:eastAsia="nl-BE"/>
        </w:rPr>
        <w:t xml:space="preserve">als </w:t>
      </w:r>
      <w:r w:rsidR="00D5056D" w:rsidRPr="00B23165">
        <w:rPr>
          <w:szCs w:val="22"/>
          <w:lang w:eastAsia="nl-BE"/>
        </w:rPr>
        <w:t xml:space="preserve">mest en energiegewassen (minstens 60% van de totale input aan grondstoffen) </w:t>
      </w:r>
      <w:r w:rsidR="00761DEA" w:rsidRPr="00B23165">
        <w:rPr>
          <w:szCs w:val="22"/>
          <w:lang w:eastAsia="nl-BE"/>
        </w:rPr>
        <w:t xml:space="preserve">afkomstig </w:t>
      </w:r>
      <w:r w:rsidR="0048136D" w:rsidRPr="00B23165">
        <w:rPr>
          <w:szCs w:val="22"/>
          <w:lang w:eastAsia="nl-BE"/>
        </w:rPr>
        <w:t>moeten</w:t>
      </w:r>
      <w:r w:rsidR="00D5056D" w:rsidRPr="00B23165">
        <w:rPr>
          <w:szCs w:val="22"/>
          <w:lang w:eastAsia="nl-BE"/>
        </w:rPr>
        <w:t xml:space="preserve"> </w:t>
      </w:r>
      <w:r w:rsidR="00761DEA" w:rsidRPr="00B23165">
        <w:rPr>
          <w:szCs w:val="22"/>
          <w:lang w:eastAsia="nl-BE"/>
        </w:rPr>
        <w:t>zijn van landbouwbedrijven gelegen binnen een beperkte straal</w:t>
      </w:r>
      <w:r w:rsidR="00610382" w:rsidRPr="00B23165">
        <w:rPr>
          <w:szCs w:val="22"/>
          <w:lang w:eastAsia="nl-BE"/>
        </w:rPr>
        <w:t xml:space="preserve"> rondom het bedrijf</w:t>
      </w:r>
      <w:r w:rsidR="00761DEA" w:rsidRPr="00B23165">
        <w:rPr>
          <w:szCs w:val="22"/>
          <w:lang w:eastAsia="nl-BE"/>
        </w:rPr>
        <w:t>.</w:t>
      </w:r>
      <w:r w:rsidR="00761DEA" w:rsidRPr="00B23165">
        <w:rPr>
          <w:color w:val="1F497D"/>
          <w:szCs w:val="22"/>
        </w:rPr>
        <w:t xml:space="preserve"> </w:t>
      </w:r>
      <w:r w:rsidR="00610382" w:rsidRPr="00B23165">
        <w:rPr>
          <w:szCs w:val="22"/>
          <w:lang w:eastAsia="nl-BE"/>
        </w:rPr>
        <w:t xml:space="preserve">Voor </w:t>
      </w:r>
      <w:r w:rsidR="00D5056D" w:rsidRPr="00B23165">
        <w:rPr>
          <w:szCs w:val="22"/>
          <w:lang w:eastAsia="nl-BE"/>
        </w:rPr>
        <w:t xml:space="preserve">het gebruik van </w:t>
      </w:r>
      <w:r w:rsidR="00610382" w:rsidRPr="00B23165">
        <w:rPr>
          <w:szCs w:val="22"/>
          <w:lang w:eastAsia="nl-BE"/>
        </w:rPr>
        <w:t xml:space="preserve">niet-landbouw gerelateerde </w:t>
      </w:r>
      <w:r w:rsidR="00D5056D" w:rsidRPr="00B23165">
        <w:rPr>
          <w:szCs w:val="22"/>
          <w:lang w:eastAsia="nl-BE"/>
        </w:rPr>
        <w:t>input</w:t>
      </w:r>
      <w:r w:rsidR="00610382" w:rsidRPr="00B23165">
        <w:rPr>
          <w:szCs w:val="22"/>
          <w:lang w:eastAsia="nl-BE"/>
        </w:rPr>
        <w:t xml:space="preserve">stromen is </w:t>
      </w:r>
      <w:r w:rsidR="002C0E18" w:rsidRPr="00B23165">
        <w:rPr>
          <w:szCs w:val="22"/>
          <w:lang w:eastAsia="nl-BE"/>
        </w:rPr>
        <w:t xml:space="preserve">het opleggen van </w:t>
      </w:r>
      <w:r w:rsidR="00286A52" w:rsidRPr="00B23165">
        <w:rPr>
          <w:szCs w:val="22"/>
          <w:lang w:eastAsia="nl-BE"/>
        </w:rPr>
        <w:t xml:space="preserve">een </w:t>
      </w:r>
      <w:r w:rsidR="002C0E18" w:rsidRPr="00B23165">
        <w:rPr>
          <w:szCs w:val="22"/>
          <w:lang w:eastAsia="nl-BE"/>
        </w:rPr>
        <w:t xml:space="preserve">dergelijke voorwaarde </w:t>
      </w:r>
      <w:r w:rsidR="00286A52" w:rsidRPr="00B23165">
        <w:rPr>
          <w:szCs w:val="22"/>
          <w:lang w:eastAsia="nl-BE"/>
        </w:rPr>
        <w:t xml:space="preserve">om te voldoen aan het bestemmingsvoorschrift agrarisch gebied </w:t>
      </w:r>
      <w:r w:rsidR="00610382" w:rsidRPr="00B23165">
        <w:rPr>
          <w:szCs w:val="22"/>
          <w:lang w:eastAsia="nl-BE"/>
        </w:rPr>
        <w:t>niet mogelijk.</w:t>
      </w:r>
      <w:r w:rsidR="00610382" w:rsidRPr="00B23165">
        <w:rPr>
          <w:color w:val="1F497D"/>
          <w:szCs w:val="22"/>
        </w:rPr>
        <w:t xml:space="preserve"> </w:t>
      </w:r>
      <w:r w:rsidR="00286A52" w:rsidRPr="00B23165">
        <w:rPr>
          <w:rFonts w:eastAsiaTheme="minorHAnsi"/>
          <w:szCs w:val="22"/>
          <w:lang w:eastAsia="en-US"/>
        </w:rPr>
        <w:t xml:space="preserve">De mobiliteitshinder die een ingedeelde inrichting kan veroorzaken, maakt </w:t>
      </w:r>
      <w:r w:rsidR="00B23165">
        <w:rPr>
          <w:rFonts w:eastAsiaTheme="minorHAnsi"/>
          <w:szCs w:val="22"/>
          <w:lang w:eastAsia="en-US"/>
        </w:rPr>
        <w:t>ook</w:t>
      </w:r>
      <w:r w:rsidR="00286A52" w:rsidRPr="00B23165">
        <w:rPr>
          <w:rFonts w:eastAsiaTheme="minorHAnsi"/>
          <w:szCs w:val="22"/>
          <w:lang w:eastAsia="en-US"/>
        </w:rPr>
        <w:t xml:space="preserve"> deel uit van het onderzoek naar de milieuhygiënische in</w:t>
      </w:r>
      <w:r w:rsidR="00B23165">
        <w:rPr>
          <w:rFonts w:eastAsiaTheme="minorHAnsi"/>
          <w:szCs w:val="22"/>
          <w:lang w:eastAsia="en-US"/>
        </w:rPr>
        <w:t>pasbaarheid van de installatie.</w:t>
      </w:r>
    </w:p>
    <w:p w:rsidR="008A5996" w:rsidRPr="00B23165" w:rsidRDefault="008A5996" w:rsidP="008F357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995469" w:rsidRPr="00B23165" w:rsidRDefault="00B23165" w:rsidP="00281676">
      <w:pPr>
        <w:pStyle w:val="StandaardSV"/>
        <w:numPr>
          <w:ilvl w:val="0"/>
          <w:numId w:val="10"/>
        </w:numPr>
        <w:rPr>
          <w:szCs w:val="22"/>
        </w:rPr>
      </w:pPr>
      <w:r>
        <w:rPr>
          <w:szCs w:val="22"/>
        </w:rPr>
        <w:t>Op basis van de</w:t>
      </w:r>
      <w:r w:rsidR="00422C0D" w:rsidRPr="00B23165">
        <w:rPr>
          <w:szCs w:val="22"/>
        </w:rPr>
        <w:t xml:space="preserve"> beschikbare gegevens zijn </w:t>
      </w:r>
      <w:r w:rsidR="00EA0C32" w:rsidRPr="00B23165">
        <w:rPr>
          <w:szCs w:val="22"/>
        </w:rPr>
        <w:t xml:space="preserve">in Vlaanderen </w:t>
      </w:r>
      <w:r w:rsidR="002C0E18" w:rsidRPr="00B23165">
        <w:rPr>
          <w:szCs w:val="22"/>
        </w:rPr>
        <w:t xml:space="preserve">45 biogasinstallaties </w:t>
      </w:r>
      <w:r>
        <w:rPr>
          <w:szCs w:val="22"/>
        </w:rPr>
        <w:t>als</w:t>
      </w:r>
      <w:r w:rsidR="00313AB1" w:rsidRPr="00B23165">
        <w:rPr>
          <w:szCs w:val="22"/>
        </w:rPr>
        <w:t xml:space="preserve"> klasse </w:t>
      </w:r>
      <w:r>
        <w:rPr>
          <w:szCs w:val="22"/>
        </w:rPr>
        <w:t xml:space="preserve">1-inrichting </w:t>
      </w:r>
      <w:r w:rsidR="002C0E18" w:rsidRPr="00B23165">
        <w:rPr>
          <w:szCs w:val="22"/>
        </w:rPr>
        <w:t xml:space="preserve">vergund. </w:t>
      </w:r>
      <w:proofErr w:type="gramStart"/>
      <w:r w:rsidR="00EA0C32" w:rsidRPr="00B23165">
        <w:rPr>
          <w:szCs w:val="22"/>
        </w:rPr>
        <w:t xml:space="preserve">Om in het landbouwgebied inpasbaar te zijn moeten de grondstoffen als mest en energiegewassen van het eigen bedrijf of van naburige bedrijven afkomstig zijn. </w:t>
      </w:r>
      <w:proofErr w:type="gramEnd"/>
      <w:r w:rsidR="00EA0C32" w:rsidRPr="00B23165">
        <w:rPr>
          <w:szCs w:val="22"/>
        </w:rPr>
        <w:t xml:space="preserve">Of aan deze voorwaarde wordt voldaan wordt beoordeeld </w:t>
      </w:r>
      <w:r w:rsidR="00313AB1" w:rsidRPr="00B23165">
        <w:rPr>
          <w:szCs w:val="22"/>
        </w:rPr>
        <w:t>door de bevoegde overheid op het ogenblik dat zij haar beslissing neemt over de milieuvergunningsaanvraag</w:t>
      </w:r>
      <w:r w:rsidR="00EA0C32" w:rsidRPr="00B23165">
        <w:rPr>
          <w:szCs w:val="22"/>
        </w:rPr>
        <w:t xml:space="preserve">. </w:t>
      </w:r>
      <w:r w:rsidR="006A4249" w:rsidRPr="00B23165">
        <w:rPr>
          <w:szCs w:val="22"/>
        </w:rPr>
        <w:t xml:space="preserve">Voor wat de andere </w:t>
      </w:r>
      <w:r w:rsidR="00EA0C32" w:rsidRPr="00B23165">
        <w:rPr>
          <w:szCs w:val="22"/>
        </w:rPr>
        <w:t>grondstoffen</w:t>
      </w:r>
      <w:r w:rsidR="006A4249" w:rsidRPr="00B23165">
        <w:rPr>
          <w:szCs w:val="22"/>
        </w:rPr>
        <w:t xml:space="preserve"> betreft wordt niet expliciet bepaald </w:t>
      </w:r>
      <w:r w:rsidR="00EA0C32" w:rsidRPr="00B23165">
        <w:rPr>
          <w:szCs w:val="22"/>
        </w:rPr>
        <w:t xml:space="preserve">van waar deze afkomstig zijn. </w:t>
      </w:r>
      <w:r w:rsidR="006A4249" w:rsidRPr="00B23165">
        <w:rPr>
          <w:szCs w:val="22"/>
        </w:rPr>
        <w:t xml:space="preserve">Het is dus mogelijk dat om economische redenen </w:t>
      </w:r>
      <w:r w:rsidR="00286A52" w:rsidRPr="00B23165">
        <w:rPr>
          <w:szCs w:val="22"/>
        </w:rPr>
        <w:t>deze</w:t>
      </w:r>
      <w:r w:rsidR="006A4249" w:rsidRPr="00B23165">
        <w:rPr>
          <w:szCs w:val="22"/>
        </w:rPr>
        <w:t xml:space="preserve"> van verderaf worden aangevoerd, eventueel zelfs vanuit het buitenland.</w:t>
      </w:r>
      <w:r w:rsidR="00313AB1" w:rsidRPr="00B23165">
        <w:rPr>
          <w:szCs w:val="22"/>
        </w:rPr>
        <w:t xml:space="preserve"> </w:t>
      </w:r>
      <w:r w:rsidR="00294F03" w:rsidRPr="00B23165">
        <w:rPr>
          <w:szCs w:val="22"/>
        </w:rPr>
        <w:t>Dit is een louter economisch gegeven.</w:t>
      </w:r>
    </w:p>
    <w:p w:rsidR="00B928CE" w:rsidRPr="00B23165" w:rsidRDefault="00B928CE" w:rsidP="008F3574">
      <w:pPr>
        <w:pStyle w:val="StandaardSV"/>
        <w:rPr>
          <w:szCs w:val="22"/>
        </w:rPr>
      </w:pPr>
    </w:p>
    <w:p w:rsidR="00995469" w:rsidRPr="00B23165" w:rsidRDefault="004B47B2" w:rsidP="00281676">
      <w:pPr>
        <w:pStyle w:val="StandaardSV"/>
        <w:numPr>
          <w:ilvl w:val="0"/>
          <w:numId w:val="10"/>
        </w:numPr>
        <w:rPr>
          <w:szCs w:val="22"/>
        </w:rPr>
      </w:pPr>
      <w:r w:rsidRPr="00B23165">
        <w:rPr>
          <w:szCs w:val="22"/>
        </w:rPr>
        <w:t xml:space="preserve">Er zijn </w:t>
      </w:r>
      <w:r w:rsidR="00C91668" w:rsidRPr="00B23165">
        <w:rPr>
          <w:szCs w:val="22"/>
        </w:rPr>
        <w:t xml:space="preserve">bij mijn diensten </w:t>
      </w:r>
      <w:r w:rsidR="00313AB1" w:rsidRPr="00B23165">
        <w:rPr>
          <w:szCs w:val="22"/>
        </w:rPr>
        <w:t xml:space="preserve">twee gevallen </w:t>
      </w:r>
      <w:r w:rsidRPr="00B23165">
        <w:rPr>
          <w:szCs w:val="22"/>
        </w:rPr>
        <w:t>bekend waarin ten opzichte van de oorspronkelijke milieuvergunning in de nieuwe milieuvergunning niet langer expliciet melding w</w:t>
      </w:r>
      <w:r w:rsidR="00B23165">
        <w:rPr>
          <w:szCs w:val="22"/>
        </w:rPr>
        <w:t>ordt</w:t>
      </w:r>
      <w:r w:rsidRPr="00B23165">
        <w:rPr>
          <w:szCs w:val="22"/>
        </w:rPr>
        <w:t xml:space="preserve"> </w:t>
      </w:r>
      <w:r w:rsidR="00C91668" w:rsidRPr="00B23165">
        <w:rPr>
          <w:szCs w:val="22"/>
        </w:rPr>
        <w:t>gemaakt</w:t>
      </w:r>
      <w:r w:rsidRPr="00B23165">
        <w:rPr>
          <w:szCs w:val="22"/>
        </w:rPr>
        <w:t xml:space="preserve"> van de verplichting om de landbouw gerelateerde grondstoffen te betrekken van </w:t>
      </w:r>
      <w:r w:rsidR="00B928CE" w:rsidRPr="00B23165">
        <w:rPr>
          <w:szCs w:val="22"/>
        </w:rPr>
        <w:t xml:space="preserve">de omliggende </w:t>
      </w:r>
      <w:r w:rsidRPr="00B23165">
        <w:rPr>
          <w:szCs w:val="22"/>
        </w:rPr>
        <w:t xml:space="preserve">landbouwbedrijven. </w:t>
      </w:r>
      <w:r w:rsidR="00B928CE" w:rsidRPr="00B23165">
        <w:rPr>
          <w:szCs w:val="22"/>
        </w:rPr>
        <w:t>Dat betekent evenwel niet dat de inpasbaarheid van de inrichting in het agrarisch gebied niet op adequate wijze</w:t>
      </w:r>
      <w:r w:rsidR="00294F03" w:rsidRPr="00B23165">
        <w:rPr>
          <w:szCs w:val="22"/>
        </w:rPr>
        <w:t xml:space="preserve"> </w:t>
      </w:r>
      <w:r w:rsidR="00B23165">
        <w:rPr>
          <w:szCs w:val="22"/>
        </w:rPr>
        <w:t>is</w:t>
      </w:r>
      <w:r w:rsidR="00B928CE" w:rsidRPr="00B23165">
        <w:rPr>
          <w:szCs w:val="22"/>
        </w:rPr>
        <w:t xml:space="preserve"> beoordeeld.</w:t>
      </w:r>
    </w:p>
    <w:p w:rsidR="00B928CE" w:rsidRPr="00B23165" w:rsidRDefault="00B928CE" w:rsidP="008F3574">
      <w:pPr>
        <w:pStyle w:val="StandaardSV"/>
        <w:rPr>
          <w:szCs w:val="22"/>
        </w:rPr>
      </w:pPr>
    </w:p>
    <w:p w:rsidR="00995469" w:rsidRDefault="00B23165" w:rsidP="00281676">
      <w:pPr>
        <w:pStyle w:val="StandaardSV"/>
        <w:numPr>
          <w:ilvl w:val="0"/>
          <w:numId w:val="10"/>
        </w:numPr>
        <w:rPr>
          <w:szCs w:val="22"/>
        </w:rPr>
      </w:pPr>
      <w:r>
        <w:rPr>
          <w:szCs w:val="22"/>
        </w:rPr>
        <w:t>Er zijn geen aanwijzingen dat</w:t>
      </w:r>
      <w:r w:rsidR="00B928CE" w:rsidRPr="00B23165">
        <w:rPr>
          <w:szCs w:val="22"/>
        </w:rPr>
        <w:t xml:space="preserve"> een slechte financiële situatie van de bedrijven meespeelt bij het toekennen van de vergunningen</w:t>
      </w:r>
      <w:r w:rsidR="00286A52" w:rsidRPr="00B23165">
        <w:rPr>
          <w:szCs w:val="22"/>
        </w:rPr>
        <w:t xml:space="preserve">. Louter financiële of </w:t>
      </w:r>
      <w:r w:rsidR="00B928CE" w:rsidRPr="00B23165">
        <w:rPr>
          <w:szCs w:val="22"/>
        </w:rPr>
        <w:t xml:space="preserve">economische aspecten </w:t>
      </w:r>
      <w:r>
        <w:rPr>
          <w:szCs w:val="22"/>
        </w:rPr>
        <w:t>worden</w:t>
      </w:r>
      <w:r w:rsidR="00B928CE" w:rsidRPr="00B23165">
        <w:rPr>
          <w:szCs w:val="22"/>
        </w:rPr>
        <w:t xml:space="preserve"> niet in aanmerking genomen bij de beoordeling van een milieuvergunningsaanvraag.</w:t>
      </w:r>
    </w:p>
    <w:p w:rsidR="00B23165" w:rsidRPr="00B23165" w:rsidRDefault="00B23165" w:rsidP="008F3574">
      <w:pPr>
        <w:pStyle w:val="StandaardSV"/>
        <w:rPr>
          <w:szCs w:val="22"/>
        </w:rPr>
      </w:pPr>
    </w:p>
    <w:p w:rsidR="008F3574" w:rsidRPr="00B23165" w:rsidRDefault="008F3574" w:rsidP="00281676">
      <w:pPr>
        <w:pStyle w:val="Tekst"/>
        <w:numPr>
          <w:ilvl w:val="0"/>
          <w:numId w:val="10"/>
        </w:numPr>
        <w:jc w:val="both"/>
        <w:rPr>
          <w:rFonts w:ascii="Times New Roman" w:hAnsi="Times New Roman"/>
          <w:szCs w:val="22"/>
        </w:rPr>
      </w:pPr>
      <w:r w:rsidRPr="00B23165">
        <w:rPr>
          <w:rFonts w:ascii="Times New Roman" w:hAnsi="Times New Roman"/>
          <w:szCs w:val="22"/>
        </w:rPr>
        <w:t xml:space="preserve">De </w:t>
      </w:r>
      <w:r w:rsidR="00B23165">
        <w:rPr>
          <w:rFonts w:ascii="Times New Roman" w:hAnsi="Times New Roman"/>
          <w:szCs w:val="22"/>
        </w:rPr>
        <w:t>afdeling</w:t>
      </w:r>
      <w:r w:rsidRPr="00B23165">
        <w:rPr>
          <w:rFonts w:ascii="Times New Roman" w:hAnsi="Times New Roman"/>
          <w:szCs w:val="22"/>
        </w:rPr>
        <w:t xml:space="preserve"> Milieu-inspectie heeft in de periode van 2008 tot en met 2013 bij 46 biogasinstallaties inspecties uitgevoerd. Het merendeel </w:t>
      </w:r>
      <w:r w:rsidR="00B23165">
        <w:rPr>
          <w:rFonts w:ascii="Times New Roman" w:hAnsi="Times New Roman"/>
          <w:szCs w:val="22"/>
        </w:rPr>
        <w:t xml:space="preserve">(34) </w:t>
      </w:r>
      <w:r w:rsidRPr="00B23165">
        <w:rPr>
          <w:rFonts w:ascii="Times New Roman" w:hAnsi="Times New Roman"/>
          <w:szCs w:val="22"/>
        </w:rPr>
        <w:t>van deze installaties is gele</w:t>
      </w:r>
      <w:r w:rsidR="00B23165">
        <w:rPr>
          <w:rFonts w:ascii="Times New Roman" w:hAnsi="Times New Roman"/>
          <w:szCs w:val="22"/>
        </w:rPr>
        <w:t>gen in agrarisch gebied. Hiermee</w:t>
      </w:r>
      <w:r w:rsidRPr="00B23165">
        <w:rPr>
          <w:rFonts w:ascii="Times New Roman" w:hAnsi="Times New Roman"/>
          <w:szCs w:val="22"/>
        </w:rPr>
        <w:t xml:space="preserve"> beoogt de afdeling Milieu-inspectie de hinder voor omwonenden ten gevolge van de exploitatie van deze bedrijv</w:t>
      </w:r>
      <w:r w:rsidR="00B23165">
        <w:rPr>
          <w:rFonts w:ascii="Times New Roman" w:hAnsi="Times New Roman"/>
          <w:szCs w:val="22"/>
        </w:rPr>
        <w:t>en tot een minimum te beperken.</w:t>
      </w:r>
    </w:p>
    <w:p w:rsidR="00B928CE" w:rsidRPr="00B23165" w:rsidRDefault="00B928CE" w:rsidP="008F3574">
      <w:pPr>
        <w:pStyle w:val="StandaardSV"/>
        <w:rPr>
          <w:szCs w:val="22"/>
          <w:lang w:val="nl-BE"/>
        </w:rPr>
      </w:pPr>
    </w:p>
    <w:p w:rsidR="00995469" w:rsidRPr="00281676" w:rsidRDefault="00BE0439" w:rsidP="00281676">
      <w:pPr>
        <w:pStyle w:val="Lijstaline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nl-NL"/>
        </w:rPr>
      </w:pPr>
      <w:r w:rsidRPr="00281676">
        <w:rPr>
          <w:rFonts w:ascii="Times New Roman" w:hAnsi="Times New Roman"/>
          <w:sz w:val="22"/>
          <w:szCs w:val="22"/>
          <w:lang w:val="nl-NL"/>
        </w:rPr>
        <w:t xml:space="preserve">Mestbehandeling is </w:t>
      </w:r>
      <w:r w:rsidR="00286A52" w:rsidRPr="00281676">
        <w:rPr>
          <w:rFonts w:ascii="Times New Roman" w:hAnsi="Times New Roman"/>
          <w:sz w:val="22"/>
          <w:szCs w:val="22"/>
          <w:lang w:val="nl-NL"/>
        </w:rPr>
        <w:t xml:space="preserve">momenteel </w:t>
      </w:r>
      <w:r w:rsidRPr="00281676">
        <w:rPr>
          <w:rFonts w:ascii="Times New Roman" w:hAnsi="Times New Roman"/>
          <w:sz w:val="22"/>
          <w:szCs w:val="22"/>
          <w:lang w:val="nl-NL"/>
        </w:rPr>
        <w:t>een noodzakelijke schakel in het agrarisch</w:t>
      </w:r>
      <w:r w:rsidR="00B23165" w:rsidRPr="00281676">
        <w:rPr>
          <w:rFonts w:ascii="Times New Roman" w:hAnsi="Times New Roman"/>
          <w:sz w:val="22"/>
          <w:szCs w:val="22"/>
          <w:lang w:val="nl-NL"/>
        </w:rPr>
        <w:t>e</w:t>
      </w:r>
      <w:r w:rsidRPr="00281676">
        <w:rPr>
          <w:rFonts w:ascii="Times New Roman" w:hAnsi="Times New Roman"/>
          <w:sz w:val="22"/>
          <w:szCs w:val="22"/>
          <w:lang w:val="nl-NL"/>
        </w:rPr>
        <w:t xml:space="preserve"> gebeuren en zal dit</w:t>
      </w:r>
      <w:r w:rsidR="00286A52" w:rsidRPr="00281676">
        <w:rPr>
          <w:rFonts w:ascii="Times New Roman" w:hAnsi="Times New Roman"/>
          <w:sz w:val="22"/>
          <w:szCs w:val="22"/>
          <w:lang w:val="nl-NL"/>
        </w:rPr>
        <w:t xml:space="preserve"> </w:t>
      </w:r>
      <w:r w:rsidRPr="00281676">
        <w:rPr>
          <w:rFonts w:ascii="Times New Roman" w:hAnsi="Times New Roman"/>
          <w:sz w:val="22"/>
          <w:szCs w:val="22"/>
          <w:lang w:val="nl-NL"/>
        </w:rPr>
        <w:t xml:space="preserve">ongetwijfeld blijven. In het algemeen kan worden gesteld dat er </w:t>
      </w:r>
      <w:r w:rsidR="00B23165" w:rsidRPr="00281676">
        <w:rPr>
          <w:rFonts w:ascii="Times New Roman" w:hAnsi="Times New Roman"/>
          <w:sz w:val="22"/>
          <w:szCs w:val="22"/>
          <w:lang w:val="nl-NL"/>
        </w:rPr>
        <w:t xml:space="preserve">een voldoende </w:t>
      </w:r>
      <w:r w:rsidR="00C91668" w:rsidRPr="00281676">
        <w:rPr>
          <w:rFonts w:ascii="Times New Roman" w:hAnsi="Times New Roman"/>
          <w:sz w:val="22"/>
          <w:szCs w:val="22"/>
          <w:lang w:val="nl-NL"/>
        </w:rPr>
        <w:t xml:space="preserve">ruim aanbod is van lokale mest en groenafval, zodat er </w:t>
      </w:r>
      <w:r w:rsidR="00B23165" w:rsidRPr="00281676">
        <w:rPr>
          <w:rFonts w:ascii="Times New Roman" w:hAnsi="Times New Roman"/>
          <w:sz w:val="22"/>
          <w:szCs w:val="22"/>
          <w:lang w:val="nl-NL"/>
        </w:rPr>
        <w:t xml:space="preserve">op dit ogenblik </w:t>
      </w:r>
      <w:r w:rsidR="00C91668" w:rsidRPr="00281676">
        <w:rPr>
          <w:rFonts w:ascii="Times New Roman" w:hAnsi="Times New Roman"/>
          <w:sz w:val="22"/>
          <w:szCs w:val="22"/>
          <w:lang w:val="nl-NL"/>
        </w:rPr>
        <w:t xml:space="preserve">geen gevaar </w:t>
      </w:r>
      <w:r w:rsidRPr="00281676">
        <w:rPr>
          <w:rFonts w:ascii="Times New Roman" w:hAnsi="Times New Roman"/>
          <w:sz w:val="22"/>
          <w:szCs w:val="22"/>
          <w:lang w:val="nl-NL"/>
        </w:rPr>
        <w:t xml:space="preserve">bestaat voor </w:t>
      </w:r>
      <w:r w:rsidR="00C91668" w:rsidRPr="00281676">
        <w:rPr>
          <w:rFonts w:ascii="Times New Roman" w:hAnsi="Times New Roman"/>
          <w:sz w:val="22"/>
          <w:szCs w:val="22"/>
          <w:lang w:val="nl-NL"/>
        </w:rPr>
        <w:t>een onvoldoende input</w:t>
      </w:r>
      <w:r w:rsidRPr="00281676">
        <w:rPr>
          <w:rFonts w:ascii="Times New Roman" w:hAnsi="Times New Roman"/>
          <w:sz w:val="22"/>
          <w:szCs w:val="22"/>
          <w:lang w:val="nl-NL"/>
        </w:rPr>
        <w:t xml:space="preserve"> van grondstoffen</w:t>
      </w:r>
      <w:r w:rsidR="00C91668" w:rsidRPr="00281676">
        <w:rPr>
          <w:rFonts w:ascii="Times New Roman" w:hAnsi="Times New Roman"/>
          <w:sz w:val="22"/>
          <w:szCs w:val="22"/>
          <w:lang w:val="nl-NL"/>
        </w:rPr>
        <w:t>.</w:t>
      </w:r>
      <w:bookmarkStart w:id="0" w:name="_GoBack"/>
      <w:bookmarkEnd w:id="0"/>
    </w:p>
    <w:sectPr w:rsidR="00995469" w:rsidRPr="00281676" w:rsidSect="00F86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0619D"/>
    <w:multiLevelType w:val="hybridMultilevel"/>
    <w:tmpl w:val="5D94840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376BF"/>
    <w:multiLevelType w:val="hybridMultilevel"/>
    <w:tmpl w:val="B204B51A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E563F"/>
    <w:multiLevelType w:val="hybridMultilevel"/>
    <w:tmpl w:val="04906208"/>
    <w:lvl w:ilvl="0" w:tplc="08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4F30A0A"/>
    <w:multiLevelType w:val="hybridMultilevel"/>
    <w:tmpl w:val="DE9A479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47485"/>
    <w:multiLevelType w:val="hybridMultilevel"/>
    <w:tmpl w:val="A3DC9FD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B53131"/>
    <w:multiLevelType w:val="hybridMultilevel"/>
    <w:tmpl w:val="DFF43E9A"/>
    <w:lvl w:ilvl="0" w:tplc="AEFC9AB0">
      <w:numFmt w:val="bullet"/>
      <w:lvlText w:val="-"/>
      <w:lvlJc w:val="left"/>
      <w:pPr>
        <w:ind w:left="562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6">
    <w:nsid w:val="51EF0721"/>
    <w:multiLevelType w:val="hybridMultilevel"/>
    <w:tmpl w:val="87E27F8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D11FC6"/>
    <w:multiLevelType w:val="hybridMultilevel"/>
    <w:tmpl w:val="737CF73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246C7"/>
    <w:multiLevelType w:val="hybridMultilevel"/>
    <w:tmpl w:val="188056F2"/>
    <w:lvl w:ilvl="0" w:tplc="AEFC9AB0">
      <w:numFmt w:val="bullet"/>
      <w:lvlText w:val="-"/>
      <w:lvlJc w:val="left"/>
      <w:pPr>
        <w:ind w:left="70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4714"/>
    <w:rsid w:val="00010B58"/>
    <w:rsid w:val="000D5D7B"/>
    <w:rsid w:val="00112FE4"/>
    <w:rsid w:val="00172081"/>
    <w:rsid w:val="00221E39"/>
    <w:rsid w:val="00281676"/>
    <w:rsid w:val="00285F45"/>
    <w:rsid w:val="00286A52"/>
    <w:rsid w:val="00294F03"/>
    <w:rsid w:val="002C0E18"/>
    <w:rsid w:val="002D6B13"/>
    <w:rsid w:val="002E3192"/>
    <w:rsid w:val="002F354A"/>
    <w:rsid w:val="00313AB1"/>
    <w:rsid w:val="00315D25"/>
    <w:rsid w:val="0032273A"/>
    <w:rsid w:val="003315C0"/>
    <w:rsid w:val="00361BAF"/>
    <w:rsid w:val="00371C99"/>
    <w:rsid w:val="003C02A6"/>
    <w:rsid w:val="003E646A"/>
    <w:rsid w:val="00422C0D"/>
    <w:rsid w:val="00455663"/>
    <w:rsid w:val="0047110E"/>
    <w:rsid w:val="0048136D"/>
    <w:rsid w:val="004B47B2"/>
    <w:rsid w:val="004C6E51"/>
    <w:rsid w:val="005711AD"/>
    <w:rsid w:val="00592128"/>
    <w:rsid w:val="005A3AF9"/>
    <w:rsid w:val="005A5C45"/>
    <w:rsid w:val="005A7DAE"/>
    <w:rsid w:val="005C372E"/>
    <w:rsid w:val="00610382"/>
    <w:rsid w:val="00611360"/>
    <w:rsid w:val="006237FF"/>
    <w:rsid w:val="00643B6F"/>
    <w:rsid w:val="00650A04"/>
    <w:rsid w:val="00683DAD"/>
    <w:rsid w:val="006A4249"/>
    <w:rsid w:val="006E23E7"/>
    <w:rsid w:val="006F11F4"/>
    <w:rsid w:val="00761DEA"/>
    <w:rsid w:val="0079188C"/>
    <w:rsid w:val="007A186A"/>
    <w:rsid w:val="007B4951"/>
    <w:rsid w:val="007D2C9F"/>
    <w:rsid w:val="008853FC"/>
    <w:rsid w:val="00886AE2"/>
    <w:rsid w:val="00894EBB"/>
    <w:rsid w:val="008A5996"/>
    <w:rsid w:val="008F3574"/>
    <w:rsid w:val="00912980"/>
    <w:rsid w:val="00933C97"/>
    <w:rsid w:val="00990CF7"/>
    <w:rsid w:val="00995469"/>
    <w:rsid w:val="009B5581"/>
    <w:rsid w:val="009D6AE6"/>
    <w:rsid w:val="009F49E6"/>
    <w:rsid w:val="00A647F2"/>
    <w:rsid w:val="00A85BCE"/>
    <w:rsid w:val="00B23165"/>
    <w:rsid w:val="00B341A7"/>
    <w:rsid w:val="00B36A23"/>
    <w:rsid w:val="00B57C47"/>
    <w:rsid w:val="00B928CE"/>
    <w:rsid w:val="00B96FF2"/>
    <w:rsid w:val="00BA4B65"/>
    <w:rsid w:val="00BC6184"/>
    <w:rsid w:val="00BE0439"/>
    <w:rsid w:val="00BF0DC0"/>
    <w:rsid w:val="00BF2953"/>
    <w:rsid w:val="00C50EB1"/>
    <w:rsid w:val="00C91668"/>
    <w:rsid w:val="00CB246F"/>
    <w:rsid w:val="00D0152A"/>
    <w:rsid w:val="00D34714"/>
    <w:rsid w:val="00D5056D"/>
    <w:rsid w:val="00D64456"/>
    <w:rsid w:val="00D73F11"/>
    <w:rsid w:val="00D863C0"/>
    <w:rsid w:val="00D92C9A"/>
    <w:rsid w:val="00DC6A44"/>
    <w:rsid w:val="00E3671B"/>
    <w:rsid w:val="00E61357"/>
    <w:rsid w:val="00EA0C32"/>
    <w:rsid w:val="00EB3E27"/>
    <w:rsid w:val="00EF2E3E"/>
    <w:rsid w:val="00F0351E"/>
    <w:rsid w:val="00F12D86"/>
    <w:rsid w:val="00F65DC9"/>
    <w:rsid w:val="00F81183"/>
    <w:rsid w:val="00F86363"/>
    <w:rsid w:val="00FA7ED4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0F50E-FDA7-45DC-8370-E4867D67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471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E646A"/>
    <w:pPr>
      <w:ind w:left="720"/>
      <w:contextualSpacing/>
    </w:pPr>
  </w:style>
  <w:style w:type="paragraph" w:customStyle="1" w:styleId="StandaardSV">
    <w:name w:val="Standaard SV"/>
    <w:basedOn w:val="Standaard"/>
    <w:rsid w:val="00995469"/>
    <w:pPr>
      <w:jc w:val="both"/>
    </w:pPr>
    <w:rPr>
      <w:rFonts w:ascii="Times New Roman" w:hAnsi="Times New Roman"/>
      <w:sz w:val="22"/>
      <w:szCs w:val="20"/>
      <w:lang w:val="nl-NL"/>
    </w:rPr>
  </w:style>
  <w:style w:type="paragraph" w:customStyle="1" w:styleId="Tekst">
    <w:name w:val="Tekst"/>
    <w:basedOn w:val="Standaard"/>
    <w:rsid w:val="008F3574"/>
    <w:rPr>
      <w:sz w:val="22"/>
      <w:szCs w:val="20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316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3165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2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Goris, Karen</dc:creator>
  <cp:lastModifiedBy>Bjorn De Vuyst</cp:lastModifiedBy>
  <cp:revision>5</cp:revision>
  <cp:lastPrinted>2014-04-03T05:38:00Z</cp:lastPrinted>
  <dcterms:created xsi:type="dcterms:W3CDTF">2014-03-27T15:16:00Z</dcterms:created>
  <dcterms:modified xsi:type="dcterms:W3CDTF">2014-04-04T08:17:00Z</dcterms:modified>
</cp:coreProperties>
</file>