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65B9" w14:textId="35372A9C" w:rsidR="0068216A" w:rsidRPr="00D03794" w:rsidRDefault="00683730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2">
            <w:listItem w:value="[Minister]"/>
          </w:dropDownList>
        </w:sdtPr>
        <w:sdtEndPr/>
        <w:sdtContent>
          <w:r w:rsidR="000076F2">
            <w:rPr>
              <w:b/>
              <w:bCs/>
              <w:caps/>
              <w:sz w:val="18"/>
              <w:szCs w:val="22"/>
              <w:lang w:val="nl-BE"/>
            </w:rPr>
            <w:t>Freya Van den Bossche</w:t>
          </w:r>
        </w:sdtContent>
      </w:sdt>
    </w:p>
    <w:p w14:paraId="7D665A72" w14:textId="22097C4F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0076F2">
            <w:rPr>
              <w:caps/>
              <w:sz w:val="18"/>
              <w:szCs w:val="22"/>
              <w:lang w:val="nl-BE"/>
            </w:rPr>
            <w:t>Energie, Wonen, Steden en Sociale Economie</w:t>
          </w:r>
        </w:sdtContent>
      </w:sdt>
    </w:p>
    <w:p w14:paraId="5AA8CB5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88E83AF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2E5E7C55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79D4A5B6" w14:textId="077AE454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0076F2">
            <w:rPr>
              <w:sz w:val="22"/>
              <w:szCs w:val="22"/>
              <w:lang w:val="nl-BE"/>
            </w:rPr>
            <w:t>287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4-02-13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0076F2">
            <w:rPr>
              <w:sz w:val="22"/>
              <w:szCs w:val="22"/>
              <w:lang w:val="nl-BE"/>
            </w:rPr>
            <w:t>13 februari 2014</w:t>
          </w:r>
        </w:sdtContent>
      </w:sdt>
    </w:p>
    <w:p w14:paraId="6DE63957" w14:textId="48A7BEFF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0076F2">
            <w:rPr>
              <w:b/>
              <w:caps/>
              <w:sz w:val="18"/>
              <w:szCs w:val="22"/>
              <w:lang w:val="nl-BE"/>
            </w:rPr>
            <w:t>Goedele Vermeiren</w:t>
          </w:r>
        </w:sdtContent>
      </w:sdt>
    </w:p>
    <w:p w14:paraId="3432B31F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5550EC96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68373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911415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04BC1817" w14:textId="77777777" w:rsidR="00CB244B" w:rsidRPr="00CB244B" w:rsidRDefault="00CB244B" w:rsidP="00651886">
      <w:pPr>
        <w:pStyle w:val="StandaardSV"/>
      </w:pPr>
    </w:p>
    <w:p w14:paraId="73CDD85E" w14:textId="2FB8D463" w:rsidR="000076F2" w:rsidRPr="000076F2" w:rsidRDefault="000076F2" w:rsidP="000076F2">
      <w:pPr>
        <w:pStyle w:val="StandaardSV"/>
        <w:numPr>
          <w:ilvl w:val="0"/>
          <w:numId w:val="14"/>
        </w:numPr>
        <w:ind w:left="426" w:hanging="426"/>
      </w:pPr>
      <w:r w:rsidRPr="000076F2">
        <w:t xml:space="preserve">De bedrijven zijn met de opdracht gestart op 10 januari 2014. De </w:t>
      </w:r>
      <w:proofErr w:type="spellStart"/>
      <w:r w:rsidRPr="000076F2">
        <w:t>duurtijd</w:t>
      </w:r>
      <w:proofErr w:type="spellEnd"/>
      <w:r w:rsidRPr="000076F2">
        <w:t xml:space="preserve"> van fase 1 was voorzien op drie maanden. Het einde van fase 2 is dan ook voorzien voor begin april. </w:t>
      </w:r>
    </w:p>
    <w:p w14:paraId="05772E04" w14:textId="77777777" w:rsidR="000076F2" w:rsidRDefault="000076F2" w:rsidP="000076F2">
      <w:pPr>
        <w:pStyle w:val="StandaardSV"/>
      </w:pPr>
    </w:p>
    <w:p w14:paraId="58AECB12" w14:textId="1C9D4A73" w:rsidR="000076F2" w:rsidRPr="000076F2" w:rsidRDefault="000076F2" w:rsidP="000076F2">
      <w:pPr>
        <w:pStyle w:val="StandaardSV"/>
        <w:numPr>
          <w:ilvl w:val="0"/>
          <w:numId w:val="14"/>
        </w:numPr>
        <w:ind w:left="426" w:hanging="426"/>
      </w:pPr>
      <w:r w:rsidRPr="000076F2">
        <w:t xml:space="preserve">Voor deze opdracht hebben Deloitte en </w:t>
      </w:r>
      <w:proofErr w:type="spellStart"/>
      <w:r w:rsidRPr="000076F2">
        <w:t>Febecoop</w:t>
      </w:r>
      <w:proofErr w:type="spellEnd"/>
      <w:r w:rsidRPr="000076F2">
        <w:t xml:space="preserve"> Adviesbureau Vlaanderen VZW hun krachten gebundeld. Deloitte is de effectieve opdrachtnemer en </w:t>
      </w:r>
      <w:proofErr w:type="spellStart"/>
      <w:r w:rsidRPr="000076F2">
        <w:t>Febecoop</w:t>
      </w:r>
      <w:proofErr w:type="spellEnd"/>
      <w:r w:rsidRPr="000076F2">
        <w:t xml:space="preserve"> treedt op als onderaannemer. Samen combineren ze een brede expertise inzake publieke sector, private sector en sociale economie. </w:t>
      </w:r>
    </w:p>
    <w:p w14:paraId="44B1569F" w14:textId="77777777" w:rsidR="000076F2" w:rsidRPr="000076F2" w:rsidRDefault="000076F2" w:rsidP="000076F2">
      <w:pPr>
        <w:pStyle w:val="StandaardSV"/>
        <w:ind w:left="426"/>
      </w:pPr>
      <w:r w:rsidRPr="000076F2">
        <w:t xml:space="preserve">Beide organisaties zijn zowel in fase I als in fase II van de tender actief. </w:t>
      </w:r>
      <w:proofErr w:type="spellStart"/>
      <w:r w:rsidRPr="000076F2">
        <w:t>Febecoop</w:t>
      </w:r>
      <w:proofErr w:type="spellEnd"/>
      <w:r w:rsidRPr="000076F2">
        <w:t xml:space="preserve"> Adviesbureau Vlaanderen zal in Fase I samen met Deloitte actief meewerken in de conceptualisering van het ondersteuningsprogramma. In fase II zal </w:t>
      </w:r>
      <w:proofErr w:type="spellStart"/>
      <w:r w:rsidRPr="000076F2">
        <w:t>Febecoop</w:t>
      </w:r>
      <w:proofErr w:type="spellEnd"/>
      <w:r w:rsidRPr="000076F2">
        <w:t xml:space="preserve"> naast Deloitte de effectieve begeleidingen mee uitrollen. Bovendien neemt </w:t>
      </w:r>
      <w:proofErr w:type="spellStart"/>
      <w:r w:rsidRPr="000076F2">
        <w:t>Febecoop</w:t>
      </w:r>
      <w:proofErr w:type="spellEnd"/>
      <w:r w:rsidRPr="000076F2">
        <w:t xml:space="preserve"> in beide fasen de rol van kwaliteitsadviseur sociale economie op. </w:t>
      </w:r>
    </w:p>
    <w:p w14:paraId="15C93F91" w14:textId="77777777" w:rsidR="000076F2" w:rsidRDefault="000076F2" w:rsidP="000076F2">
      <w:pPr>
        <w:pStyle w:val="StandaardSV"/>
      </w:pPr>
    </w:p>
    <w:p w14:paraId="649853EC" w14:textId="77777777" w:rsidR="000076F2" w:rsidRPr="000076F2" w:rsidRDefault="000076F2" w:rsidP="000076F2">
      <w:pPr>
        <w:pStyle w:val="StandaardSV"/>
        <w:numPr>
          <w:ilvl w:val="0"/>
          <w:numId w:val="14"/>
        </w:numPr>
        <w:ind w:left="426" w:hanging="426"/>
      </w:pPr>
      <w:r w:rsidRPr="000076F2">
        <w:t>De eerste fase zal worden afgerond begin april 2014.</w:t>
      </w:r>
      <w:bookmarkStart w:id="0" w:name="_GoBack"/>
      <w:bookmarkEnd w:id="0"/>
    </w:p>
    <w:sectPr w:rsidR="000076F2" w:rsidRPr="000076F2" w:rsidSect="00683730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6E9B" w14:textId="77777777" w:rsidR="00313C88" w:rsidRDefault="00313C88" w:rsidP="00464A7A">
      <w:r>
        <w:separator/>
      </w:r>
    </w:p>
  </w:endnote>
  <w:endnote w:type="continuationSeparator" w:id="0">
    <w:p w14:paraId="710319E1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3981" w14:textId="77777777" w:rsidR="00313C88" w:rsidRDefault="00313C88" w:rsidP="00464A7A">
      <w:r>
        <w:separator/>
      </w:r>
    </w:p>
  </w:footnote>
  <w:footnote w:type="continuationSeparator" w:id="0">
    <w:p w14:paraId="6EB2DC6F" w14:textId="77777777" w:rsidR="00313C88" w:rsidRDefault="00313C88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C96623"/>
    <w:multiLevelType w:val="hybridMultilevel"/>
    <w:tmpl w:val="A3A6C882"/>
    <w:lvl w:ilvl="0" w:tplc="A606DE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076F2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3730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7F7B51"/>
    <w:rsid w:val="008906D6"/>
    <w:rsid w:val="008E02B5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24515"/>
    <w:rsid w:val="00D6129C"/>
    <w:rsid w:val="00D71834"/>
    <w:rsid w:val="00D844CB"/>
    <w:rsid w:val="00D921B3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7f0d22b34b1b3cd217f075a4960fd3f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2d4cf42de2961e93a47e50b375b7e039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indexed="true" ma:list="UserInfo" ma:SharePointGroup="21" ma:internalName="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287 Maatwerkdecreet - Tenderbegeleiding sociale economiebedrijven</Titel_x0020_vraag>
    <Vraagnummer xmlns="7a2e3783-fe9a-4a2f-bbf4-debb4ac58a5c">287</Vraagnummer>
    <DatumVraag xmlns="7a2e3783-fe9a-4a2f-bbf4-debb4ac58a5c">2014-02-12T23:00:00+00:00</DatumVraag>
    <DocumentSetDescription xmlns="http://schemas.microsoft.com/sharepoint/v3" xsi:nil="true"/>
    <Antwoord_x0020_vereist xmlns="7a2e3783-fe9a-4a2f-bbf4-debb4ac58a5c">2014-02-27T23:00:00+00:00</Antwoord_x0020_vereist>
    <Onderwerp_x0020_vraag xmlns="7a2e3783-fe9a-4a2f-bbf4-debb4ac58a5c">Maatwerkdecreet - Tenderbegeleiding sociale economiebedrijven</Onderwerp_x0020_vraag>
    <TaxCatchAll xmlns="7a2e3783-fe9a-4a2f-bbf4-debb4ac58a5c"/>
    <Antwoordnummer xmlns="7a2e3783-fe9a-4a2f-bbf4-debb4ac58a5c">287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Goedele Vermeiren</Parlementair>
    <Doorloopstatus xmlns="7a2e3783-fe9a-4a2f-bbf4-debb4ac58a5c">In behandeling</Doorloopstatus>
    <Behandelaar xmlns="7a2e3783-fe9a-4a2f-bbf4-debb4ac58a5c">
      <UserInfo>
        <DisplayName>Vandebroek, Kathleen</DisplayName>
        <AccountId>56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Sociale Economie</MinisterDomein>
    <Minister xmlns="ec82e040-88e9-4975-bc13-a42fab7bb9ce">2</Minister>
    <PVAfdeling xmlns="7a2e3783-fe9a-4a2f-bbf4-debb4ac58a5c">Beleidsafdeling</PVAfdeling>
    <PVTeam xmlns="7a2e3783-fe9a-4a2f-bbf4-debb4ac58a5c">Tewerkstelling &amp; Sociaal Ondernemerschap</PVTeam>
    <Historiek xmlns="7a2e3783-fe9a-4a2f-bbf4-debb4ac58a5c" xsi:nil="true"/>
    <MinisterAlleDomeinen xmlns="7a2e3783-fe9a-4a2f-bbf4-debb4ac58a5c">Energie, Wonen, Steden en Sociale Economie</MinisterAlleDomeinen>
    <DocSetId xmlns="$ListId:ParlementaireVragen;">296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>
      <Value>5</Value>
    </ExterneAgentschappen>
    <Vraagverstuurd xmlns="0432e282-c115-404d-9267-bbe15fcac79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0895554-8275-411F-95F2-3420BA7B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98DB8-679A-49E4-AA34-B450138B57AB}">
  <ds:schemaRefs>
    <ds:schemaRef ds:uri="http://purl.org/dc/terms/"/>
    <ds:schemaRef ds:uri="0432e282-c115-404d-9267-bbe15fcac79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ec82e040-88e9-4975-bc13-a42fab7bb9ce"/>
    <ds:schemaRef ds:uri="7a2e3783-fe9a-4a2f-bbf4-debb4ac58a5c"/>
    <ds:schemaRef ds:uri="$ListId:ParlementaireVragen;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2D61C7E-97FC-4FD7-9940-463ADFB6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Maatwerkdecreet Tender SE</vt:lpstr>
      <vt:lpstr>Pact 2020 Werkzaamheidsgraad</vt:lpstr>
    </vt:vector>
  </TitlesOfParts>
  <Company>MVG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Maatwerkdecreet Tender SE</dc:title>
  <dc:creator>techne</dc:creator>
  <cp:lastModifiedBy>Nathalie De Keyzer</cp:lastModifiedBy>
  <cp:revision>3</cp:revision>
  <cp:lastPrinted>1900-12-31T23:00:00Z</cp:lastPrinted>
  <dcterms:created xsi:type="dcterms:W3CDTF">2014-03-06T11:55:00Z</dcterms:created>
  <dcterms:modified xsi:type="dcterms:W3CDTF">2014-03-17T08:09:00Z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942674fd-5b07-43b7-81da-8c0794af575a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