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36505C" w:rsidRDefault="0036505C" w:rsidP="00EE0240">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p w:rsidR="0036505C" w:rsidRDefault="000A2CB7" w:rsidP="00EE0240">
      <w:pPr>
        <w:pStyle w:val="A-TitelMinister"/>
        <w:outlineLvl w:val="0"/>
      </w:pPr>
      <w:proofErr w:type="spellStart"/>
      <w:r>
        <w:t>vlaams</w:t>
      </w:r>
      <w:proofErr w:type="spellEnd"/>
      <w:r>
        <w:t xml:space="preserve"> minister van energie, wonen, steden en sociale economie</w:t>
      </w:r>
    </w:p>
    <w:p w:rsidR="0036505C" w:rsidRDefault="0036505C">
      <w:pPr>
        <w:rPr>
          <w:szCs w:val="22"/>
        </w:rPr>
      </w:pPr>
    </w:p>
    <w:p w:rsidR="0036505C" w:rsidRDefault="0036505C">
      <w:pPr>
        <w:pStyle w:val="A-Lijn"/>
      </w:pPr>
    </w:p>
    <w:p w:rsidR="0036505C" w:rsidRDefault="0036505C">
      <w:pPr>
        <w:pStyle w:val="A-Type"/>
        <w:sectPr w:rsidR="0036505C">
          <w:pgSz w:w="11906" w:h="16838"/>
          <w:pgMar w:top="1417" w:right="1417" w:bottom="1417" w:left="1417" w:header="708" w:footer="708" w:gutter="0"/>
          <w:cols w:space="708"/>
          <w:rtlGutter/>
          <w:docGrid w:linePitch="360"/>
        </w:sectPr>
      </w:pPr>
    </w:p>
    <w:p w:rsidR="0036505C" w:rsidRDefault="0036505C" w:rsidP="00EE0240">
      <w:pPr>
        <w:pStyle w:val="A-Type"/>
        <w:outlineLvl w:val="0"/>
        <w:sectPr w:rsidR="0036505C">
          <w:type w:val="continuous"/>
          <w:pgSz w:w="11906" w:h="16838"/>
          <w:pgMar w:top="1417" w:right="1417" w:bottom="1417" w:left="1417" w:header="708" w:footer="708" w:gutter="0"/>
          <w:cols w:space="708"/>
          <w:formProt w:val="0"/>
          <w:docGrid w:linePitch="360"/>
        </w:sectPr>
      </w:pPr>
      <w:r>
        <w:lastRenderedPageBreak/>
        <w:t xml:space="preserve">antwoord </w:t>
      </w:r>
    </w:p>
    <w:p w:rsidR="0036505C" w:rsidRDefault="0036505C">
      <w:pPr>
        <w:pStyle w:val="A-Type"/>
        <w:rPr>
          <w:b w:val="0"/>
        </w:rPr>
      </w:pPr>
      <w:r>
        <w:rPr>
          <w:b w:val="0"/>
          <w:smallCaps w:val="0"/>
        </w:rPr>
        <w:lastRenderedPageBreak/>
        <w:t>op vraag nr.</w:t>
      </w:r>
      <w:r>
        <w:rPr>
          <w:b w:val="0"/>
        </w:rPr>
        <w:t xml:space="preserve"> </w:t>
      </w:r>
      <w:bookmarkStart w:id="1"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sidR="00CC6C97">
        <w:rPr>
          <w:b w:val="0"/>
        </w:rPr>
        <w:t>214</w:t>
      </w:r>
      <w:r>
        <w:rPr>
          <w:b w:val="0"/>
        </w:rPr>
        <w:fldChar w:fldCharType="end"/>
      </w:r>
      <w:bookmarkEnd w:id="1"/>
      <w:r>
        <w:rPr>
          <w:b w:val="0"/>
        </w:rPr>
        <w:t xml:space="preserve"> </w:t>
      </w:r>
      <w:r>
        <w:rPr>
          <w:b w:val="0"/>
          <w:smallCaps w:val="0"/>
        </w:rPr>
        <w:t>van</w:t>
      </w:r>
      <w:r>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CC6C97">
        <w:rPr>
          <w:b w:val="0"/>
        </w:rPr>
        <w:t>15</w:t>
      </w:r>
      <w:r>
        <w:rPr>
          <w:b w:val="0"/>
        </w:rPr>
        <w:fldChar w:fldCharType="end"/>
      </w:r>
      <w:bookmarkEnd w:id="2"/>
      <w:r>
        <w:rPr>
          <w:b w:val="0"/>
        </w:rPr>
        <w:t xml:space="preserve"> </w:t>
      </w:r>
      <w:bookmarkStart w:id="3"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0A2CB7">
        <w:rPr>
          <w:b w:val="0"/>
        </w:rPr>
      </w:r>
      <w:r w:rsidR="000A2CB7">
        <w:rPr>
          <w:b w:val="0"/>
        </w:rPr>
        <w:fldChar w:fldCharType="separate"/>
      </w:r>
      <w:r>
        <w:rPr>
          <w:b w:val="0"/>
        </w:rPr>
        <w:fldChar w:fldCharType="end"/>
      </w:r>
      <w:bookmarkEnd w:id="3"/>
      <w:r>
        <w:rPr>
          <w:b w:val="0"/>
        </w:rPr>
        <w:t xml:space="preserve"> </w:t>
      </w:r>
      <w:bookmarkStart w:id="4" w:name="Dropdown3"/>
      <w:r>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0A2CB7">
        <w:rPr>
          <w:b w:val="0"/>
        </w:rPr>
      </w:r>
      <w:r w:rsidR="000A2CB7">
        <w:rPr>
          <w:b w:val="0"/>
        </w:rPr>
        <w:fldChar w:fldCharType="separate"/>
      </w:r>
      <w:r>
        <w:rPr>
          <w:b w:val="0"/>
        </w:rPr>
        <w:fldChar w:fldCharType="end"/>
      </w:r>
      <w:bookmarkEnd w:id="4"/>
    </w:p>
    <w:p w:rsidR="0036505C" w:rsidRDefault="0036505C">
      <w:pPr>
        <w:rPr>
          <w:szCs w:val="22"/>
        </w:rPr>
      </w:pPr>
      <w:r>
        <w:rPr>
          <w:szCs w:val="22"/>
        </w:rPr>
        <w:t xml:space="preserve">van </w:t>
      </w:r>
      <w:proofErr w:type="spellStart"/>
      <w:r w:rsidR="000A2CB7">
        <w:rPr>
          <w:rStyle w:val="AntwoordNaamMinisterChar"/>
          <w:sz w:val="22"/>
        </w:rPr>
        <w:t>robrecht</w:t>
      </w:r>
      <w:proofErr w:type="spellEnd"/>
      <w:r w:rsidR="000A2CB7">
        <w:rPr>
          <w:rStyle w:val="AntwoordNaamMinisterChar"/>
          <w:sz w:val="22"/>
        </w:rPr>
        <w:t xml:space="preserve"> </w:t>
      </w:r>
      <w:proofErr w:type="spellStart"/>
      <w:r w:rsidR="000A2CB7">
        <w:rPr>
          <w:rStyle w:val="AntwoordNaamMinisterChar"/>
          <w:sz w:val="22"/>
        </w:rPr>
        <w:t>bothuyne</w:t>
      </w:r>
      <w:proofErr w:type="spellEnd"/>
    </w:p>
    <w:p w:rsidR="0036505C" w:rsidRDefault="0036505C">
      <w:pPr>
        <w:rPr>
          <w:szCs w:val="22"/>
        </w:rPr>
      </w:pPr>
    </w:p>
    <w:p w:rsidR="0036505C" w:rsidRDefault="0036505C">
      <w:pPr>
        <w:pStyle w:val="A-Lijn"/>
      </w:pPr>
    </w:p>
    <w:p w:rsidR="0036505C" w:rsidRDefault="0036505C">
      <w:pPr>
        <w:pStyle w:val="A-Lijn"/>
      </w:pPr>
    </w:p>
    <w:p w:rsidR="0036505C" w:rsidRDefault="0036505C">
      <w:pPr>
        <w:sectPr w:rsidR="0036505C">
          <w:type w:val="continuous"/>
          <w:pgSz w:w="11906" w:h="16838"/>
          <w:pgMar w:top="1417" w:right="1417" w:bottom="1417" w:left="1417" w:header="708" w:footer="708" w:gutter="0"/>
          <w:cols w:space="708"/>
          <w:rtlGutter/>
          <w:docGrid w:linePitch="360"/>
        </w:sectPr>
      </w:pPr>
    </w:p>
    <w:p w:rsidR="0008708A" w:rsidRDefault="00BE01A9" w:rsidP="00E14D2C">
      <w:pPr>
        <w:pStyle w:val="StandaardSV"/>
        <w:numPr>
          <w:ilvl w:val="0"/>
          <w:numId w:val="21"/>
        </w:numPr>
        <w:tabs>
          <w:tab w:val="left" w:pos="426"/>
        </w:tabs>
        <w:ind w:left="426" w:hanging="426"/>
      </w:pPr>
      <w:r>
        <w:lastRenderedPageBreak/>
        <w:t xml:space="preserve">In totaal vielen tot voor kort drie installaties onder de </w:t>
      </w:r>
      <w:r w:rsidR="009D46DA">
        <w:t xml:space="preserve">onderscheiden </w:t>
      </w:r>
      <w:r>
        <w:t>bijstookreg</w:t>
      </w:r>
      <w:r w:rsidR="00345D6B">
        <w:t>el</w:t>
      </w:r>
      <w:r>
        <w:t>ing</w:t>
      </w:r>
      <w:r w:rsidR="001A695A">
        <w:t>en</w:t>
      </w:r>
      <w:r>
        <w:t>, vermeld in artikel 7.1.5</w:t>
      </w:r>
      <w:r w:rsidR="003870BE">
        <w:t>,</w:t>
      </w:r>
      <w:r>
        <w:t xml:space="preserve"> §4 van het Energiedecreet van 8 mei 2009. </w:t>
      </w:r>
      <w:r w:rsidR="00345D6B">
        <w:t xml:space="preserve">Het gaat om </w:t>
      </w:r>
      <w:r w:rsidR="002044C6">
        <w:t>twee</w:t>
      </w:r>
      <w:r w:rsidR="00345D6B">
        <w:t xml:space="preserve"> installatie</w:t>
      </w:r>
      <w:r w:rsidR="002044C6">
        <w:t>s</w:t>
      </w:r>
      <w:r w:rsidR="00345D6B">
        <w:t xml:space="preserve"> van Electrabel NV </w:t>
      </w:r>
      <w:r w:rsidR="002044C6">
        <w:t xml:space="preserve">te </w:t>
      </w:r>
      <w:r w:rsidR="00345D6B">
        <w:t>Ruien</w:t>
      </w:r>
      <w:r w:rsidR="002044C6">
        <w:t xml:space="preserve"> en Rodenhuize</w:t>
      </w:r>
      <w:r w:rsidR="00345D6B">
        <w:t>,</w:t>
      </w:r>
      <w:r w:rsidR="002044C6">
        <w:t xml:space="preserve"> en</w:t>
      </w:r>
      <w:r w:rsidR="00345D6B">
        <w:t xml:space="preserve"> </w:t>
      </w:r>
      <w:r w:rsidR="002044C6">
        <w:t>een</w:t>
      </w:r>
      <w:r w:rsidR="00345D6B">
        <w:t xml:space="preserve"> installatie van E.ON Generation Belgium NV </w:t>
      </w:r>
      <w:r w:rsidR="002044C6">
        <w:t>te</w:t>
      </w:r>
      <w:r w:rsidR="00345D6B">
        <w:t xml:space="preserve"> Langerlo</w:t>
      </w:r>
      <w:r w:rsidR="00F747D4">
        <w:t>.</w:t>
      </w:r>
      <w:r w:rsidR="00345D6B">
        <w:t xml:space="preserve"> </w:t>
      </w:r>
      <w:r w:rsidR="00AE4B81">
        <w:t>De installatie te Ruien werd ondertussen stilgelegd, officieel sinds 1 september 2013.</w:t>
      </w:r>
      <w:r w:rsidR="002044C6">
        <w:t xml:space="preserve"> </w:t>
      </w:r>
      <w:r w:rsidR="00F747D4">
        <w:t>Enkel de installatie</w:t>
      </w:r>
      <w:r w:rsidR="002044C6">
        <w:t xml:space="preserve"> te</w:t>
      </w:r>
      <w:r w:rsidR="00F747D4">
        <w:t xml:space="preserve"> Rodenhuize valt </w:t>
      </w:r>
      <w:r w:rsidR="002D7F06">
        <w:t xml:space="preserve">tot op heden </w:t>
      </w:r>
      <w:r w:rsidR="00F747D4">
        <w:t xml:space="preserve">onder de </w:t>
      </w:r>
      <w:r w:rsidR="001A695A">
        <w:t>voorwaarden, vermeld in artikel 7.1.5 §4, vijfde lid, waarbij het aantal voor de certificatenverplichting aanvaardbare groenestroomcertificaten verminderd wordt met 11</w:t>
      </w:r>
      <w:bookmarkStart w:id="5" w:name="_GoBack"/>
      <w:bookmarkEnd w:id="5"/>
      <w:r w:rsidR="001A695A">
        <w:t xml:space="preserve">%. </w:t>
      </w:r>
      <w:r w:rsidR="0008708A">
        <w:t>De installatie kent een maximale (theoretische) groenestroomproductie van 1.960.000 MWh op jaarbasis.</w:t>
      </w:r>
    </w:p>
    <w:p w:rsidR="00D7642E" w:rsidRDefault="00D7642E" w:rsidP="00E14D2C">
      <w:pPr>
        <w:pStyle w:val="StandaardSV"/>
        <w:tabs>
          <w:tab w:val="left" w:pos="426"/>
        </w:tabs>
        <w:ind w:left="426"/>
      </w:pPr>
    </w:p>
    <w:p w:rsidR="003870BE" w:rsidRDefault="00FE5030" w:rsidP="00E14D2C">
      <w:pPr>
        <w:pStyle w:val="StandaardSV"/>
        <w:numPr>
          <w:ilvl w:val="0"/>
          <w:numId w:val="21"/>
        </w:numPr>
        <w:tabs>
          <w:tab w:val="left" w:pos="426"/>
        </w:tabs>
        <w:ind w:left="426" w:hanging="426"/>
      </w:pPr>
      <w:r>
        <w:t>Het artikel 7.1.5 §4 werd ingevoerd bij het decreet van 10 juni 2011 tot wijziging van het Energiedecreet van 8 mei 2009</w:t>
      </w:r>
      <w:r w:rsidR="00B225C8">
        <w:t xml:space="preserve">. </w:t>
      </w:r>
      <w:r w:rsidR="003870BE">
        <w:t xml:space="preserve">Met het decreet van 13 juli 2012 werd het certificatensysteem grondig hervormd. </w:t>
      </w:r>
      <w:r>
        <w:t xml:space="preserve">De installatie </w:t>
      </w:r>
      <w:r w:rsidR="003870BE">
        <w:t xml:space="preserve">te Rodenhuize </w:t>
      </w:r>
      <w:r>
        <w:t xml:space="preserve">valt </w:t>
      </w:r>
      <w:r w:rsidR="003870BE">
        <w:t xml:space="preserve">momenteel </w:t>
      </w:r>
      <w:r>
        <w:t xml:space="preserve">onder de </w:t>
      </w:r>
      <w:r w:rsidR="003870BE">
        <w:t xml:space="preserve">“oude” </w:t>
      </w:r>
      <w:r>
        <w:t>steunregeling</w:t>
      </w:r>
      <w:r w:rsidR="003870BE">
        <w:t xml:space="preserve"> voor installaties met startdatum voor 1 januari 2013</w:t>
      </w:r>
      <w:r>
        <w:t>, waarbij 1 certificaat per MWh geproduceerde groene</w:t>
      </w:r>
      <w:r w:rsidR="00181FB4">
        <w:t xml:space="preserve"> </w:t>
      </w:r>
      <w:r>
        <w:t>stroom wordt toegekend.</w:t>
      </w:r>
      <w:r w:rsidR="00B225C8">
        <w:t xml:space="preserve"> </w:t>
      </w:r>
      <w:r w:rsidR="002D7F06">
        <w:t>Er wordt voor de huidige situatie dan ook geen ‘bandingfactor binnen een bandingfactor’ gehanteerd.</w:t>
      </w:r>
    </w:p>
    <w:p w:rsidR="004573D5" w:rsidRDefault="004573D5" w:rsidP="00E14D2C">
      <w:pPr>
        <w:pStyle w:val="StandaardSV"/>
        <w:tabs>
          <w:tab w:val="left" w:pos="426"/>
        </w:tabs>
        <w:ind w:left="426"/>
      </w:pPr>
      <w:r>
        <w:t>Voor installaties in gebruik genomen vóór 1 januari 2010 bedraagt de minimumsteun voor organisch-biologische stoffen waarbij al dan niet</w:t>
      </w:r>
      <w:r w:rsidR="003870BE">
        <w:t xml:space="preserve"> co-verbranding wordt toegepast</w:t>
      </w:r>
      <w:r>
        <w:t xml:space="preserve"> 80 euro per overgedragen certificaat. Er wordt geen onderscheid gemaakt tussen installaties voor de verbranding van biomassa of voor steenkoolcentrales met bijstook, waarbij de investeringskosten veel lager uitv</w:t>
      </w:r>
      <w:r w:rsidR="003870BE">
        <w:t>ie</w:t>
      </w:r>
      <w:r>
        <w:t xml:space="preserve">len. Dit verschil </w:t>
      </w:r>
      <w:r w:rsidR="003870BE">
        <w:t xml:space="preserve">in investeringskosten </w:t>
      </w:r>
      <w:r>
        <w:t>verantwoord</w:t>
      </w:r>
      <w:r w:rsidR="00181FB4">
        <w:t>t</w:t>
      </w:r>
      <w:r>
        <w:t xml:space="preserve"> een vermindering in ondersteuning via de certificatenmechanismen. Zolang de installatie te Rodenhuize onder de </w:t>
      </w:r>
      <w:r w:rsidR="0055204E">
        <w:t xml:space="preserve">certificatentoekenning van de </w:t>
      </w:r>
      <w:r>
        <w:t xml:space="preserve">oude steunregeling valt </w:t>
      </w:r>
      <w:r w:rsidR="003870BE">
        <w:t xml:space="preserve">en 1 certificaat per MWh ontvangt </w:t>
      </w:r>
      <w:r>
        <w:t>(</w:t>
      </w:r>
      <w:r w:rsidR="00F41104">
        <w:t xml:space="preserve">de eerste steunperiode van 10 jaar na indienstname loopt af in april 2014, maar kan </w:t>
      </w:r>
      <w:r w:rsidR="003870BE">
        <w:t xml:space="preserve">omwille van ontbrekende vollasturen </w:t>
      </w:r>
      <w:r w:rsidR="00C7103A">
        <w:t xml:space="preserve">nog aanzienlijk </w:t>
      </w:r>
      <w:r w:rsidR="00F41104">
        <w:t>verlengd worden)</w:t>
      </w:r>
      <w:r w:rsidR="00B75C43">
        <w:t xml:space="preserve"> zou de afschaffing van deze bepaling </w:t>
      </w:r>
      <w:r w:rsidR="002044C6">
        <w:t xml:space="preserve">via een wijzigingsdecreet </w:t>
      </w:r>
      <w:r w:rsidR="00B75C43">
        <w:t xml:space="preserve">dus leiden tot een discriminatie ten aanzien van de biomassacentrales, daterend van dezelfde periode, alsook </w:t>
      </w:r>
      <w:r w:rsidR="002044C6">
        <w:t xml:space="preserve">tot </w:t>
      </w:r>
      <w:r w:rsidR="00B75C43">
        <w:t xml:space="preserve">mogelijke oversubsidiëring </w:t>
      </w:r>
      <w:r w:rsidR="005C20C4">
        <w:t>(zoals destijds door VITO berekend i</w:t>
      </w:r>
      <w:r w:rsidR="002044C6">
        <w:t>n de onrendabele toppenstudies)</w:t>
      </w:r>
      <w:r w:rsidR="00B75C43">
        <w:t>.</w:t>
      </w:r>
    </w:p>
    <w:p w:rsidR="005006EB" w:rsidRDefault="005006EB" w:rsidP="00E14D2C">
      <w:pPr>
        <w:pStyle w:val="StandaardSV"/>
        <w:tabs>
          <w:tab w:val="left" w:pos="426"/>
        </w:tabs>
        <w:ind w:left="426"/>
      </w:pPr>
    </w:p>
    <w:p w:rsidR="00D96C21" w:rsidRPr="00E14D2C" w:rsidRDefault="003870BE" w:rsidP="00E14D2C">
      <w:pPr>
        <w:pStyle w:val="StandaardSV"/>
        <w:numPr>
          <w:ilvl w:val="0"/>
          <w:numId w:val="21"/>
        </w:numPr>
        <w:tabs>
          <w:tab w:val="left" w:pos="426"/>
        </w:tabs>
        <w:ind w:left="426" w:hanging="426"/>
      </w:pPr>
      <w:r w:rsidRPr="00E14D2C">
        <w:t xml:space="preserve">Voor de berekening van de steunhoogte na de eerste steunperiode van 10 jaar en </w:t>
      </w:r>
      <w:r w:rsidR="008D17D8" w:rsidRPr="00E14D2C">
        <w:t xml:space="preserve">na </w:t>
      </w:r>
      <w:r w:rsidRPr="00E14D2C">
        <w:t>de verl</w:t>
      </w:r>
      <w:r w:rsidR="007C17DA" w:rsidRPr="00E14D2C">
        <w:t>en</w:t>
      </w:r>
      <w:r w:rsidRPr="00E14D2C">
        <w:t xml:space="preserve">ging op basis van vollasturen, </w:t>
      </w:r>
      <w:r w:rsidR="007C17DA" w:rsidRPr="00E14D2C">
        <w:t>is de berekeningsmethode vastgelegd bij besluit. Deze berekeningsmethode houdt in principe rekening met het slechts gedeeltelijk in aanmerking komen van de toegekende certificaten. Daardoor wordt in eerste instantie een correcte steunhoogte berekend. Er moet verder wel rekening gehouden worden met de in het decreet ingeschreven aftopping, waardoor niet meer dan 1 certificaat per MWh kan toegekend worden. De maximale steun tijdens de verlengingsperiode zou daardoor niet hoger kunnen liggen dan de momenteel toegekende steun. Het zou dus in eerste instantie afhangen van de concrete (toekomstige) omstandigheden of het noodzakelijk blijkt te zijn meer steun toe te kennen dan vandaag, ook al zijn er geen investeringen meer in rekening te brengen.</w:t>
      </w:r>
    </w:p>
    <w:p w:rsidR="007C17DA" w:rsidRPr="00E14D2C" w:rsidRDefault="007C17DA" w:rsidP="00E14D2C">
      <w:pPr>
        <w:pStyle w:val="StandaardSV"/>
        <w:tabs>
          <w:tab w:val="left" w:pos="426"/>
        </w:tabs>
        <w:ind w:left="426"/>
      </w:pPr>
      <w:r w:rsidRPr="00E14D2C">
        <w:t>Op zich ben ik er voorstander van om binnen de vastgestelde grenzen van de steunaftopping voldoende steun te geven aan projecten om de vooropgestelde rendabiliteit te bereiken. Het is ook nuttiger reeds bestaande installaties in te zetten dan nieuwe installaties te bouwen die we eventueel meer steun zouden moeten geven.</w:t>
      </w:r>
    </w:p>
    <w:p w:rsidR="008D17D8" w:rsidRPr="00E14D2C" w:rsidRDefault="008D17D8" w:rsidP="00E14D2C">
      <w:pPr>
        <w:pStyle w:val="StandaardSV"/>
        <w:tabs>
          <w:tab w:val="left" w:pos="426"/>
        </w:tabs>
        <w:ind w:left="426"/>
      </w:pPr>
      <w:r w:rsidRPr="00E14D2C">
        <w:t>Concreet zou indien nodig een decreetswijziging moeten doorgevoerd worden, maar daarvoor is ook gezien het hierboven geschetste timeframe tijdens de huidige legislatuur geen initiatief meer gepland.</w:t>
      </w:r>
      <w:r w:rsidR="00F41104" w:rsidRPr="00E14D2C">
        <w:t xml:space="preserve"> Er is op heden ook nog geen aanvraag van de exploitant ingediend bij VEA om hetzij </w:t>
      </w:r>
      <w:r w:rsidR="00F41104" w:rsidRPr="00E14D2C">
        <w:lastRenderedPageBreak/>
        <w:t>een verlenging op basis van vollasturen te bekomen, hetzij om bijkomende informatie in te dienen nodig om een verlenging gedurende 5 jaar te bekomen op basis van een berekende bandingfactor.</w:t>
      </w:r>
    </w:p>
    <w:sectPr w:rsidR="008D17D8" w:rsidRPr="00E14D2C" w:rsidSect="007B4D6B">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61"/>
    <w:multiLevelType w:val="hybridMultilevel"/>
    <w:tmpl w:val="78B63E80"/>
    <w:lvl w:ilvl="0" w:tplc="10666D96">
      <w:start w:val="1"/>
      <w:numFmt w:val="decimal"/>
      <w:lvlText w:val="%1."/>
      <w:lvlJc w:val="left"/>
      <w:pPr>
        <w:tabs>
          <w:tab w:val="num" w:pos="1404"/>
        </w:tabs>
        <w:ind w:left="1404" w:hanging="864"/>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
    <w:nsid w:val="09053223"/>
    <w:multiLevelType w:val="hybridMultilevel"/>
    <w:tmpl w:val="3DD4443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AF20858"/>
    <w:multiLevelType w:val="hybridMultilevel"/>
    <w:tmpl w:val="0E10DC3E"/>
    <w:lvl w:ilvl="0" w:tplc="3CFAA178">
      <w:start w:val="4"/>
      <w:numFmt w:val="decimal"/>
      <w:lvlText w:val="%1."/>
      <w:lvlJc w:val="left"/>
      <w:pPr>
        <w:tabs>
          <w:tab w:val="num" w:pos="720"/>
        </w:tabs>
        <w:ind w:left="720" w:hanging="36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A415FB9"/>
    <w:multiLevelType w:val="hybridMultilevel"/>
    <w:tmpl w:val="327E71E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A8C26EB"/>
    <w:multiLevelType w:val="hybridMultilevel"/>
    <w:tmpl w:val="9C3298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694EE8"/>
    <w:multiLevelType w:val="hybridMultilevel"/>
    <w:tmpl w:val="D3AC23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3440DFF"/>
    <w:multiLevelType w:val="hybridMultilevel"/>
    <w:tmpl w:val="A606DA4A"/>
    <w:lvl w:ilvl="0" w:tplc="C89A36EC">
      <w:start w:val="1"/>
      <w:numFmt w:val="decimal"/>
      <w:lvlText w:val="%1."/>
      <w:lvlJc w:val="left"/>
      <w:pPr>
        <w:tabs>
          <w:tab w:val="num" w:pos="1068"/>
        </w:tabs>
        <w:ind w:left="1068" w:hanging="360"/>
      </w:pPr>
      <w:rPr>
        <w:rFonts w:cs="Times New Roman" w:hint="default"/>
      </w:rPr>
    </w:lvl>
    <w:lvl w:ilvl="1" w:tplc="DAF8F7BC">
      <w:start w:val="2"/>
      <w:numFmt w:val="decimal"/>
      <w:lvlText w:val="%2"/>
      <w:lvlJc w:val="left"/>
      <w:pPr>
        <w:tabs>
          <w:tab w:val="num" w:pos="1788"/>
        </w:tabs>
        <w:ind w:left="1788" w:hanging="360"/>
      </w:pPr>
      <w:rPr>
        <w:rFonts w:cs="Times New Roman" w:hint="default"/>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7">
    <w:nsid w:val="27256349"/>
    <w:multiLevelType w:val="hybridMultilevel"/>
    <w:tmpl w:val="648A746E"/>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88B1BA3"/>
    <w:multiLevelType w:val="hybridMultilevel"/>
    <w:tmpl w:val="7AEE94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6961D06"/>
    <w:multiLevelType w:val="hybridMultilevel"/>
    <w:tmpl w:val="DA9A00C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B5A0B44"/>
    <w:multiLevelType w:val="hybridMultilevel"/>
    <w:tmpl w:val="FF6EC788"/>
    <w:lvl w:ilvl="0" w:tplc="AE6C048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11">
    <w:nsid w:val="4CD13937"/>
    <w:multiLevelType w:val="hybridMultilevel"/>
    <w:tmpl w:val="92428E08"/>
    <w:lvl w:ilvl="0" w:tplc="5178C6AC">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5B37DAD"/>
    <w:multiLevelType w:val="hybridMultilevel"/>
    <w:tmpl w:val="856AAB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6774AF8"/>
    <w:multiLevelType w:val="hybridMultilevel"/>
    <w:tmpl w:val="1F00CC18"/>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FC13444"/>
    <w:multiLevelType w:val="hybridMultilevel"/>
    <w:tmpl w:val="AA981E56"/>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6">
    <w:nsid w:val="64932459"/>
    <w:multiLevelType w:val="hybridMultilevel"/>
    <w:tmpl w:val="A82299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6917613D"/>
    <w:multiLevelType w:val="hybridMultilevel"/>
    <w:tmpl w:val="1F66D7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715A6191"/>
    <w:multiLevelType w:val="hybridMultilevel"/>
    <w:tmpl w:val="461E621A"/>
    <w:lvl w:ilvl="0" w:tplc="C89A36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76B839BD"/>
    <w:multiLevelType w:val="hybridMultilevel"/>
    <w:tmpl w:val="9C2E3C9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5"/>
  </w:num>
  <w:num w:numId="2">
    <w:abstractNumId w:val="15"/>
  </w:num>
  <w:num w:numId="3">
    <w:abstractNumId w:val="10"/>
  </w:num>
  <w:num w:numId="4">
    <w:abstractNumId w:val="17"/>
  </w:num>
  <w:num w:numId="5">
    <w:abstractNumId w:val="7"/>
  </w:num>
  <w:num w:numId="6">
    <w:abstractNumId w:val="11"/>
  </w:num>
  <w:num w:numId="7">
    <w:abstractNumId w:val="14"/>
  </w:num>
  <w:num w:numId="8">
    <w:abstractNumId w:val="0"/>
  </w:num>
  <w:num w:numId="9">
    <w:abstractNumId w:val="6"/>
  </w:num>
  <w:num w:numId="10">
    <w:abstractNumId w:val="18"/>
  </w:num>
  <w:num w:numId="11">
    <w:abstractNumId w:val="13"/>
  </w:num>
  <w:num w:numId="12">
    <w:abstractNumId w:val="3"/>
  </w:num>
  <w:num w:numId="13">
    <w:abstractNumId w:val="2"/>
  </w:num>
  <w:num w:numId="14">
    <w:abstractNumId w:val="16"/>
  </w:num>
  <w:num w:numId="15">
    <w:abstractNumId w:val="9"/>
  </w:num>
  <w:num w:numId="16">
    <w:abstractNumId w:val="5"/>
  </w:num>
  <w:num w:numId="17">
    <w:abstractNumId w:val="1"/>
  </w:num>
  <w:num w:numId="18">
    <w:abstractNumId w:val="19"/>
  </w:num>
  <w:num w:numId="19">
    <w:abstractNumId w:val="4"/>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7A"/>
    <w:rsid w:val="000047D8"/>
    <w:rsid w:val="00084631"/>
    <w:rsid w:val="0008708A"/>
    <w:rsid w:val="000937EE"/>
    <w:rsid w:val="000A2CB7"/>
    <w:rsid w:val="000B4773"/>
    <w:rsid w:val="000D73C6"/>
    <w:rsid w:val="000E4F2C"/>
    <w:rsid w:val="000E65CB"/>
    <w:rsid w:val="000F7648"/>
    <w:rsid w:val="00105A2B"/>
    <w:rsid w:val="0011488B"/>
    <w:rsid w:val="001151B3"/>
    <w:rsid w:val="0012361C"/>
    <w:rsid w:val="00124653"/>
    <w:rsid w:val="00143164"/>
    <w:rsid w:val="001454D2"/>
    <w:rsid w:val="00157764"/>
    <w:rsid w:val="00181FB4"/>
    <w:rsid w:val="00185F53"/>
    <w:rsid w:val="00191D5A"/>
    <w:rsid w:val="001A695A"/>
    <w:rsid w:val="001E1177"/>
    <w:rsid w:val="001E42CE"/>
    <w:rsid w:val="001E4D8F"/>
    <w:rsid w:val="002044C6"/>
    <w:rsid w:val="00207CC0"/>
    <w:rsid w:val="002666F7"/>
    <w:rsid w:val="00275CF3"/>
    <w:rsid w:val="002A042E"/>
    <w:rsid w:val="002A67F7"/>
    <w:rsid w:val="002B4D02"/>
    <w:rsid w:val="002D7F06"/>
    <w:rsid w:val="002F15AE"/>
    <w:rsid w:val="0030468D"/>
    <w:rsid w:val="003318C9"/>
    <w:rsid w:val="00345D6B"/>
    <w:rsid w:val="00350ADB"/>
    <w:rsid w:val="0036505C"/>
    <w:rsid w:val="00382583"/>
    <w:rsid w:val="003870BE"/>
    <w:rsid w:val="003872EC"/>
    <w:rsid w:val="003A4D15"/>
    <w:rsid w:val="003A4D44"/>
    <w:rsid w:val="003A77D5"/>
    <w:rsid w:val="00407887"/>
    <w:rsid w:val="004260CE"/>
    <w:rsid w:val="004260D8"/>
    <w:rsid w:val="0043586E"/>
    <w:rsid w:val="00436CF3"/>
    <w:rsid w:val="00454A9D"/>
    <w:rsid w:val="004573D5"/>
    <w:rsid w:val="004665AF"/>
    <w:rsid w:val="00473817"/>
    <w:rsid w:val="004B7ED9"/>
    <w:rsid w:val="004D5940"/>
    <w:rsid w:val="004F59E0"/>
    <w:rsid w:val="005006EB"/>
    <w:rsid w:val="00504294"/>
    <w:rsid w:val="005256FC"/>
    <w:rsid w:val="00525A15"/>
    <w:rsid w:val="005332F2"/>
    <w:rsid w:val="005361B6"/>
    <w:rsid w:val="00536B9F"/>
    <w:rsid w:val="0055204E"/>
    <w:rsid w:val="005815B4"/>
    <w:rsid w:val="0058301D"/>
    <w:rsid w:val="005C20C4"/>
    <w:rsid w:val="005C5B95"/>
    <w:rsid w:val="005D378D"/>
    <w:rsid w:val="0062418A"/>
    <w:rsid w:val="00625BBA"/>
    <w:rsid w:val="006450AD"/>
    <w:rsid w:val="006532D4"/>
    <w:rsid w:val="00681747"/>
    <w:rsid w:val="006970BF"/>
    <w:rsid w:val="006D337B"/>
    <w:rsid w:val="006D4E37"/>
    <w:rsid w:val="006E25F2"/>
    <w:rsid w:val="006F7369"/>
    <w:rsid w:val="00704ED5"/>
    <w:rsid w:val="00723E26"/>
    <w:rsid w:val="007330C6"/>
    <w:rsid w:val="007B4D6B"/>
    <w:rsid w:val="007C17DA"/>
    <w:rsid w:val="007F6099"/>
    <w:rsid w:val="00804370"/>
    <w:rsid w:val="00812B98"/>
    <w:rsid w:val="008145CF"/>
    <w:rsid w:val="00823E01"/>
    <w:rsid w:val="00836B25"/>
    <w:rsid w:val="00837973"/>
    <w:rsid w:val="00853F2F"/>
    <w:rsid w:val="008540A8"/>
    <w:rsid w:val="00895E36"/>
    <w:rsid w:val="008A68A0"/>
    <w:rsid w:val="008C1B4E"/>
    <w:rsid w:val="008C3F03"/>
    <w:rsid w:val="008D17D8"/>
    <w:rsid w:val="008D1C3F"/>
    <w:rsid w:val="008D2B7A"/>
    <w:rsid w:val="00907BE4"/>
    <w:rsid w:val="00933354"/>
    <w:rsid w:val="00936CFB"/>
    <w:rsid w:val="00954D39"/>
    <w:rsid w:val="009B62A8"/>
    <w:rsid w:val="009C4C72"/>
    <w:rsid w:val="009D46DA"/>
    <w:rsid w:val="009D5393"/>
    <w:rsid w:val="009E66CD"/>
    <w:rsid w:val="00A06B13"/>
    <w:rsid w:val="00A26739"/>
    <w:rsid w:val="00A50A48"/>
    <w:rsid w:val="00A525F3"/>
    <w:rsid w:val="00A6545A"/>
    <w:rsid w:val="00A96EE8"/>
    <w:rsid w:val="00AB1507"/>
    <w:rsid w:val="00AB406F"/>
    <w:rsid w:val="00AC14AC"/>
    <w:rsid w:val="00AC1E7C"/>
    <w:rsid w:val="00AD2230"/>
    <w:rsid w:val="00AD33E7"/>
    <w:rsid w:val="00AD4E5E"/>
    <w:rsid w:val="00AE0BD5"/>
    <w:rsid w:val="00AE4B81"/>
    <w:rsid w:val="00AF3ED6"/>
    <w:rsid w:val="00AF45B8"/>
    <w:rsid w:val="00B12379"/>
    <w:rsid w:val="00B1590D"/>
    <w:rsid w:val="00B225C8"/>
    <w:rsid w:val="00B7171F"/>
    <w:rsid w:val="00B75C43"/>
    <w:rsid w:val="00B7734A"/>
    <w:rsid w:val="00B82EBD"/>
    <w:rsid w:val="00B93980"/>
    <w:rsid w:val="00BC6134"/>
    <w:rsid w:val="00BD386F"/>
    <w:rsid w:val="00BD54E2"/>
    <w:rsid w:val="00BE01A9"/>
    <w:rsid w:val="00BE2C49"/>
    <w:rsid w:val="00BE7563"/>
    <w:rsid w:val="00C12AED"/>
    <w:rsid w:val="00C176EA"/>
    <w:rsid w:val="00C26E2D"/>
    <w:rsid w:val="00C37831"/>
    <w:rsid w:val="00C63185"/>
    <w:rsid w:val="00C7103A"/>
    <w:rsid w:val="00C73E5C"/>
    <w:rsid w:val="00C84CC6"/>
    <w:rsid w:val="00CA5A6D"/>
    <w:rsid w:val="00CC6C97"/>
    <w:rsid w:val="00CE2EBE"/>
    <w:rsid w:val="00D145EE"/>
    <w:rsid w:val="00D43F81"/>
    <w:rsid w:val="00D471BE"/>
    <w:rsid w:val="00D47596"/>
    <w:rsid w:val="00D50944"/>
    <w:rsid w:val="00D6017B"/>
    <w:rsid w:val="00D65B3C"/>
    <w:rsid w:val="00D7642E"/>
    <w:rsid w:val="00D82289"/>
    <w:rsid w:val="00D876DB"/>
    <w:rsid w:val="00D96C21"/>
    <w:rsid w:val="00D973CD"/>
    <w:rsid w:val="00DB5FC1"/>
    <w:rsid w:val="00DC6462"/>
    <w:rsid w:val="00DC7604"/>
    <w:rsid w:val="00DE0185"/>
    <w:rsid w:val="00E0081D"/>
    <w:rsid w:val="00E07221"/>
    <w:rsid w:val="00E14D2C"/>
    <w:rsid w:val="00E17EBD"/>
    <w:rsid w:val="00E22920"/>
    <w:rsid w:val="00E26DBE"/>
    <w:rsid w:val="00E27CF3"/>
    <w:rsid w:val="00E407EB"/>
    <w:rsid w:val="00E7311B"/>
    <w:rsid w:val="00E75702"/>
    <w:rsid w:val="00E82B62"/>
    <w:rsid w:val="00E939FC"/>
    <w:rsid w:val="00EE0240"/>
    <w:rsid w:val="00EE18D5"/>
    <w:rsid w:val="00EE30B0"/>
    <w:rsid w:val="00EE4A1A"/>
    <w:rsid w:val="00F4008D"/>
    <w:rsid w:val="00F41104"/>
    <w:rsid w:val="00F747D4"/>
    <w:rsid w:val="00FB29C5"/>
    <w:rsid w:val="00FC08CE"/>
    <w:rsid w:val="00FC22AB"/>
    <w:rsid w:val="00FC2D94"/>
    <w:rsid w:val="00FE5030"/>
    <w:rsid w:val="00FE5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1D5A"/>
    <w:rPr>
      <w:sz w:val="22"/>
      <w:szCs w:val="24"/>
      <w:lang w:val="nl-NL" w:eastAsia="nl-NL"/>
    </w:rPr>
  </w:style>
  <w:style w:type="paragraph" w:styleId="Kop1">
    <w:name w:val="heading 1"/>
    <w:basedOn w:val="Standaard"/>
    <w:next w:val="Standaard"/>
    <w:link w:val="Kop1Char"/>
    <w:qFormat/>
    <w:rsid w:val="007B4D6B"/>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7B4D6B"/>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7B4D6B"/>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504294"/>
    <w:rPr>
      <w:rFonts w:ascii="Cambria" w:hAnsi="Cambria" w:cs="Times New Roman"/>
      <w:b/>
      <w:bCs/>
      <w:kern w:val="32"/>
      <w:sz w:val="32"/>
      <w:szCs w:val="32"/>
      <w:lang w:val="nl-NL" w:eastAsia="nl-NL"/>
    </w:rPr>
  </w:style>
  <w:style w:type="character" w:customStyle="1" w:styleId="Kop2Char">
    <w:name w:val="Kop 2 Char"/>
    <w:link w:val="Kop2"/>
    <w:semiHidden/>
    <w:locked/>
    <w:rsid w:val="00504294"/>
    <w:rPr>
      <w:rFonts w:ascii="Cambria" w:hAnsi="Cambria" w:cs="Times New Roman"/>
      <w:b/>
      <w:bCs/>
      <w:i/>
      <w:iCs/>
      <w:sz w:val="28"/>
      <w:szCs w:val="28"/>
      <w:lang w:val="nl-NL" w:eastAsia="nl-NL"/>
    </w:rPr>
  </w:style>
  <w:style w:type="character" w:customStyle="1" w:styleId="Kop3Char">
    <w:name w:val="Kop 3 Char"/>
    <w:link w:val="Kop3"/>
    <w:semiHidden/>
    <w:locked/>
    <w:rsid w:val="00504294"/>
    <w:rPr>
      <w:rFonts w:ascii="Cambria" w:hAnsi="Cambria" w:cs="Times New Roman"/>
      <w:b/>
      <w:bCs/>
      <w:sz w:val="26"/>
      <w:szCs w:val="26"/>
      <w:lang w:val="nl-NL" w:eastAsia="nl-NL"/>
    </w:rPr>
  </w:style>
  <w:style w:type="character" w:styleId="Hyperlink">
    <w:name w:val="Hyperlink"/>
    <w:rsid w:val="007B4D6B"/>
    <w:rPr>
      <w:rFonts w:cs="Times New Roman"/>
      <w:color w:val="0000FF"/>
      <w:u w:val="single"/>
    </w:rPr>
  </w:style>
  <w:style w:type="paragraph" w:customStyle="1" w:styleId="NotaKenmerk">
    <w:name w:val="NotaKenmerk"/>
    <w:basedOn w:val="Standaard"/>
    <w:next w:val="Standaard"/>
    <w:rsid w:val="007B4D6B"/>
    <w:pPr>
      <w:tabs>
        <w:tab w:val="right" w:pos="2700"/>
        <w:tab w:val="left" w:pos="2880"/>
      </w:tabs>
    </w:pPr>
    <w:rPr>
      <w:i/>
      <w:lang w:val="nl-BE"/>
    </w:rPr>
  </w:style>
  <w:style w:type="paragraph" w:customStyle="1" w:styleId="NotaDirectie">
    <w:name w:val="NotaDirectie"/>
    <w:basedOn w:val="Standaard"/>
    <w:next w:val="Standaard"/>
    <w:rsid w:val="007B4D6B"/>
    <w:rPr>
      <w:i/>
      <w:lang w:val="nl-BE"/>
    </w:rPr>
  </w:style>
  <w:style w:type="paragraph" w:customStyle="1" w:styleId="NotaAan">
    <w:name w:val="NotaAan"/>
    <w:basedOn w:val="Standaard"/>
    <w:next w:val="Standaard"/>
    <w:rsid w:val="007B4D6B"/>
    <w:rPr>
      <w:b/>
      <w:lang w:val="nl-BE"/>
    </w:rPr>
  </w:style>
  <w:style w:type="paragraph" w:styleId="Voettekst">
    <w:name w:val="footer"/>
    <w:basedOn w:val="Standaard"/>
    <w:next w:val="Standaard"/>
    <w:link w:val="VoettekstChar"/>
    <w:rsid w:val="007B4D6B"/>
    <w:pPr>
      <w:widowControl w:val="0"/>
      <w:tabs>
        <w:tab w:val="center" w:pos="4536"/>
        <w:tab w:val="right" w:pos="9072"/>
      </w:tabs>
      <w:suppressAutoHyphens/>
      <w:spacing w:after="120"/>
      <w:jc w:val="right"/>
    </w:pPr>
    <w:rPr>
      <w:sz w:val="24"/>
    </w:rPr>
  </w:style>
  <w:style w:type="character" w:customStyle="1" w:styleId="VoettekstChar">
    <w:name w:val="Voettekst Char"/>
    <w:link w:val="Voettekst"/>
    <w:semiHidden/>
    <w:locked/>
    <w:rsid w:val="00504294"/>
    <w:rPr>
      <w:rFonts w:cs="Times New Roman"/>
      <w:sz w:val="24"/>
      <w:szCs w:val="24"/>
      <w:lang w:val="nl-NL" w:eastAsia="nl-NL"/>
    </w:rPr>
  </w:style>
  <w:style w:type="paragraph" w:customStyle="1" w:styleId="AntwoordNaamMinister">
    <w:name w:val="AntwoordNaamMinister"/>
    <w:basedOn w:val="Standaard"/>
    <w:rsid w:val="007B4D6B"/>
    <w:rPr>
      <w:b/>
      <w:smallCaps/>
      <w:lang w:val="nl-BE"/>
    </w:rPr>
  </w:style>
  <w:style w:type="paragraph" w:customStyle="1" w:styleId="A-TitelMinister">
    <w:name w:val="A-TitelMinister"/>
    <w:basedOn w:val="Standaard"/>
    <w:rsid w:val="007B4D6B"/>
    <w:rPr>
      <w:smallCaps/>
      <w:szCs w:val="22"/>
      <w:lang w:val="nl-BE"/>
    </w:rPr>
  </w:style>
  <w:style w:type="character" w:customStyle="1" w:styleId="A-Indiener">
    <w:name w:val="A-Indiener"/>
    <w:rsid w:val="007B4D6B"/>
    <w:rPr>
      <w:rFonts w:cs="Times New Roman"/>
      <w:b/>
      <w:smallCaps/>
    </w:rPr>
  </w:style>
  <w:style w:type="paragraph" w:customStyle="1" w:styleId="Opmaakprofiel1">
    <w:name w:val="Opmaakprofiel1"/>
    <w:basedOn w:val="Standaard"/>
    <w:rsid w:val="007B4D6B"/>
    <w:pPr>
      <w:widowControl w:val="0"/>
      <w:jc w:val="both"/>
    </w:pPr>
    <w:rPr>
      <w:szCs w:val="20"/>
    </w:rPr>
  </w:style>
  <w:style w:type="paragraph" w:customStyle="1" w:styleId="LijstItemLetter">
    <w:name w:val="LijstItemLetter"/>
    <w:basedOn w:val="Standaard"/>
    <w:rsid w:val="007B4D6B"/>
    <w:pPr>
      <w:widowControl w:val="0"/>
      <w:jc w:val="both"/>
    </w:pPr>
    <w:rPr>
      <w:szCs w:val="20"/>
    </w:rPr>
  </w:style>
  <w:style w:type="paragraph" w:customStyle="1" w:styleId="AgendaSamenstelling">
    <w:name w:val="AgendaSamenstelling"/>
    <w:basedOn w:val="Standaard"/>
    <w:rsid w:val="007B4D6B"/>
    <w:pPr>
      <w:keepNext/>
      <w:keepLines/>
      <w:ind w:left="3125" w:hanging="3125"/>
      <w:jc w:val="both"/>
    </w:pPr>
    <w:rPr>
      <w:i/>
      <w:spacing w:val="-3"/>
      <w:sz w:val="16"/>
      <w:szCs w:val="20"/>
    </w:rPr>
  </w:style>
  <w:style w:type="paragraph" w:customStyle="1" w:styleId="AgendaSamenstellingLeden">
    <w:name w:val="AgendaSamenstellingLeden"/>
    <w:basedOn w:val="AgendaSamenstelling"/>
    <w:rsid w:val="007B4D6B"/>
    <w:rPr>
      <w:i w:val="0"/>
    </w:rPr>
  </w:style>
  <w:style w:type="paragraph" w:customStyle="1" w:styleId="A-NaamMinister">
    <w:name w:val="A-NaamMinister"/>
    <w:basedOn w:val="Standaard"/>
    <w:rsid w:val="007B4D6B"/>
    <w:rPr>
      <w:b/>
      <w:smallCaps/>
      <w:lang w:val="nl-BE"/>
    </w:rPr>
  </w:style>
  <w:style w:type="paragraph" w:customStyle="1" w:styleId="A-Lijn">
    <w:name w:val="A-Lijn"/>
    <w:basedOn w:val="Standaard"/>
    <w:rsid w:val="007B4D6B"/>
    <w:pPr>
      <w:pBdr>
        <w:top w:val="single" w:sz="4" w:space="1" w:color="auto"/>
      </w:pBdr>
    </w:pPr>
    <w:rPr>
      <w:smallCaps/>
      <w:szCs w:val="22"/>
      <w:lang w:val="nl-BE"/>
    </w:rPr>
  </w:style>
  <w:style w:type="paragraph" w:customStyle="1" w:styleId="A-Type">
    <w:name w:val="A-Type"/>
    <w:rsid w:val="007B4D6B"/>
    <w:rPr>
      <w:b/>
      <w:smallCaps/>
      <w:sz w:val="22"/>
      <w:szCs w:val="22"/>
      <w:lang w:eastAsia="nl-NL"/>
    </w:rPr>
  </w:style>
  <w:style w:type="character" w:customStyle="1" w:styleId="A-NaamMinisterChar">
    <w:name w:val="A-NaamMinister Char"/>
    <w:rsid w:val="007B4D6B"/>
    <w:rPr>
      <w:rFonts w:cs="Times New Roman"/>
      <w:b/>
      <w:smallCaps/>
      <w:sz w:val="24"/>
      <w:szCs w:val="24"/>
      <w:lang w:val="nl-BE" w:eastAsia="nl-NL" w:bidi="ar-SA"/>
    </w:rPr>
  </w:style>
  <w:style w:type="paragraph" w:customStyle="1" w:styleId="A-Gewonetekst">
    <w:name w:val="A-Gewone tekst"/>
    <w:rsid w:val="007B4D6B"/>
    <w:rPr>
      <w:sz w:val="22"/>
      <w:szCs w:val="24"/>
      <w:lang w:eastAsia="nl-NL"/>
    </w:rPr>
  </w:style>
  <w:style w:type="character" w:customStyle="1" w:styleId="A-GewonetekstChar">
    <w:name w:val="A-Gewone tekst Char"/>
    <w:rsid w:val="007B4D6B"/>
    <w:rPr>
      <w:rFonts w:cs="Times New Roman"/>
      <w:sz w:val="24"/>
      <w:szCs w:val="24"/>
      <w:lang w:val="nl-BE" w:eastAsia="nl-NL" w:bidi="ar-SA"/>
    </w:rPr>
  </w:style>
  <w:style w:type="character" w:customStyle="1" w:styleId="A-TypeChar">
    <w:name w:val="A-Type Char"/>
    <w:rsid w:val="007B4D6B"/>
    <w:rPr>
      <w:rFonts w:cs="Times New Roman"/>
      <w:b/>
      <w:smallCaps/>
      <w:sz w:val="22"/>
      <w:szCs w:val="22"/>
      <w:lang w:val="nl-BE" w:eastAsia="nl-NL" w:bidi="ar-SA"/>
    </w:rPr>
  </w:style>
  <w:style w:type="character" w:customStyle="1" w:styleId="AntwoordNaamMinisterChar">
    <w:name w:val="AntwoordNaamMinister Char"/>
    <w:rsid w:val="007B4D6B"/>
    <w:rPr>
      <w:rFonts w:cs="Times New Roman"/>
      <w:b/>
      <w:smallCaps/>
      <w:sz w:val="24"/>
      <w:szCs w:val="24"/>
      <w:lang w:val="nl-BE" w:eastAsia="nl-NL" w:bidi="ar-SA"/>
    </w:rPr>
  </w:style>
  <w:style w:type="paragraph" w:styleId="Ballontekst">
    <w:name w:val="Balloon Text"/>
    <w:basedOn w:val="Standaard"/>
    <w:link w:val="BallontekstChar"/>
    <w:semiHidden/>
    <w:rsid w:val="007B4D6B"/>
    <w:rPr>
      <w:sz w:val="2"/>
      <w:szCs w:val="20"/>
    </w:rPr>
  </w:style>
  <w:style w:type="character" w:customStyle="1" w:styleId="BallontekstChar">
    <w:name w:val="Ballontekst Char"/>
    <w:link w:val="Ballontekst"/>
    <w:semiHidden/>
    <w:locked/>
    <w:rsid w:val="00504294"/>
    <w:rPr>
      <w:rFonts w:cs="Times New Roman"/>
      <w:sz w:val="2"/>
      <w:lang w:val="nl-NL" w:eastAsia="nl-NL"/>
    </w:rPr>
  </w:style>
  <w:style w:type="paragraph" w:customStyle="1" w:styleId="SVTitel">
    <w:name w:val="SV Titel"/>
    <w:basedOn w:val="Standaard"/>
    <w:rsid w:val="00D471BE"/>
    <w:pPr>
      <w:jc w:val="both"/>
    </w:pPr>
    <w:rPr>
      <w:i/>
      <w:szCs w:val="20"/>
    </w:rPr>
  </w:style>
  <w:style w:type="character" w:customStyle="1" w:styleId="tekst1">
    <w:name w:val="tekst1"/>
    <w:rsid w:val="00CE2EBE"/>
    <w:rPr>
      <w:rFonts w:ascii="Verdana" w:hAnsi="Verdana" w:cs="Times New Roman"/>
      <w:color w:val="000000"/>
      <w:sz w:val="17"/>
      <w:szCs w:val="17"/>
    </w:rPr>
  </w:style>
  <w:style w:type="paragraph" w:customStyle="1" w:styleId="svtitel0">
    <w:name w:val="svtitel"/>
    <w:basedOn w:val="Standaard"/>
    <w:rsid w:val="00704ED5"/>
    <w:pPr>
      <w:spacing w:before="100" w:beforeAutospacing="1" w:after="100" w:afterAutospacing="1"/>
    </w:pPr>
    <w:rPr>
      <w:sz w:val="24"/>
    </w:rPr>
  </w:style>
  <w:style w:type="paragraph" w:customStyle="1" w:styleId="StandaardSV">
    <w:name w:val="Standaard SV"/>
    <w:basedOn w:val="Standaard"/>
    <w:rsid w:val="00E82B62"/>
    <w:pPr>
      <w:jc w:val="both"/>
    </w:pPr>
    <w:rPr>
      <w:szCs w:val="20"/>
    </w:rPr>
  </w:style>
  <w:style w:type="character" w:styleId="Nadruk">
    <w:name w:val="Emphasis"/>
    <w:qFormat/>
    <w:rsid w:val="004665AF"/>
    <w:rPr>
      <w:rFonts w:cs="Times New Roman"/>
      <w:i/>
      <w:iCs/>
    </w:rPr>
  </w:style>
  <w:style w:type="paragraph" w:customStyle="1" w:styleId="Normaa1">
    <w:name w:val="Normaa1"/>
    <w:rsid w:val="00E17EBD"/>
    <w:rPr>
      <w:sz w:val="24"/>
      <w:szCs w:val="24"/>
      <w:lang w:val="nl-NL" w:eastAsia="nl-NL"/>
    </w:rPr>
  </w:style>
  <w:style w:type="paragraph" w:styleId="Documentstructuur">
    <w:name w:val="Document Map"/>
    <w:basedOn w:val="Standaard"/>
    <w:semiHidden/>
    <w:rsid w:val="00EE024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1D5A"/>
    <w:rPr>
      <w:sz w:val="22"/>
      <w:szCs w:val="24"/>
      <w:lang w:val="nl-NL" w:eastAsia="nl-NL"/>
    </w:rPr>
  </w:style>
  <w:style w:type="paragraph" w:styleId="Kop1">
    <w:name w:val="heading 1"/>
    <w:basedOn w:val="Standaard"/>
    <w:next w:val="Standaard"/>
    <w:link w:val="Kop1Char"/>
    <w:qFormat/>
    <w:rsid w:val="007B4D6B"/>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7B4D6B"/>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7B4D6B"/>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504294"/>
    <w:rPr>
      <w:rFonts w:ascii="Cambria" w:hAnsi="Cambria" w:cs="Times New Roman"/>
      <w:b/>
      <w:bCs/>
      <w:kern w:val="32"/>
      <w:sz w:val="32"/>
      <w:szCs w:val="32"/>
      <w:lang w:val="nl-NL" w:eastAsia="nl-NL"/>
    </w:rPr>
  </w:style>
  <w:style w:type="character" w:customStyle="1" w:styleId="Kop2Char">
    <w:name w:val="Kop 2 Char"/>
    <w:link w:val="Kop2"/>
    <w:semiHidden/>
    <w:locked/>
    <w:rsid w:val="00504294"/>
    <w:rPr>
      <w:rFonts w:ascii="Cambria" w:hAnsi="Cambria" w:cs="Times New Roman"/>
      <w:b/>
      <w:bCs/>
      <w:i/>
      <w:iCs/>
      <w:sz w:val="28"/>
      <w:szCs w:val="28"/>
      <w:lang w:val="nl-NL" w:eastAsia="nl-NL"/>
    </w:rPr>
  </w:style>
  <w:style w:type="character" w:customStyle="1" w:styleId="Kop3Char">
    <w:name w:val="Kop 3 Char"/>
    <w:link w:val="Kop3"/>
    <w:semiHidden/>
    <w:locked/>
    <w:rsid w:val="00504294"/>
    <w:rPr>
      <w:rFonts w:ascii="Cambria" w:hAnsi="Cambria" w:cs="Times New Roman"/>
      <w:b/>
      <w:bCs/>
      <w:sz w:val="26"/>
      <w:szCs w:val="26"/>
      <w:lang w:val="nl-NL" w:eastAsia="nl-NL"/>
    </w:rPr>
  </w:style>
  <w:style w:type="character" w:styleId="Hyperlink">
    <w:name w:val="Hyperlink"/>
    <w:rsid w:val="007B4D6B"/>
    <w:rPr>
      <w:rFonts w:cs="Times New Roman"/>
      <w:color w:val="0000FF"/>
      <w:u w:val="single"/>
    </w:rPr>
  </w:style>
  <w:style w:type="paragraph" w:customStyle="1" w:styleId="NotaKenmerk">
    <w:name w:val="NotaKenmerk"/>
    <w:basedOn w:val="Standaard"/>
    <w:next w:val="Standaard"/>
    <w:rsid w:val="007B4D6B"/>
    <w:pPr>
      <w:tabs>
        <w:tab w:val="right" w:pos="2700"/>
        <w:tab w:val="left" w:pos="2880"/>
      </w:tabs>
    </w:pPr>
    <w:rPr>
      <w:i/>
      <w:lang w:val="nl-BE"/>
    </w:rPr>
  </w:style>
  <w:style w:type="paragraph" w:customStyle="1" w:styleId="NotaDirectie">
    <w:name w:val="NotaDirectie"/>
    <w:basedOn w:val="Standaard"/>
    <w:next w:val="Standaard"/>
    <w:rsid w:val="007B4D6B"/>
    <w:rPr>
      <w:i/>
      <w:lang w:val="nl-BE"/>
    </w:rPr>
  </w:style>
  <w:style w:type="paragraph" w:customStyle="1" w:styleId="NotaAan">
    <w:name w:val="NotaAan"/>
    <w:basedOn w:val="Standaard"/>
    <w:next w:val="Standaard"/>
    <w:rsid w:val="007B4D6B"/>
    <w:rPr>
      <w:b/>
      <w:lang w:val="nl-BE"/>
    </w:rPr>
  </w:style>
  <w:style w:type="paragraph" w:styleId="Voettekst">
    <w:name w:val="footer"/>
    <w:basedOn w:val="Standaard"/>
    <w:next w:val="Standaard"/>
    <w:link w:val="VoettekstChar"/>
    <w:rsid w:val="007B4D6B"/>
    <w:pPr>
      <w:widowControl w:val="0"/>
      <w:tabs>
        <w:tab w:val="center" w:pos="4536"/>
        <w:tab w:val="right" w:pos="9072"/>
      </w:tabs>
      <w:suppressAutoHyphens/>
      <w:spacing w:after="120"/>
      <w:jc w:val="right"/>
    </w:pPr>
    <w:rPr>
      <w:sz w:val="24"/>
    </w:rPr>
  </w:style>
  <w:style w:type="character" w:customStyle="1" w:styleId="VoettekstChar">
    <w:name w:val="Voettekst Char"/>
    <w:link w:val="Voettekst"/>
    <w:semiHidden/>
    <w:locked/>
    <w:rsid w:val="00504294"/>
    <w:rPr>
      <w:rFonts w:cs="Times New Roman"/>
      <w:sz w:val="24"/>
      <w:szCs w:val="24"/>
      <w:lang w:val="nl-NL" w:eastAsia="nl-NL"/>
    </w:rPr>
  </w:style>
  <w:style w:type="paragraph" w:customStyle="1" w:styleId="AntwoordNaamMinister">
    <w:name w:val="AntwoordNaamMinister"/>
    <w:basedOn w:val="Standaard"/>
    <w:rsid w:val="007B4D6B"/>
    <w:rPr>
      <w:b/>
      <w:smallCaps/>
      <w:lang w:val="nl-BE"/>
    </w:rPr>
  </w:style>
  <w:style w:type="paragraph" w:customStyle="1" w:styleId="A-TitelMinister">
    <w:name w:val="A-TitelMinister"/>
    <w:basedOn w:val="Standaard"/>
    <w:rsid w:val="007B4D6B"/>
    <w:rPr>
      <w:smallCaps/>
      <w:szCs w:val="22"/>
      <w:lang w:val="nl-BE"/>
    </w:rPr>
  </w:style>
  <w:style w:type="character" w:customStyle="1" w:styleId="A-Indiener">
    <w:name w:val="A-Indiener"/>
    <w:rsid w:val="007B4D6B"/>
    <w:rPr>
      <w:rFonts w:cs="Times New Roman"/>
      <w:b/>
      <w:smallCaps/>
    </w:rPr>
  </w:style>
  <w:style w:type="paragraph" w:customStyle="1" w:styleId="Opmaakprofiel1">
    <w:name w:val="Opmaakprofiel1"/>
    <w:basedOn w:val="Standaard"/>
    <w:rsid w:val="007B4D6B"/>
    <w:pPr>
      <w:widowControl w:val="0"/>
      <w:jc w:val="both"/>
    </w:pPr>
    <w:rPr>
      <w:szCs w:val="20"/>
    </w:rPr>
  </w:style>
  <w:style w:type="paragraph" w:customStyle="1" w:styleId="LijstItemLetter">
    <w:name w:val="LijstItemLetter"/>
    <w:basedOn w:val="Standaard"/>
    <w:rsid w:val="007B4D6B"/>
    <w:pPr>
      <w:widowControl w:val="0"/>
      <w:jc w:val="both"/>
    </w:pPr>
    <w:rPr>
      <w:szCs w:val="20"/>
    </w:rPr>
  </w:style>
  <w:style w:type="paragraph" w:customStyle="1" w:styleId="AgendaSamenstelling">
    <w:name w:val="AgendaSamenstelling"/>
    <w:basedOn w:val="Standaard"/>
    <w:rsid w:val="007B4D6B"/>
    <w:pPr>
      <w:keepNext/>
      <w:keepLines/>
      <w:ind w:left="3125" w:hanging="3125"/>
      <w:jc w:val="both"/>
    </w:pPr>
    <w:rPr>
      <w:i/>
      <w:spacing w:val="-3"/>
      <w:sz w:val="16"/>
      <w:szCs w:val="20"/>
    </w:rPr>
  </w:style>
  <w:style w:type="paragraph" w:customStyle="1" w:styleId="AgendaSamenstellingLeden">
    <w:name w:val="AgendaSamenstellingLeden"/>
    <w:basedOn w:val="AgendaSamenstelling"/>
    <w:rsid w:val="007B4D6B"/>
    <w:rPr>
      <w:i w:val="0"/>
    </w:rPr>
  </w:style>
  <w:style w:type="paragraph" w:customStyle="1" w:styleId="A-NaamMinister">
    <w:name w:val="A-NaamMinister"/>
    <w:basedOn w:val="Standaard"/>
    <w:rsid w:val="007B4D6B"/>
    <w:rPr>
      <w:b/>
      <w:smallCaps/>
      <w:lang w:val="nl-BE"/>
    </w:rPr>
  </w:style>
  <w:style w:type="paragraph" w:customStyle="1" w:styleId="A-Lijn">
    <w:name w:val="A-Lijn"/>
    <w:basedOn w:val="Standaard"/>
    <w:rsid w:val="007B4D6B"/>
    <w:pPr>
      <w:pBdr>
        <w:top w:val="single" w:sz="4" w:space="1" w:color="auto"/>
      </w:pBdr>
    </w:pPr>
    <w:rPr>
      <w:smallCaps/>
      <w:szCs w:val="22"/>
      <w:lang w:val="nl-BE"/>
    </w:rPr>
  </w:style>
  <w:style w:type="paragraph" w:customStyle="1" w:styleId="A-Type">
    <w:name w:val="A-Type"/>
    <w:rsid w:val="007B4D6B"/>
    <w:rPr>
      <w:b/>
      <w:smallCaps/>
      <w:sz w:val="22"/>
      <w:szCs w:val="22"/>
      <w:lang w:eastAsia="nl-NL"/>
    </w:rPr>
  </w:style>
  <w:style w:type="character" w:customStyle="1" w:styleId="A-NaamMinisterChar">
    <w:name w:val="A-NaamMinister Char"/>
    <w:rsid w:val="007B4D6B"/>
    <w:rPr>
      <w:rFonts w:cs="Times New Roman"/>
      <w:b/>
      <w:smallCaps/>
      <w:sz w:val="24"/>
      <w:szCs w:val="24"/>
      <w:lang w:val="nl-BE" w:eastAsia="nl-NL" w:bidi="ar-SA"/>
    </w:rPr>
  </w:style>
  <w:style w:type="paragraph" w:customStyle="1" w:styleId="A-Gewonetekst">
    <w:name w:val="A-Gewone tekst"/>
    <w:rsid w:val="007B4D6B"/>
    <w:rPr>
      <w:sz w:val="22"/>
      <w:szCs w:val="24"/>
      <w:lang w:eastAsia="nl-NL"/>
    </w:rPr>
  </w:style>
  <w:style w:type="character" w:customStyle="1" w:styleId="A-GewonetekstChar">
    <w:name w:val="A-Gewone tekst Char"/>
    <w:rsid w:val="007B4D6B"/>
    <w:rPr>
      <w:rFonts w:cs="Times New Roman"/>
      <w:sz w:val="24"/>
      <w:szCs w:val="24"/>
      <w:lang w:val="nl-BE" w:eastAsia="nl-NL" w:bidi="ar-SA"/>
    </w:rPr>
  </w:style>
  <w:style w:type="character" w:customStyle="1" w:styleId="A-TypeChar">
    <w:name w:val="A-Type Char"/>
    <w:rsid w:val="007B4D6B"/>
    <w:rPr>
      <w:rFonts w:cs="Times New Roman"/>
      <w:b/>
      <w:smallCaps/>
      <w:sz w:val="22"/>
      <w:szCs w:val="22"/>
      <w:lang w:val="nl-BE" w:eastAsia="nl-NL" w:bidi="ar-SA"/>
    </w:rPr>
  </w:style>
  <w:style w:type="character" w:customStyle="1" w:styleId="AntwoordNaamMinisterChar">
    <w:name w:val="AntwoordNaamMinister Char"/>
    <w:rsid w:val="007B4D6B"/>
    <w:rPr>
      <w:rFonts w:cs="Times New Roman"/>
      <w:b/>
      <w:smallCaps/>
      <w:sz w:val="24"/>
      <w:szCs w:val="24"/>
      <w:lang w:val="nl-BE" w:eastAsia="nl-NL" w:bidi="ar-SA"/>
    </w:rPr>
  </w:style>
  <w:style w:type="paragraph" w:styleId="Ballontekst">
    <w:name w:val="Balloon Text"/>
    <w:basedOn w:val="Standaard"/>
    <w:link w:val="BallontekstChar"/>
    <w:semiHidden/>
    <w:rsid w:val="007B4D6B"/>
    <w:rPr>
      <w:sz w:val="2"/>
      <w:szCs w:val="20"/>
    </w:rPr>
  </w:style>
  <w:style w:type="character" w:customStyle="1" w:styleId="BallontekstChar">
    <w:name w:val="Ballontekst Char"/>
    <w:link w:val="Ballontekst"/>
    <w:semiHidden/>
    <w:locked/>
    <w:rsid w:val="00504294"/>
    <w:rPr>
      <w:rFonts w:cs="Times New Roman"/>
      <w:sz w:val="2"/>
      <w:lang w:val="nl-NL" w:eastAsia="nl-NL"/>
    </w:rPr>
  </w:style>
  <w:style w:type="paragraph" w:customStyle="1" w:styleId="SVTitel">
    <w:name w:val="SV Titel"/>
    <w:basedOn w:val="Standaard"/>
    <w:rsid w:val="00D471BE"/>
    <w:pPr>
      <w:jc w:val="both"/>
    </w:pPr>
    <w:rPr>
      <w:i/>
      <w:szCs w:val="20"/>
    </w:rPr>
  </w:style>
  <w:style w:type="character" w:customStyle="1" w:styleId="tekst1">
    <w:name w:val="tekst1"/>
    <w:rsid w:val="00CE2EBE"/>
    <w:rPr>
      <w:rFonts w:ascii="Verdana" w:hAnsi="Verdana" w:cs="Times New Roman"/>
      <w:color w:val="000000"/>
      <w:sz w:val="17"/>
      <w:szCs w:val="17"/>
    </w:rPr>
  </w:style>
  <w:style w:type="paragraph" w:customStyle="1" w:styleId="svtitel0">
    <w:name w:val="svtitel"/>
    <w:basedOn w:val="Standaard"/>
    <w:rsid w:val="00704ED5"/>
    <w:pPr>
      <w:spacing w:before="100" w:beforeAutospacing="1" w:after="100" w:afterAutospacing="1"/>
    </w:pPr>
    <w:rPr>
      <w:sz w:val="24"/>
    </w:rPr>
  </w:style>
  <w:style w:type="paragraph" w:customStyle="1" w:styleId="StandaardSV">
    <w:name w:val="Standaard SV"/>
    <w:basedOn w:val="Standaard"/>
    <w:rsid w:val="00E82B62"/>
    <w:pPr>
      <w:jc w:val="both"/>
    </w:pPr>
    <w:rPr>
      <w:szCs w:val="20"/>
    </w:rPr>
  </w:style>
  <w:style w:type="character" w:styleId="Nadruk">
    <w:name w:val="Emphasis"/>
    <w:qFormat/>
    <w:rsid w:val="004665AF"/>
    <w:rPr>
      <w:rFonts w:cs="Times New Roman"/>
      <w:i/>
      <w:iCs/>
    </w:rPr>
  </w:style>
  <w:style w:type="paragraph" w:customStyle="1" w:styleId="Normaa1">
    <w:name w:val="Normaa1"/>
    <w:rsid w:val="00E17EBD"/>
    <w:rPr>
      <w:sz w:val="24"/>
      <w:szCs w:val="24"/>
      <w:lang w:val="nl-NL" w:eastAsia="nl-NL"/>
    </w:rPr>
  </w:style>
  <w:style w:type="paragraph" w:styleId="Documentstructuur">
    <w:name w:val="Document Map"/>
    <w:basedOn w:val="Standaard"/>
    <w:semiHidden/>
    <w:rsid w:val="00EE024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72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4822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8C45-CB3E-416B-8AB6-E780A78D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598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2011-01-26T14:30:00Z</cp:lastPrinted>
  <dcterms:created xsi:type="dcterms:W3CDTF">2014-02-10T16:10:00Z</dcterms:created>
  <dcterms:modified xsi:type="dcterms:W3CDTF">2014-02-17T10:45:00Z</dcterms:modified>
</cp:coreProperties>
</file>