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6A" w:rsidRPr="00D03794" w:rsidRDefault="00220BB9"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4D352D">
            <w:rPr>
              <w:b/>
              <w:bCs/>
              <w:caps/>
              <w:sz w:val="18"/>
              <w:szCs w:val="22"/>
              <w:lang w:val="nl-BE"/>
            </w:rPr>
            <w:t>Philippe Muyters</w:t>
          </w:r>
        </w:sdtContent>
      </w:sdt>
    </w:p>
    <w:p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CC1F1D">
            <w:rPr>
              <w:caps/>
              <w:sz w:val="18"/>
              <w:szCs w:val="22"/>
              <w:lang w:val="nl-BE"/>
            </w:rPr>
            <w:t>Financiën, Begroting, Werk, Ruimtelijke Ordening en Sport</w:t>
          </w:r>
        </w:sdtContent>
      </w:sdt>
    </w:p>
    <w:p w:rsidR="0068216A" w:rsidRPr="005628FF" w:rsidRDefault="0068216A" w:rsidP="003F1093">
      <w:pPr>
        <w:pBdr>
          <w:bottom w:val="single" w:sz="4" w:space="1" w:color="auto"/>
        </w:pBdr>
        <w:jc w:val="both"/>
        <w:rPr>
          <w:sz w:val="22"/>
          <w:szCs w:val="22"/>
          <w:lang w:val="nl-BE"/>
        </w:rPr>
      </w:pPr>
    </w:p>
    <w:p w:rsidR="0068216A" w:rsidRPr="005628FF" w:rsidRDefault="0068216A" w:rsidP="003F1093">
      <w:pPr>
        <w:jc w:val="both"/>
        <w:rPr>
          <w:sz w:val="22"/>
          <w:szCs w:val="22"/>
        </w:rPr>
      </w:pPr>
    </w:p>
    <w:p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CC1F1D">
            <w:rPr>
              <w:sz w:val="22"/>
              <w:szCs w:val="22"/>
              <w:lang w:val="nl-BE"/>
            </w:rPr>
            <w:t>319</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1-15T00:00:00Z">
            <w:dateFormat w:val="d MMMM yyyy"/>
            <w:lid w:val="nl-BE"/>
            <w:storeMappedDataAs w:val="dateTime"/>
            <w:calendar w:val="gregorian"/>
          </w:date>
        </w:sdtPr>
        <w:sdtEndPr/>
        <w:sdtContent>
          <w:r w:rsidR="00CC1F1D">
            <w:rPr>
              <w:sz w:val="22"/>
              <w:szCs w:val="22"/>
              <w:lang w:val="nl-BE"/>
            </w:rPr>
            <w:t>15 januari 2014</w:t>
          </w:r>
        </w:sdtContent>
      </w:sdt>
    </w:p>
    <w:p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CC1F1D">
            <w:rPr>
              <w:b/>
              <w:caps/>
              <w:sz w:val="18"/>
              <w:szCs w:val="22"/>
              <w:lang w:val="nl-BE"/>
            </w:rPr>
            <w:t>Robrecht Bothuyne</w:t>
          </w:r>
        </w:sdtContent>
      </w:sdt>
    </w:p>
    <w:p w:rsidR="0068216A" w:rsidRPr="005628FF" w:rsidRDefault="0068216A" w:rsidP="003F1093">
      <w:pPr>
        <w:pBdr>
          <w:bottom w:val="single" w:sz="4" w:space="1" w:color="auto"/>
        </w:pBdr>
        <w:jc w:val="both"/>
        <w:rPr>
          <w:sz w:val="22"/>
          <w:szCs w:val="22"/>
        </w:rPr>
      </w:pPr>
    </w:p>
    <w:p w:rsidR="0068216A" w:rsidRPr="005628FF" w:rsidRDefault="0068216A" w:rsidP="003F1093">
      <w:pPr>
        <w:jc w:val="both"/>
        <w:rPr>
          <w:sz w:val="22"/>
          <w:szCs w:val="22"/>
        </w:rPr>
        <w:sectPr w:rsidR="0068216A" w:rsidRPr="005628FF" w:rsidSect="00220BB9">
          <w:pgSz w:w="11906" w:h="16838"/>
          <w:pgMar w:top="1418" w:right="1418" w:bottom="1418" w:left="1418" w:header="709" w:footer="709" w:gutter="0"/>
          <w:cols w:space="708"/>
          <w:docGrid w:linePitch="360"/>
        </w:sectPr>
      </w:pPr>
    </w:p>
    <w:p w:rsidR="00CB244B" w:rsidRPr="00CB244B" w:rsidRDefault="00CB244B" w:rsidP="00651886">
      <w:pPr>
        <w:pStyle w:val="StandaardSV"/>
      </w:pPr>
    </w:p>
    <w:p w:rsidR="00220BB9" w:rsidRDefault="00220BB9" w:rsidP="00CC1F1D">
      <w:pPr>
        <w:jc w:val="both"/>
        <w:rPr>
          <w:sz w:val="22"/>
          <w:szCs w:val="22"/>
        </w:rPr>
      </w:pPr>
    </w:p>
    <w:p w:rsidR="007E2BCE" w:rsidRPr="00CC1F1D" w:rsidRDefault="00CC1F1D" w:rsidP="00CC1F1D">
      <w:pPr>
        <w:jc w:val="both"/>
        <w:rPr>
          <w:sz w:val="22"/>
          <w:szCs w:val="22"/>
        </w:rPr>
      </w:pPr>
      <w:r w:rsidRPr="00CC1F1D">
        <w:rPr>
          <w:sz w:val="22"/>
          <w:szCs w:val="22"/>
        </w:rPr>
        <w:t xml:space="preserve">Na ruggenspraak met de ombudsman, wordt </w:t>
      </w:r>
      <w:r>
        <w:rPr>
          <w:sz w:val="22"/>
          <w:szCs w:val="22"/>
        </w:rPr>
        <w:t>voor het antwoord op deze vraag</w:t>
      </w:r>
      <w:r w:rsidRPr="00CC1F1D">
        <w:rPr>
          <w:sz w:val="22"/>
          <w:szCs w:val="22"/>
        </w:rPr>
        <w:t xml:space="preserve"> verwezen naar het jaarverslag van de ombudsman dat - naa</w:t>
      </w:r>
      <w:r w:rsidR="004D352D">
        <w:rPr>
          <w:sz w:val="22"/>
          <w:szCs w:val="22"/>
        </w:rPr>
        <w:t xml:space="preserve">r parlementaire traditie - zal </w:t>
      </w:r>
      <w:r w:rsidRPr="00CC1F1D">
        <w:rPr>
          <w:sz w:val="22"/>
          <w:szCs w:val="22"/>
        </w:rPr>
        <w:t xml:space="preserve">worden voorgesteld op de woensdag </w:t>
      </w:r>
      <w:r>
        <w:rPr>
          <w:sz w:val="22"/>
          <w:szCs w:val="22"/>
        </w:rPr>
        <w:t xml:space="preserve">voor de Paasvakantie, dit jaar </w:t>
      </w:r>
      <w:r w:rsidRPr="00CC1F1D">
        <w:rPr>
          <w:sz w:val="22"/>
          <w:szCs w:val="22"/>
        </w:rPr>
        <w:t>op woensdag 2 april. Dat verslag zal een antwoord bieden op de gestelde vragen, aangezien het jaarverslag over de tweedelijnsklachtenbehandeling door de ombudsman zelf, meteen ook het klachtenboek omvat, dat verslag geeft van de klachtenbehandeling op de eerste lijn (door o.m. de VDAB).</w:t>
      </w:r>
      <w:bookmarkStart w:id="0" w:name="_GoBack"/>
      <w:bookmarkEnd w:id="0"/>
    </w:p>
    <w:sectPr w:rsidR="007E2BCE" w:rsidRPr="00CC1F1D" w:rsidSect="00220BB9">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28" w:rsidRDefault="00810028" w:rsidP="00464A7A">
      <w:r>
        <w:separator/>
      </w:r>
    </w:p>
  </w:endnote>
  <w:endnote w:type="continuationSeparator" w:id="0">
    <w:p w:rsidR="00810028" w:rsidRDefault="0081002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28" w:rsidRDefault="00810028" w:rsidP="00464A7A">
      <w:r>
        <w:separator/>
      </w:r>
    </w:p>
  </w:footnote>
  <w:footnote w:type="continuationSeparator" w:id="0">
    <w:p w:rsidR="00810028" w:rsidRDefault="00810028"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0BB9"/>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4D352D"/>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10028"/>
    <w:rsid w:val="008906D6"/>
    <w:rsid w:val="008E02B5"/>
    <w:rsid w:val="008E60A9"/>
    <w:rsid w:val="008F18E6"/>
    <w:rsid w:val="009373D7"/>
    <w:rsid w:val="009A3970"/>
    <w:rsid w:val="009C0FF4"/>
    <w:rsid w:val="009D7514"/>
    <w:rsid w:val="00A21EC2"/>
    <w:rsid w:val="00A23B6E"/>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CC1F1D"/>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373892653">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71706620">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3884"/>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D41EC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319 VDAB - Klachten</Titel_x0020_vraag>
    <Vraagnummer xmlns="7a2e3783-fe9a-4a2f-bbf4-debb4ac58a5c">319</Vraagnummer>
    <DatumVraag xmlns="7a2e3783-fe9a-4a2f-bbf4-debb4ac58a5c">2014-01-14T23:00:00+00:00</DatumVraag>
    <DocumentSetDescription xmlns="http://schemas.microsoft.com/sharepoint/v3" xsi:nil="true"/>
    <Antwoord_x0020_vereist xmlns="7a2e3783-fe9a-4a2f-bbf4-debb4ac58a5c">2014-02-03T23:00:00+00:00</Antwoord_x0020_vereist>
    <Onderwerp_x0020_vraag xmlns="7a2e3783-fe9a-4a2f-bbf4-debb4ac58a5c">VDAB - Klachten</Onderwerp_x0020_vraag>
    <TaxCatchAll xmlns="7a2e3783-fe9a-4a2f-bbf4-debb4ac58a5c"/>
    <Antwoordnummer xmlns="7a2e3783-fe9a-4a2f-bbf4-debb4ac58a5c">319</Antwoordnummer>
    <Extra_x0020_Behandelaars xmlns="7a2e3783-fe9a-4a2f-bbf4-debb4ac58a5c">
      <UserInfo>
        <DisplayName/>
        <AccountId xsi:nil="true"/>
        <AccountType/>
      </UserInfo>
    </Extra_x0020_Behandelaars>
    <Parlementair xmlns="7a2e3783-fe9a-4a2f-bbf4-debb4ac58a5c">Robrecht Bothuyne</Parlementair>
    <Doorloopstatus xmlns="7a2e3783-fe9a-4a2f-bbf4-debb4ac58a5c">Beantwoord</Doorloopstatus>
    <Behandelaar xmlns="7a2e3783-fe9a-4a2f-bbf4-debb4ac58a5c">
      <UserInfo>
        <DisplayName>Alba, Alejandro</DisplayName>
        <AccountId>64</AccountId>
        <AccountType/>
      </UserInfo>
    </Behandelaar>
    <Vraag_x0020_beantwoord xmlns="7a2e3783-fe9a-4a2f-bbf4-debb4ac58a5c">2014-01-28T14:28:11+00:00</Vraag_x0020_beantwoord>
    <TypeVraag xmlns="7a2e3783-fe9a-4a2f-bbf4-debb4ac58a5c">Schriftelijke Vraag</TypeVraag>
    <MinisterDomein xmlns="7a2e3783-fe9a-4a2f-bbf4-debb4ac58a5c">Werk</MinisterDomein>
    <Minister xmlns="ec82e040-88e9-4975-bc13-a42fab7bb9ce">1</Minister>
    <PVAfdeling xmlns="7a2e3783-fe9a-4a2f-bbf4-debb4ac58a5c">Stafdienst</PVAfdeling>
    <PVTeam xmlns="7a2e3783-fe9a-4a2f-bbf4-debb4ac58a5c">Juridische Dienstverlening en Externe Relaties</PVTeam>
    <Historiek xmlns="7a2e3783-fe9a-4a2f-bbf4-debb4ac58a5c" xsi:nil="true"/>
    <MinisterAlleDomeinen xmlns="7a2e3783-fe9a-4a2f-bbf4-debb4ac58a5c">Financiën, Begroting, Werk, Ruimtelijke Ordening en Sport</MinisterAlleDomeinen>
    <DocSetId xmlns="$ListId:ParlementaireVragen;">236</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1</Value>
      <Value>2</Value>
    </ExterneAgentschappen>
    <Vraagverstuurd xmlns="0432e282-c115-404d-9267-bbe15fcac794" xsi:nil="tru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74298DB8-679A-49E4-AA34-B450138B57AB}">
  <ds:schemaRefs>
    <ds:schemaRef ds:uri="http://schemas.microsoft.com/office/2006/documentManagement/types"/>
    <ds:schemaRef ds:uri="http://purl.org/dc/terms/"/>
    <ds:schemaRef ds:uri="ec82e040-88e9-4975-bc13-a42fab7bb9ce"/>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0432e282-c115-404d-9267-bbe15fcac794"/>
    <ds:schemaRef ds:uri="$ListId:ParlementaireVragen;"/>
    <ds:schemaRef ds:uri="7a2e3783-fe9a-4a2f-bbf4-debb4ac58a5c"/>
    <ds:schemaRef ds:uri="http://schemas.microsoft.com/sharepoint/v3"/>
    <ds:schemaRef ds:uri="http://purl.org/dc/dcmitype/"/>
  </ds:schemaRefs>
</ds:datastoreItem>
</file>

<file path=customXml/itemProps3.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4.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A865B1-93E0-4061-A0E3-D8D80E7B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VDAB  Klachten</vt:lpstr>
      <vt:lpstr>Pact 2020 Werkzaamheidsgraad</vt:lpstr>
    </vt:vector>
  </TitlesOfParts>
  <Company>MVG</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VDAB  Klachten</dc:title>
  <dc:creator>techne</dc:creator>
  <cp:lastModifiedBy>Nathalie De Keyzer</cp:lastModifiedBy>
  <cp:revision>3</cp:revision>
  <cp:lastPrinted>2014-02-12T12:52:00Z</cp:lastPrinted>
  <dcterms:created xsi:type="dcterms:W3CDTF">2014-02-12T12:52:00Z</dcterms:created>
  <dcterms:modified xsi:type="dcterms:W3CDTF">2014-02-14T08:45:00Z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8c7e8bef-914c-45d9-838e-73465191b24b</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