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3" w:rsidRPr="00D65107" w:rsidRDefault="00B51263" w:rsidP="00B51263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B51263" w:rsidRDefault="00B51263" w:rsidP="00B51263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B51263" w:rsidRPr="00EC684F" w:rsidRDefault="00B51263" w:rsidP="00B51263">
      <w:pPr>
        <w:pStyle w:val="StandaardSV"/>
        <w:pBdr>
          <w:bottom w:val="single" w:sz="4" w:space="1" w:color="auto"/>
        </w:pBdr>
        <w:rPr>
          <w:lang w:val="nl-BE"/>
        </w:rPr>
      </w:pPr>
    </w:p>
    <w:p w:rsidR="00B51263" w:rsidRDefault="00B51263" w:rsidP="00B51263">
      <w:pPr>
        <w:jc w:val="both"/>
        <w:rPr>
          <w:sz w:val="22"/>
        </w:rPr>
      </w:pPr>
    </w:p>
    <w:p w:rsidR="001C3C68" w:rsidRPr="001C3C68" w:rsidRDefault="002D3D2B" w:rsidP="00B51263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1C3C68">
        <w:rPr>
          <w:rFonts w:ascii="Times New Roman Vet" w:hAnsi="Times New Roman Vet"/>
          <w:b/>
          <w:smallCaps/>
          <w:sz w:val="22"/>
        </w:rPr>
        <w:t xml:space="preserve">antwoord </w:t>
      </w:r>
    </w:p>
    <w:p w:rsidR="00B51263" w:rsidRDefault="002D3D2B" w:rsidP="001C3C68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007A84">
        <w:rPr>
          <w:sz w:val="22"/>
        </w:rPr>
        <w:t xml:space="preserve">raag nr. </w:t>
      </w:r>
      <w:r w:rsidR="009720EB">
        <w:rPr>
          <w:sz w:val="22"/>
        </w:rPr>
        <w:t>164</w:t>
      </w:r>
      <w:r w:rsidR="001C3C68">
        <w:rPr>
          <w:sz w:val="22"/>
        </w:rPr>
        <w:t xml:space="preserve"> </w:t>
      </w:r>
      <w:r w:rsidR="009720EB">
        <w:rPr>
          <w:sz w:val="22"/>
        </w:rPr>
        <w:t>van 9 decem</w:t>
      </w:r>
      <w:r w:rsidR="00254DE2">
        <w:rPr>
          <w:sz w:val="22"/>
        </w:rPr>
        <w:t>ber 2013</w:t>
      </w:r>
    </w:p>
    <w:p w:rsidR="00B51263" w:rsidRPr="001C3C68" w:rsidRDefault="00B51263" w:rsidP="00B51263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sz w:val="22"/>
        </w:rPr>
        <w:t xml:space="preserve">van </w:t>
      </w:r>
      <w:proofErr w:type="spellStart"/>
      <w:r w:rsidR="001C3C68" w:rsidRPr="001C3C68">
        <w:rPr>
          <w:rFonts w:ascii="Times New Roman Vet" w:hAnsi="Times New Roman Vet"/>
          <w:b/>
          <w:smallCaps/>
          <w:sz w:val="22"/>
        </w:rPr>
        <w:t>j</w:t>
      </w:r>
      <w:r w:rsidR="009720EB" w:rsidRPr="001C3C68">
        <w:rPr>
          <w:rFonts w:ascii="Times New Roman Vet" w:hAnsi="Times New Roman Vet"/>
          <w:b/>
          <w:smallCaps/>
          <w:sz w:val="22"/>
        </w:rPr>
        <w:t>urgen</w:t>
      </w:r>
      <w:proofErr w:type="spellEnd"/>
      <w:r w:rsidR="009720EB" w:rsidRPr="001C3C68">
        <w:rPr>
          <w:rFonts w:ascii="Times New Roman Vet" w:hAnsi="Times New Roman Vet"/>
          <w:b/>
          <w:smallCaps/>
          <w:sz w:val="22"/>
        </w:rPr>
        <w:t xml:space="preserve"> </w:t>
      </w:r>
      <w:proofErr w:type="spellStart"/>
      <w:r w:rsidR="001C3C68" w:rsidRPr="001C3C68">
        <w:rPr>
          <w:rFonts w:ascii="Times New Roman Vet" w:hAnsi="Times New Roman Vet"/>
          <w:b/>
          <w:smallCaps/>
          <w:sz w:val="22"/>
        </w:rPr>
        <w:t>vanlerberghe</w:t>
      </w:r>
      <w:proofErr w:type="spellEnd"/>
    </w:p>
    <w:p w:rsidR="00B51263" w:rsidRDefault="00B51263" w:rsidP="00B51263">
      <w:pPr>
        <w:pBdr>
          <w:bottom w:val="single" w:sz="4" w:space="1" w:color="auto"/>
        </w:pBdr>
        <w:jc w:val="both"/>
        <w:rPr>
          <w:sz w:val="22"/>
        </w:rPr>
      </w:pPr>
    </w:p>
    <w:p w:rsidR="00B51263" w:rsidRDefault="00B51263" w:rsidP="00B51263">
      <w:pPr>
        <w:pStyle w:val="StandaardSV"/>
      </w:pPr>
    </w:p>
    <w:p w:rsidR="00282909" w:rsidRDefault="00282909" w:rsidP="00B51263">
      <w:pPr>
        <w:pStyle w:val="StandaardSV"/>
      </w:pPr>
    </w:p>
    <w:p w:rsidR="00A0613E" w:rsidRDefault="001B54CC" w:rsidP="00E616C6">
      <w:pPr>
        <w:pStyle w:val="StandaardSV"/>
        <w:rPr>
          <w:szCs w:val="22"/>
        </w:rPr>
      </w:pPr>
      <w:r>
        <w:rPr>
          <w:szCs w:val="22"/>
        </w:rPr>
        <w:t xml:space="preserve">De gevraagde gegevens </w:t>
      </w:r>
      <w:r w:rsidR="009720EB">
        <w:rPr>
          <w:szCs w:val="22"/>
        </w:rPr>
        <w:t>voor de periode 2010-2013</w:t>
      </w:r>
      <w:r w:rsidR="00516322">
        <w:rPr>
          <w:szCs w:val="22"/>
        </w:rPr>
        <w:t xml:space="preserve"> per provincie</w:t>
      </w:r>
      <w:r w:rsidR="00254DE2">
        <w:rPr>
          <w:szCs w:val="22"/>
        </w:rPr>
        <w:t xml:space="preserve"> </w:t>
      </w:r>
      <w:r w:rsidR="00CD1C94">
        <w:rPr>
          <w:szCs w:val="22"/>
        </w:rPr>
        <w:t>vindt u</w:t>
      </w:r>
      <w:r w:rsidR="00254DE2">
        <w:rPr>
          <w:szCs w:val="22"/>
        </w:rPr>
        <w:t xml:space="preserve"> in </w:t>
      </w:r>
      <w:r w:rsidR="00254DE2" w:rsidRPr="001C3C68">
        <w:rPr>
          <w:szCs w:val="22"/>
        </w:rPr>
        <w:t>bijlage 1</w:t>
      </w:r>
      <w:r w:rsidR="00254DE2">
        <w:rPr>
          <w:szCs w:val="22"/>
        </w:rPr>
        <w:t>.</w:t>
      </w:r>
      <w:r w:rsidR="00CD1C94">
        <w:rPr>
          <w:szCs w:val="22"/>
        </w:rPr>
        <w:t xml:space="preserve"> </w:t>
      </w:r>
      <w:r w:rsidR="00A0613E">
        <w:rPr>
          <w:szCs w:val="22"/>
        </w:rPr>
        <w:t xml:space="preserve">Deze gegevens worden geregistreerd in een </w:t>
      </w:r>
      <w:proofErr w:type="spellStart"/>
      <w:r w:rsidR="00A0613E">
        <w:rPr>
          <w:szCs w:val="22"/>
        </w:rPr>
        <w:t>dossieropvolg</w:t>
      </w:r>
      <w:r>
        <w:rPr>
          <w:szCs w:val="22"/>
        </w:rPr>
        <w:t>ingsmodule</w:t>
      </w:r>
      <w:proofErr w:type="spellEnd"/>
      <w:r w:rsidR="00A0613E">
        <w:rPr>
          <w:szCs w:val="22"/>
        </w:rPr>
        <w:t xml:space="preserve"> d</w:t>
      </w:r>
      <w:r>
        <w:rPr>
          <w:szCs w:val="22"/>
        </w:rPr>
        <w:t>ie</w:t>
      </w:r>
      <w:r w:rsidR="00A0613E">
        <w:rPr>
          <w:szCs w:val="22"/>
        </w:rPr>
        <w:t xml:space="preserve"> sedert 1</w:t>
      </w:r>
      <w:r w:rsidR="00E54B9F">
        <w:rPr>
          <w:szCs w:val="22"/>
        </w:rPr>
        <w:t xml:space="preserve"> januari </w:t>
      </w:r>
      <w:r w:rsidR="00B31ED8">
        <w:rPr>
          <w:szCs w:val="22"/>
        </w:rPr>
        <w:t>2</w:t>
      </w:r>
      <w:r w:rsidR="00A0613E">
        <w:rPr>
          <w:szCs w:val="22"/>
        </w:rPr>
        <w:t xml:space="preserve">010 </w:t>
      </w:r>
      <w:r>
        <w:rPr>
          <w:szCs w:val="22"/>
        </w:rPr>
        <w:t>operationeel is bij het Agentschap Natuur en Bos</w:t>
      </w:r>
      <w:r w:rsidR="009B03C7">
        <w:rPr>
          <w:szCs w:val="22"/>
        </w:rPr>
        <w:t>. D</w:t>
      </w:r>
      <w:r>
        <w:rPr>
          <w:szCs w:val="22"/>
        </w:rPr>
        <w:t xml:space="preserve">e gegevens voor 2009 </w:t>
      </w:r>
      <w:r w:rsidR="009B03C7">
        <w:rPr>
          <w:szCs w:val="22"/>
        </w:rPr>
        <w:t xml:space="preserve">zijn </w:t>
      </w:r>
      <w:r>
        <w:rPr>
          <w:szCs w:val="22"/>
        </w:rPr>
        <w:t>niet ter beschikking</w:t>
      </w:r>
      <w:r w:rsidR="00CD1C94">
        <w:rPr>
          <w:szCs w:val="22"/>
        </w:rPr>
        <w:t>.</w:t>
      </w:r>
      <w:r w:rsidR="00A0613E">
        <w:rPr>
          <w:szCs w:val="22"/>
        </w:rPr>
        <w:t xml:space="preserve"> D</w:t>
      </w:r>
      <w:r w:rsidR="00A0613E" w:rsidRPr="00A0613E">
        <w:rPr>
          <w:szCs w:val="22"/>
        </w:rPr>
        <w:t xml:space="preserve">e </w:t>
      </w:r>
      <w:r w:rsidR="00A0613E">
        <w:rPr>
          <w:szCs w:val="22"/>
        </w:rPr>
        <w:t xml:space="preserve">gevraagde </w:t>
      </w:r>
      <w:r w:rsidR="00A0613E" w:rsidRPr="00A0613E">
        <w:rPr>
          <w:szCs w:val="22"/>
        </w:rPr>
        <w:t xml:space="preserve">gemiddelde behandelingstijd </w:t>
      </w:r>
      <w:r w:rsidR="00A0613E">
        <w:rPr>
          <w:szCs w:val="22"/>
        </w:rPr>
        <w:t xml:space="preserve">tussen </w:t>
      </w:r>
      <w:r w:rsidR="00A0613E" w:rsidRPr="00A0613E">
        <w:rPr>
          <w:szCs w:val="22"/>
        </w:rPr>
        <w:t xml:space="preserve">de aanvraag </w:t>
      </w:r>
      <w:r w:rsidR="00F22B80">
        <w:rPr>
          <w:szCs w:val="22"/>
        </w:rPr>
        <w:t xml:space="preserve">van de </w:t>
      </w:r>
      <w:r w:rsidR="00A0613E" w:rsidRPr="00A0613E">
        <w:rPr>
          <w:szCs w:val="22"/>
        </w:rPr>
        <w:t>schatting en de finale beslissing</w:t>
      </w:r>
      <w:r w:rsidR="009B03C7">
        <w:rPr>
          <w:szCs w:val="22"/>
        </w:rPr>
        <w:t xml:space="preserve"> tot aankoop</w:t>
      </w:r>
      <w:r w:rsidR="00A0613E">
        <w:rPr>
          <w:szCs w:val="22"/>
        </w:rPr>
        <w:t xml:space="preserve"> kan </w:t>
      </w:r>
      <w:r w:rsidR="004E1521">
        <w:rPr>
          <w:szCs w:val="22"/>
        </w:rPr>
        <w:t xml:space="preserve">niet uit </w:t>
      </w:r>
      <w:r w:rsidR="00CD1C94">
        <w:rPr>
          <w:szCs w:val="22"/>
        </w:rPr>
        <w:t xml:space="preserve">de </w:t>
      </w:r>
      <w:r w:rsidR="004E1521">
        <w:rPr>
          <w:szCs w:val="22"/>
        </w:rPr>
        <w:t xml:space="preserve">databank gehaald worden, omdat de </w:t>
      </w:r>
      <w:r>
        <w:rPr>
          <w:szCs w:val="22"/>
        </w:rPr>
        <w:t xml:space="preserve">datum van </w:t>
      </w:r>
      <w:r w:rsidR="004E1521">
        <w:rPr>
          <w:szCs w:val="22"/>
        </w:rPr>
        <w:t>aanvraag van de schatting niet geregistreerd wordt.</w:t>
      </w:r>
    </w:p>
    <w:p w:rsidR="00E5430C" w:rsidRDefault="00E5430C" w:rsidP="00E5430C">
      <w:pPr>
        <w:pStyle w:val="StandaardSV"/>
        <w:rPr>
          <w:szCs w:val="22"/>
        </w:rPr>
      </w:pPr>
    </w:p>
    <w:p w:rsidR="00E5430C" w:rsidRPr="00E5430C" w:rsidRDefault="00E5430C" w:rsidP="00E5430C">
      <w:pPr>
        <w:pStyle w:val="StandaardSV"/>
        <w:rPr>
          <w:szCs w:val="22"/>
        </w:rPr>
      </w:pPr>
      <w:r w:rsidRPr="00E5430C">
        <w:rPr>
          <w:szCs w:val="22"/>
        </w:rPr>
        <w:t xml:space="preserve">De doorlooptijd van </w:t>
      </w:r>
      <w:r w:rsidR="001B54CC">
        <w:rPr>
          <w:szCs w:val="22"/>
        </w:rPr>
        <w:t>een</w:t>
      </w:r>
      <w:r w:rsidRPr="00E5430C">
        <w:rPr>
          <w:szCs w:val="22"/>
        </w:rPr>
        <w:t xml:space="preserve"> aanvraag van een schattingsverslag </w:t>
      </w:r>
      <w:r w:rsidR="00B31ED8">
        <w:rPr>
          <w:szCs w:val="22"/>
        </w:rPr>
        <w:t>bij</w:t>
      </w:r>
      <w:r w:rsidRPr="00E5430C">
        <w:rPr>
          <w:szCs w:val="22"/>
        </w:rPr>
        <w:t xml:space="preserve"> het Aankoopcomité ligt tussen de één en de vier maand</w:t>
      </w:r>
      <w:r w:rsidR="00B31ED8">
        <w:rPr>
          <w:szCs w:val="22"/>
        </w:rPr>
        <w:t>en</w:t>
      </w:r>
      <w:r w:rsidRPr="00E5430C">
        <w:rPr>
          <w:szCs w:val="22"/>
        </w:rPr>
        <w:t xml:space="preserve">. Bij complexe </w:t>
      </w:r>
      <w:r w:rsidR="001B54CC">
        <w:rPr>
          <w:szCs w:val="22"/>
        </w:rPr>
        <w:t>dossiers</w:t>
      </w:r>
      <w:r w:rsidRPr="00E5430C">
        <w:rPr>
          <w:szCs w:val="22"/>
        </w:rPr>
        <w:t xml:space="preserve"> uitzonderlijk langer,</w:t>
      </w:r>
      <w:r w:rsidR="001B54CC">
        <w:rPr>
          <w:szCs w:val="22"/>
        </w:rPr>
        <w:t xml:space="preserve"> maar </w:t>
      </w:r>
      <w:r w:rsidRPr="00E5430C">
        <w:rPr>
          <w:szCs w:val="22"/>
        </w:rPr>
        <w:t xml:space="preserve">in dringende gevallen zoals bij </w:t>
      </w:r>
      <w:r w:rsidR="00B31ED8">
        <w:rPr>
          <w:szCs w:val="22"/>
        </w:rPr>
        <w:t xml:space="preserve">een </w:t>
      </w:r>
      <w:r w:rsidRPr="00E5430C">
        <w:rPr>
          <w:szCs w:val="22"/>
        </w:rPr>
        <w:t>openbare verkoop wordt het schattingsverslag op kortere tijd aangele</w:t>
      </w:r>
      <w:r w:rsidR="001B54CC">
        <w:rPr>
          <w:szCs w:val="22"/>
        </w:rPr>
        <w:t>verd.</w:t>
      </w:r>
      <w:r w:rsidRPr="00E5430C">
        <w:rPr>
          <w:szCs w:val="22"/>
        </w:rPr>
        <w:t xml:space="preserve"> </w:t>
      </w:r>
    </w:p>
    <w:p w:rsidR="008333BB" w:rsidRDefault="008333BB" w:rsidP="009720EB">
      <w:pPr>
        <w:pStyle w:val="StandaardSV"/>
        <w:rPr>
          <w:szCs w:val="22"/>
        </w:rPr>
      </w:pPr>
    </w:p>
    <w:p w:rsidR="00C20F12" w:rsidRDefault="00C20F12" w:rsidP="009720EB">
      <w:pPr>
        <w:pStyle w:val="StandaardSV"/>
        <w:rPr>
          <w:szCs w:val="22"/>
        </w:rPr>
      </w:pPr>
      <w:r>
        <w:rPr>
          <w:szCs w:val="22"/>
        </w:rPr>
        <w:t xml:space="preserve">In toenemende mate </w:t>
      </w:r>
      <w:r w:rsidR="001C3C68">
        <w:rPr>
          <w:szCs w:val="22"/>
        </w:rPr>
        <w:t xml:space="preserve">maakt het Agentschap voor Natuur en Bos </w:t>
      </w:r>
      <w:r>
        <w:rPr>
          <w:szCs w:val="22"/>
        </w:rPr>
        <w:t>gebruik</w:t>
      </w:r>
      <w:r w:rsidR="001C3C68">
        <w:rPr>
          <w:szCs w:val="22"/>
        </w:rPr>
        <w:t xml:space="preserve"> </w:t>
      </w:r>
      <w:r>
        <w:rPr>
          <w:szCs w:val="22"/>
        </w:rPr>
        <w:t>van zogenaamde ’raamschattingen’, waarbij niet langer voor elke aanbieding a</w:t>
      </w:r>
      <w:r w:rsidR="001C3C68">
        <w:rPr>
          <w:szCs w:val="22"/>
        </w:rPr>
        <w:t xml:space="preserve">fzonderlijk </w:t>
      </w:r>
      <w:r>
        <w:rPr>
          <w:szCs w:val="22"/>
        </w:rPr>
        <w:t xml:space="preserve">een schattingsverslag </w:t>
      </w:r>
      <w:r w:rsidR="00CD1C94">
        <w:rPr>
          <w:szCs w:val="22"/>
        </w:rPr>
        <w:t>moet</w:t>
      </w:r>
      <w:r>
        <w:rPr>
          <w:szCs w:val="22"/>
        </w:rPr>
        <w:t xml:space="preserve"> worden gevraagd</w:t>
      </w:r>
      <w:r w:rsidR="009B03C7">
        <w:rPr>
          <w:szCs w:val="22"/>
        </w:rPr>
        <w:t>. Bij een raamschatting wordt</w:t>
      </w:r>
      <w:r>
        <w:rPr>
          <w:szCs w:val="22"/>
        </w:rPr>
        <w:t xml:space="preserve"> aan de hand van een aantal parameters (grondgebruik, gemeente, houtwaarde,…) en een door het aankoopcomité geleverde prijsvork, de waarde van aanbiedingen</w:t>
      </w:r>
      <w:r w:rsidR="00E616C6">
        <w:rPr>
          <w:szCs w:val="22"/>
        </w:rPr>
        <w:t xml:space="preserve"> in een project</w:t>
      </w:r>
      <w:r>
        <w:rPr>
          <w:szCs w:val="22"/>
        </w:rPr>
        <w:t xml:space="preserve"> gegroepeerd getaxeerd.</w:t>
      </w:r>
      <w:r w:rsidR="00E616C6">
        <w:rPr>
          <w:szCs w:val="22"/>
        </w:rPr>
        <w:t xml:space="preserve"> </w:t>
      </w:r>
      <w:r w:rsidR="00B31ED8">
        <w:rPr>
          <w:szCs w:val="22"/>
        </w:rPr>
        <w:t>Het</w:t>
      </w:r>
      <w:r w:rsidR="00E616C6">
        <w:rPr>
          <w:szCs w:val="22"/>
        </w:rPr>
        <w:t xml:space="preserve"> werken met raamschattingen </w:t>
      </w:r>
      <w:r w:rsidR="001B54CC">
        <w:rPr>
          <w:szCs w:val="22"/>
        </w:rPr>
        <w:t>beperkt</w:t>
      </w:r>
      <w:r w:rsidR="00E616C6">
        <w:rPr>
          <w:szCs w:val="22"/>
        </w:rPr>
        <w:t xml:space="preserve"> het aantal schattingsverslagen, wat het lager aantal aangevraagde schattingsverslagen in 2013 verklaart.</w:t>
      </w:r>
    </w:p>
    <w:p w:rsidR="00E616C6" w:rsidRDefault="00E616C6" w:rsidP="009720EB">
      <w:pPr>
        <w:pStyle w:val="StandaardSV"/>
        <w:rPr>
          <w:szCs w:val="22"/>
        </w:rPr>
      </w:pPr>
    </w:p>
    <w:p w:rsidR="0049088F" w:rsidRDefault="0049088F" w:rsidP="009720EB">
      <w:pPr>
        <w:pStyle w:val="StandaardSV"/>
        <w:rPr>
          <w:szCs w:val="22"/>
        </w:rPr>
      </w:pPr>
    </w:p>
    <w:p w:rsidR="001C3C68" w:rsidRPr="00282909" w:rsidRDefault="001C3C68" w:rsidP="009720EB">
      <w:pPr>
        <w:pStyle w:val="StandaardSV"/>
        <w:rPr>
          <w:rFonts w:ascii="Times New Roman Vet" w:hAnsi="Times New Roman Vet"/>
          <w:b/>
          <w:smallCaps/>
          <w:color w:val="FF0000"/>
          <w:szCs w:val="22"/>
          <w:u w:val="single"/>
        </w:rPr>
      </w:pPr>
      <w:r w:rsidRPr="00282909">
        <w:rPr>
          <w:rFonts w:ascii="Times New Roman Vet" w:hAnsi="Times New Roman Vet"/>
          <w:b/>
          <w:smallCaps/>
          <w:color w:val="FF0000"/>
          <w:szCs w:val="22"/>
          <w:u w:val="single"/>
        </w:rPr>
        <w:t>bijlage</w:t>
      </w:r>
    </w:p>
    <w:p w:rsidR="001C3C68" w:rsidRDefault="001C3C68" w:rsidP="009720EB">
      <w:pPr>
        <w:pStyle w:val="StandaardSV"/>
        <w:rPr>
          <w:szCs w:val="22"/>
        </w:rPr>
      </w:pPr>
    </w:p>
    <w:p w:rsidR="009720EB" w:rsidRPr="00282909" w:rsidRDefault="0049088F" w:rsidP="0049088F">
      <w:pPr>
        <w:pStyle w:val="StandaardSV"/>
        <w:numPr>
          <w:ilvl w:val="0"/>
          <w:numId w:val="9"/>
        </w:numPr>
        <w:rPr>
          <w:szCs w:val="22"/>
        </w:rPr>
      </w:pPr>
      <w:r w:rsidRPr="00282909">
        <w:rPr>
          <w:szCs w:val="22"/>
        </w:rPr>
        <w:t>A</w:t>
      </w:r>
      <w:r w:rsidR="001C3C68" w:rsidRPr="00282909">
        <w:rPr>
          <w:szCs w:val="22"/>
        </w:rPr>
        <w:t>antal aankoopdossiers natuur- en bosgebieden waarvoor een schattingsverslag werd aangevraagd</w:t>
      </w:r>
    </w:p>
    <w:p w:rsidR="009B03C7" w:rsidRDefault="0049088F" w:rsidP="00282909">
      <w:pPr>
        <w:pStyle w:val="StandaardSV"/>
        <w:numPr>
          <w:ilvl w:val="0"/>
          <w:numId w:val="9"/>
        </w:numPr>
        <w:rPr>
          <w:szCs w:val="22"/>
        </w:rPr>
      </w:pPr>
      <w:r>
        <w:rPr>
          <w:szCs w:val="22"/>
        </w:rPr>
        <w:t>A</w:t>
      </w:r>
      <w:r w:rsidR="009B03C7">
        <w:rPr>
          <w:szCs w:val="22"/>
        </w:rPr>
        <w:t xml:space="preserve">antal van bovenstaande dossiers waarvan de </w:t>
      </w:r>
      <w:r w:rsidR="00282909">
        <w:rPr>
          <w:szCs w:val="22"/>
        </w:rPr>
        <w:t>aankoopprocedure werd stopgezet</w:t>
      </w:r>
      <w:bookmarkStart w:id="0" w:name="_GoBack"/>
      <w:bookmarkEnd w:id="0"/>
    </w:p>
    <w:sectPr w:rsidR="009B03C7" w:rsidSect="0059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28C"/>
    <w:multiLevelType w:val="hybridMultilevel"/>
    <w:tmpl w:val="48D2EE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731CE"/>
    <w:multiLevelType w:val="hybridMultilevel"/>
    <w:tmpl w:val="7184453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20DDE"/>
    <w:multiLevelType w:val="hybridMultilevel"/>
    <w:tmpl w:val="48D2EE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D7D24"/>
    <w:multiLevelType w:val="hybridMultilevel"/>
    <w:tmpl w:val="15829D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633F8"/>
    <w:multiLevelType w:val="hybridMultilevel"/>
    <w:tmpl w:val="402C3732"/>
    <w:lvl w:ilvl="0" w:tplc="B78C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816D7"/>
    <w:multiLevelType w:val="hybridMultilevel"/>
    <w:tmpl w:val="558C73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3AB"/>
    <w:multiLevelType w:val="hybridMultilevel"/>
    <w:tmpl w:val="856A99C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1669D"/>
    <w:multiLevelType w:val="singleLevel"/>
    <w:tmpl w:val="37042560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8">
    <w:nsid w:val="5CB316C1"/>
    <w:multiLevelType w:val="hybridMultilevel"/>
    <w:tmpl w:val="E0DCFA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263"/>
    <w:rsid w:val="00007A84"/>
    <w:rsid w:val="00010CA5"/>
    <w:rsid w:val="00013DA8"/>
    <w:rsid w:val="00021B4C"/>
    <w:rsid w:val="00070483"/>
    <w:rsid w:val="0007417C"/>
    <w:rsid w:val="001B54CC"/>
    <w:rsid w:val="001C3C68"/>
    <w:rsid w:val="00216FBE"/>
    <w:rsid w:val="00231C76"/>
    <w:rsid w:val="00245625"/>
    <w:rsid w:val="00254DE2"/>
    <w:rsid w:val="00257FCF"/>
    <w:rsid w:val="00282909"/>
    <w:rsid w:val="002D3D2B"/>
    <w:rsid w:val="002E0EA8"/>
    <w:rsid w:val="002E7B2B"/>
    <w:rsid w:val="002F7EE3"/>
    <w:rsid w:val="003224ED"/>
    <w:rsid w:val="0040333D"/>
    <w:rsid w:val="00412C5D"/>
    <w:rsid w:val="004516F1"/>
    <w:rsid w:val="0047463F"/>
    <w:rsid w:val="0049088F"/>
    <w:rsid w:val="004E1521"/>
    <w:rsid w:val="00516322"/>
    <w:rsid w:val="005300CE"/>
    <w:rsid w:val="00532082"/>
    <w:rsid w:val="005701F6"/>
    <w:rsid w:val="00593330"/>
    <w:rsid w:val="00607E6C"/>
    <w:rsid w:val="006335C5"/>
    <w:rsid w:val="006A65A1"/>
    <w:rsid w:val="006C62BC"/>
    <w:rsid w:val="006F5B50"/>
    <w:rsid w:val="00731773"/>
    <w:rsid w:val="007D1A7B"/>
    <w:rsid w:val="008333BB"/>
    <w:rsid w:val="00854B53"/>
    <w:rsid w:val="00942E1A"/>
    <w:rsid w:val="009431FB"/>
    <w:rsid w:val="009720EB"/>
    <w:rsid w:val="009820B0"/>
    <w:rsid w:val="0098411B"/>
    <w:rsid w:val="00991938"/>
    <w:rsid w:val="009A6487"/>
    <w:rsid w:val="009B03C7"/>
    <w:rsid w:val="009C0C2E"/>
    <w:rsid w:val="00A0613E"/>
    <w:rsid w:val="00A858BF"/>
    <w:rsid w:val="00B31ED8"/>
    <w:rsid w:val="00B51263"/>
    <w:rsid w:val="00B74D6A"/>
    <w:rsid w:val="00BB0C39"/>
    <w:rsid w:val="00BB7A72"/>
    <w:rsid w:val="00BE2279"/>
    <w:rsid w:val="00BE6DFF"/>
    <w:rsid w:val="00C20F12"/>
    <w:rsid w:val="00C807DF"/>
    <w:rsid w:val="00CD1C94"/>
    <w:rsid w:val="00CD4144"/>
    <w:rsid w:val="00D03BEF"/>
    <w:rsid w:val="00D47E6A"/>
    <w:rsid w:val="00DC73D7"/>
    <w:rsid w:val="00DD0B8C"/>
    <w:rsid w:val="00DE6795"/>
    <w:rsid w:val="00E5430C"/>
    <w:rsid w:val="00E54B9F"/>
    <w:rsid w:val="00E616C6"/>
    <w:rsid w:val="00F22B80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5126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B51263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26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7E6A"/>
    <w:pPr>
      <w:ind w:left="720"/>
      <w:contextualSpacing/>
    </w:pPr>
  </w:style>
  <w:style w:type="paragraph" w:styleId="Index2">
    <w:name w:val="index 2"/>
    <w:basedOn w:val="Standaard"/>
    <w:next w:val="Standaard"/>
    <w:autoRedefine/>
    <w:semiHidden/>
    <w:rsid w:val="005300CE"/>
    <w:pPr>
      <w:ind w:left="400" w:hanging="200"/>
    </w:pPr>
    <w:rPr>
      <w:rFonts w:ascii="Garamond" w:hAnsi="Garamond"/>
      <w:sz w:val="20"/>
    </w:rPr>
  </w:style>
  <w:style w:type="paragraph" w:customStyle="1" w:styleId="Char">
    <w:name w:val="Char"/>
    <w:basedOn w:val="Standaard"/>
    <w:rsid w:val="006F5B50"/>
    <w:rPr>
      <w:szCs w:val="24"/>
      <w:lang w:val="pl-PL" w:eastAsia="pl-PL"/>
    </w:rPr>
  </w:style>
  <w:style w:type="character" w:customStyle="1" w:styleId="StandaardSVChar">
    <w:name w:val="Standaard SV Char"/>
    <w:link w:val="StandaardSV"/>
    <w:locked/>
    <w:rsid w:val="009720EB"/>
    <w:rPr>
      <w:rFonts w:ascii="Times New Roman" w:eastAsia="Times New Roman" w:hAnsi="Times New Roman" w:cs="Times New Roman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5126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B51263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26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7E6A"/>
    <w:pPr>
      <w:ind w:left="720"/>
      <w:contextualSpacing/>
    </w:pPr>
  </w:style>
  <w:style w:type="paragraph" w:styleId="Index2">
    <w:name w:val="index 2"/>
    <w:basedOn w:val="Standaard"/>
    <w:next w:val="Standaard"/>
    <w:autoRedefine/>
    <w:semiHidden/>
    <w:rsid w:val="005300CE"/>
    <w:pPr>
      <w:ind w:left="400" w:hanging="200"/>
    </w:pPr>
    <w:rPr>
      <w:rFonts w:ascii="Garamond" w:hAnsi="Garamond"/>
      <w:sz w:val="20"/>
    </w:rPr>
  </w:style>
  <w:style w:type="paragraph" w:customStyle="1" w:styleId="Char">
    <w:name w:val="Char"/>
    <w:basedOn w:val="Standaard"/>
    <w:rsid w:val="006F5B50"/>
    <w:rPr>
      <w:szCs w:val="24"/>
      <w:lang w:val="pl-PL" w:eastAsia="pl-PL"/>
    </w:rPr>
  </w:style>
  <w:style w:type="character" w:customStyle="1" w:styleId="StandaardSVChar">
    <w:name w:val="Standaard SV Char"/>
    <w:link w:val="StandaardSV"/>
    <w:locked/>
    <w:rsid w:val="009720EB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A0AC-B2DF-47AB-B3C7-0E9781AA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Nathalie De Keyzer</cp:lastModifiedBy>
  <cp:revision>5</cp:revision>
  <cp:lastPrinted>2014-01-21T11:58:00Z</cp:lastPrinted>
  <dcterms:created xsi:type="dcterms:W3CDTF">2014-01-17T14:52:00Z</dcterms:created>
  <dcterms:modified xsi:type="dcterms:W3CDTF">2014-01-23T07:39:00Z</dcterms:modified>
</cp:coreProperties>
</file>