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E8B3" w14:textId="4E7061A4" w:rsidR="0068216A" w:rsidRPr="00D03794" w:rsidRDefault="00427573" w:rsidP="0074204E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8E62B9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1851D2A0" w14:textId="29C0FBEF" w:rsidR="0068216A" w:rsidRPr="005628FF" w:rsidRDefault="002B353C" w:rsidP="0074204E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8E62B9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160A156D" w14:textId="77777777" w:rsidR="0068216A" w:rsidRPr="005628FF" w:rsidRDefault="0068216A" w:rsidP="0074204E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BE4AD26" w14:textId="77777777" w:rsidR="0068216A" w:rsidRPr="005628FF" w:rsidRDefault="0068216A" w:rsidP="0074204E">
      <w:pPr>
        <w:jc w:val="both"/>
        <w:rPr>
          <w:sz w:val="22"/>
          <w:szCs w:val="22"/>
        </w:rPr>
      </w:pPr>
    </w:p>
    <w:p w14:paraId="2ED34746" w14:textId="77777777" w:rsidR="00482870" w:rsidRDefault="00B846A3" w:rsidP="0074204E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7A62124E" w14:textId="1DD669F4" w:rsidR="0068216A" w:rsidRPr="005628FF" w:rsidRDefault="0068216A" w:rsidP="0074204E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8E62B9">
            <w:rPr>
              <w:sz w:val="22"/>
              <w:szCs w:val="22"/>
              <w:lang w:val="nl-BE"/>
            </w:rPr>
            <w:t>1110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9-1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8E62B9">
            <w:rPr>
              <w:sz w:val="22"/>
              <w:szCs w:val="22"/>
              <w:lang w:val="nl-BE"/>
            </w:rPr>
            <w:t>11 september 2013</w:t>
          </w:r>
        </w:sdtContent>
      </w:sdt>
    </w:p>
    <w:p w14:paraId="1F653E49" w14:textId="7B9EF318" w:rsidR="0068216A" w:rsidRPr="005628FF" w:rsidRDefault="00482870" w:rsidP="0074204E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427573">
            <w:rPr>
              <w:b/>
              <w:caps/>
              <w:sz w:val="18"/>
              <w:szCs w:val="22"/>
              <w:lang w:val="nl-BE"/>
            </w:rPr>
            <w:t>Bjö</w:t>
          </w:r>
          <w:r w:rsidR="008E62B9">
            <w:rPr>
              <w:b/>
              <w:caps/>
              <w:sz w:val="18"/>
              <w:szCs w:val="22"/>
              <w:lang w:val="nl-BE"/>
            </w:rPr>
            <w:t>rn Rzoska</w:t>
          </w:r>
        </w:sdtContent>
      </w:sdt>
    </w:p>
    <w:p w14:paraId="0A134B6B" w14:textId="77777777" w:rsidR="0068216A" w:rsidRPr="005628FF" w:rsidRDefault="0068216A" w:rsidP="0074204E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7139F52E" w14:textId="77777777" w:rsidR="0068216A" w:rsidRPr="005628FF" w:rsidRDefault="0068216A" w:rsidP="0074204E">
      <w:pPr>
        <w:jc w:val="both"/>
        <w:rPr>
          <w:sz w:val="22"/>
          <w:szCs w:val="22"/>
        </w:rPr>
        <w:sectPr w:rsidR="0068216A" w:rsidRPr="005628FF" w:rsidSect="0074204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77FD6A0" w14:textId="77777777" w:rsidR="0068216A" w:rsidRPr="005628FF" w:rsidRDefault="0068216A" w:rsidP="0074204E">
      <w:pPr>
        <w:jc w:val="both"/>
        <w:rPr>
          <w:sz w:val="22"/>
          <w:szCs w:val="22"/>
        </w:rPr>
      </w:pPr>
    </w:p>
    <w:p w14:paraId="5E59AE23" w14:textId="77777777" w:rsidR="00CB244B" w:rsidRPr="00CB244B" w:rsidRDefault="00CB244B" w:rsidP="0074204E">
      <w:pPr>
        <w:pStyle w:val="StandaardSV"/>
      </w:pPr>
    </w:p>
    <w:p w14:paraId="0F83D6AB" w14:textId="072D8E8C" w:rsidR="008E62B9" w:rsidRDefault="008E62B9" w:rsidP="0074204E">
      <w:pPr>
        <w:pStyle w:val="StandaardSV"/>
        <w:numPr>
          <w:ilvl w:val="0"/>
          <w:numId w:val="14"/>
        </w:numPr>
        <w:tabs>
          <w:tab w:val="left" w:pos="360"/>
          <w:tab w:val="num" w:pos="720"/>
        </w:tabs>
      </w:pPr>
      <w:r>
        <w:t>De cijfers tot en met eind september zijn pas midden oktober beschikbaar. Tot en met eind augustus werden 1.166 stageplaatsen door werkgevers aangeboden.</w:t>
      </w:r>
    </w:p>
    <w:p w14:paraId="2DDCD04A" w14:textId="77777777" w:rsidR="0074204E" w:rsidRPr="00383C93" w:rsidRDefault="0074204E" w:rsidP="0074204E">
      <w:pPr>
        <w:pStyle w:val="StandaardSV"/>
        <w:ind w:left="360"/>
      </w:pPr>
    </w:p>
    <w:p w14:paraId="4FCF1B56" w14:textId="147EEC87" w:rsidR="008E62B9" w:rsidRDefault="008E62B9" w:rsidP="0074204E">
      <w:pPr>
        <w:pStyle w:val="StandaardSV"/>
        <w:numPr>
          <w:ilvl w:val="0"/>
          <w:numId w:val="14"/>
        </w:numPr>
        <w:tabs>
          <w:tab w:val="left" w:pos="360"/>
          <w:tab w:val="num" w:pos="720"/>
        </w:tabs>
      </w:pPr>
      <w:r>
        <w:t xml:space="preserve">Tot en met eind augustus werden 433 instapstages opgestart. </w:t>
      </w:r>
    </w:p>
    <w:p w14:paraId="0B2F77BC" w14:textId="77777777" w:rsidR="0074204E" w:rsidRPr="00383C93" w:rsidRDefault="0074204E" w:rsidP="0074204E">
      <w:pPr>
        <w:pStyle w:val="StandaardSV"/>
      </w:pPr>
      <w:bookmarkStart w:id="0" w:name="_GoBack"/>
      <w:bookmarkEnd w:id="0"/>
    </w:p>
    <w:p w14:paraId="7D5018C9" w14:textId="15B44097" w:rsidR="008E62B9" w:rsidRDefault="008E62B9" w:rsidP="0074204E">
      <w:pPr>
        <w:pStyle w:val="StandaardSV"/>
        <w:numPr>
          <w:ilvl w:val="0"/>
          <w:numId w:val="14"/>
        </w:numPr>
        <w:tabs>
          <w:tab w:val="left" w:pos="360"/>
          <w:tab w:val="num" w:pos="720"/>
        </w:tabs>
      </w:pPr>
      <w:r>
        <w:t xml:space="preserve">Instapstages zijn voorbehouden voor werkzoekenden in </w:t>
      </w:r>
      <w:proofErr w:type="spellStart"/>
      <w:r>
        <w:t>beroepsinschakelingstijd</w:t>
      </w:r>
      <w:proofErr w:type="spellEnd"/>
      <w:r>
        <w:t xml:space="preserve">, dus schoolverlaters. </w:t>
      </w:r>
    </w:p>
    <w:p w14:paraId="3F1E91EF" w14:textId="77777777" w:rsidR="00D97B6F" w:rsidRDefault="00D97B6F" w:rsidP="0074204E">
      <w:pPr>
        <w:pStyle w:val="StandaardSV"/>
        <w:tabs>
          <w:tab w:val="left" w:pos="360"/>
        </w:tabs>
        <w:ind w:left="360"/>
      </w:pPr>
    </w:p>
    <w:p w14:paraId="41654573" w14:textId="262E9040" w:rsidR="00D97B6F" w:rsidRDefault="00D97B6F" w:rsidP="0074204E">
      <w:pPr>
        <w:pStyle w:val="StandaardSV"/>
        <w:numPr>
          <w:ilvl w:val="0"/>
          <w:numId w:val="14"/>
        </w:numPr>
      </w:pPr>
      <w:r>
        <w:t xml:space="preserve">Met betrekking tot stages bevat de VDAB-rapportering enkel het aantal beëindigde acties. Een </w:t>
      </w:r>
      <w:proofErr w:type="spellStart"/>
      <w:r>
        <w:t>beroepsverkennende</w:t>
      </w:r>
      <w:proofErr w:type="spellEnd"/>
      <w:r>
        <w:t xml:space="preserve"> stage heeft bovendien een </w:t>
      </w:r>
      <w:r w:rsidRPr="007D24E0">
        <w:t>maximum</w:t>
      </w:r>
      <w:r>
        <w:t>duur van</w:t>
      </w:r>
      <w:r w:rsidRPr="007D24E0">
        <w:t xml:space="preserve"> vijf voltijdse of tien halftijdse werkdagen</w:t>
      </w:r>
      <w:r>
        <w:t>, zodat start- en einddatum kort bij elkaar liggen.</w:t>
      </w:r>
    </w:p>
    <w:p w14:paraId="6360AEE1" w14:textId="77777777" w:rsidR="0074204E" w:rsidRDefault="0074204E" w:rsidP="0074204E">
      <w:pPr>
        <w:pStyle w:val="StandaardSV"/>
        <w:ind w:left="360"/>
      </w:pPr>
    </w:p>
    <w:p w14:paraId="65261A07" w14:textId="4D692DF5" w:rsidR="00D97B6F" w:rsidRDefault="0074204E" w:rsidP="0074204E">
      <w:pPr>
        <w:pStyle w:val="StandaardSV"/>
        <w:ind w:left="993" w:hanging="567"/>
      </w:pPr>
      <w:r>
        <w:t>a-b)</w:t>
      </w:r>
      <w:r>
        <w:tab/>
      </w:r>
      <w:r w:rsidR="00D97B6F">
        <w:t xml:space="preserve">In 2012 werden er 787 </w:t>
      </w:r>
      <w:proofErr w:type="spellStart"/>
      <w:r w:rsidR="00D97B6F">
        <w:t>beroepsverkennende</w:t>
      </w:r>
      <w:proofErr w:type="spellEnd"/>
      <w:r w:rsidR="00D97B6F">
        <w:t xml:space="preserve"> stages beëindigd door jongeren tot en met 25 jaar.</w:t>
      </w:r>
    </w:p>
    <w:p w14:paraId="5714F8FA" w14:textId="77777777" w:rsidR="0074204E" w:rsidRDefault="0074204E" w:rsidP="0074204E">
      <w:pPr>
        <w:pStyle w:val="StandaardSV"/>
        <w:ind w:left="360"/>
      </w:pPr>
    </w:p>
    <w:p w14:paraId="01C162CD" w14:textId="6674FD8A" w:rsidR="00D97B6F" w:rsidRDefault="0074204E" w:rsidP="0074204E">
      <w:pPr>
        <w:pStyle w:val="StandaardSV"/>
        <w:ind w:left="993" w:hanging="567"/>
      </w:pPr>
      <w:proofErr w:type="spellStart"/>
      <w:r>
        <w:t>c-d</w:t>
      </w:r>
      <w:proofErr w:type="spellEnd"/>
      <w:r>
        <w:t>)</w:t>
      </w:r>
      <w:r>
        <w:tab/>
      </w:r>
      <w:r w:rsidR="00D97B6F">
        <w:t xml:space="preserve">Tussen januari en augustus 2013 werden er 433 </w:t>
      </w:r>
      <w:proofErr w:type="spellStart"/>
      <w:r w:rsidR="00D97B6F">
        <w:t>beroepsverkennende</w:t>
      </w:r>
      <w:proofErr w:type="spellEnd"/>
      <w:r w:rsidR="00D97B6F">
        <w:t xml:space="preserve"> stages beëindigd door jongeren tot en met 25 jaar.</w:t>
      </w:r>
    </w:p>
    <w:sectPr w:rsidR="00D97B6F" w:rsidSect="0074204E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B187B" w14:textId="77777777" w:rsidR="009717E5" w:rsidRDefault="009717E5" w:rsidP="00464A7A">
      <w:r>
        <w:separator/>
      </w:r>
    </w:p>
  </w:endnote>
  <w:endnote w:type="continuationSeparator" w:id="0">
    <w:p w14:paraId="1FB23747" w14:textId="77777777" w:rsidR="009717E5" w:rsidRDefault="009717E5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F5D6" w14:textId="77777777" w:rsidR="009717E5" w:rsidRDefault="009717E5" w:rsidP="00464A7A">
      <w:r>
        <w:separator/>
      </w:r>
    </w:p>
  </w:footnote>
  <w:footnote w:type="continuationSeparator" w:id="0">
    <w:p w14:paraId="390CAAF8" w14:textId="77777777" w:rsidR="009717E5" w:rsidRDefault="009717E5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CD5BA6"/>
    <w:multiLevelType w:val="hybridMultilevel"/>
    <w:tmpl w:val="60B09D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27573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4204E"/>
    <w:rsid w:val="00753CC6"/>
    <w:rsid w:val="007613B5"/>
    <w:rsid w:val="007771C0"/>
    <w:rsid w:val="007B35E6"/>
    <w:rsid w:val="007E2BCE"/>
    <w:rsid w:val="008906D6"/>
    <w:rsid w:val="008E02B5"/>
    <w:rsid w:val="008E60A9"/>
    <w:rsid w:val="008E62B9"/>
    <w:rsid w:val="008F18E6"/>
    <w:rsid w:val="009373D7"/>
    <w:rsid w:val="009717E5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97B6F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1110 Beroepsverkennende en inloopstages - stand van zaken</Titel_x0020_vraag>
    <Vraagnummer xmlns="7a2e3783-fe9a-4a2f-bbf4-debb4ac58a5c">1110</Vraagnummer>
    <DatumVraag xmlns="7a2e3783-fe9a-4a2f-bbf4-debb4ac58a5c">2013-09-10T22:00:00+00:00</DatumVraag>
    <DocumentSetDescription xmlns="http://schemas.microsoft.com/sharepoint/v3" xsi:nil="true"/>
    <Antwoord_x0020_vereist xmlns="7a2e3783-fe9a-4a2f-bbf4-debb4ac58a5c">2013-09-30T22:00:00+00:00</Antwoord_x0020_vereist>
    <Onderwerp_x0020_vraag xmlns="7a2e3783-fe9a-4a2f-bbf4-debb4ac58a5c">Beroepsverkennende en inloopstages - stand van zaken</Onderwerp_x0020_vraag>
    <TaxCatchAll xmlns="7a2e3783-fe9a-4a2f-bbf4-debb4ac58a5c"/>
    <Antwoordnummer xmlns="7a2e3783-fe9a-4a2f-bbf4-debb4ac58a5c">1110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2013-09-25T12:53:39+00:00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886</DocSetId>
    <Extern_x0020_Agentschap xmlns="ad923ab5-f988-4e82-b3fb-7226e10f9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151096d7a063ea3c134c97223d8b310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1bb11781909af6ded2c8d74cebef1e4f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c82e040-88e9-4975-bc13-a42fab7bb9ce"/>
    <ds:schemaRef ds:uri="http://purl.org/dc/elements/1.1/"/>
    <ds:schemaRef ds:uri="ad923ab5-f988-4e82-b3fb-7226e10f9616"/>
    <ds:schemaRef ds:uri="7a2e3783-fe9a-4a2f-bbf4-debb4ac58a5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BE3C970E-B850-4C2D-8C11-8A39A293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AEFE35-F634-43F3-89F4-C343011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Knelpuntberoepen</vt:lpstr>
    </vt:vector>
  </TitlesOfParts>
  <Company>MVG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beroepsverkennende inloopstage</dc:title>
  <dc:creator>Vroman, Patricia</dc:creator>
  <dc:description/>
  <cp:lastModifiedBy>Nathalie De Keyzer</cp:lastModifiedBy>
  <cp:revision>4</cp:revision>
  <cp:lastPrinted>1900-12-31T23:00:00Z</cp:lastPrinted>
  <dcterms:created xsi:type="dcterms:W3CDTF">2013-10-01T06:54:00Z</dcterms:created>
  <dcterms:modified xsi:type="dcterms:W3CDTF">2013-10-14T07:34:00Z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47d981e0-1910-4f7d-892a-af92e5503a4b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  <property fmtid="{D5CDD505-2E9C-101B-9397-08002B2CF9AE}" pid="11" name="ecm_ItemDeleteBlockHolders">
    <vt:lpwstr>ecm_InPlaceRecordLock</vt:lpwstr>
  </property>
  <property fmtid="{D5CDD505-2E9C-101B-9397-08002B2CF9AE}" pid="12" name="_vti_ItemDeclaredRecord">
    <vt:filetime>2013-09-25T12:55:11Z</vt:filetime>
  </property>
  <property fmtid="{D5CDD505-2E9C-101B-9397-08002B2CF9AE}" pid="13" name="_vti_ItemHoldRecordStatus">
    <vt:i4>273</vt:i4>
  </property>
  <property fmtid="{D5CDD505-2E9C-101B-9397-08002B2CF9AE}" pid="14" name="IconOverlay">
    <vt:lpwstr>|docx|lockoverlay.png</vt:lpwstr>
  </property>
  <property fmtid="{D5CDD505-2E9C-101B-9397-08002B2CF9AE}" pid="15" name="ecm_RecordRestrictions">
    <vt:lpwstr>BlockDelete, BlockEdit</vt:lpwstr>
  </property>
  <property fmtid="{D5CDD505-2E9C-101B-9397-08002B2CF9AE}" pid="16" name="ecm_ItemLockHolders">
    <vt:lpwstr>ecm_InPlaceRecordLock</vt:lpwstr>
  </property>
</Properties>
</file>