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23" w:rsidRPr="00D65107" w:rsidRDefault="00A24923" w:rsidP="00A24923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joke </w:t>
      </w:r>
      <w:proofErr w:type="spellStart"/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>schauvliege</w:t>
      </w:r>
      <w:proofErr w:type="spellEnd"/>
    </w:p>
    <w:p w:rsidR="00A24923" w:rsidRDefault="00A24923" w:rsidP="00A24923">
      <w:pPr>
        <w:jc w:val="both"/>
        <w:outlineLvl w:val="0"/>
        <w:rPr>
          <w:lang w:val="nl-BE"/>
        </w:rPr>
      </w:pPr>
      <w:proofErr w:type="spellStart"/>
      <w:r w:rsidRPr="00D65107">
        <w:rPr>
          <w:smallCaps/>
          <w:sz w:val="22"/>
          <w:szCs w:val="22"/>
          <w:lang w:val="nl-BE"/>
        </w:rPr>
        <w:t>vlaams</w:t>
      </w:r>
      <w:proofErr w:type="spellEnd"/>
      <w:r w:rsidRPr="00D65107">
        <w:rPr>
          <w:smallCaps/>
          <w:sz w:val="22"/>
          <w:szCs w:val="22"/>
          <w:lang w:val="nl-BE"/>
        </w:rPr>
        <w:t xml:space="preserve"> minister van leefmilieu, natuur en cultuur</w:t>
      </w:r>
    </w:p>
    <w:p w:rsidR="00A24923" w:rsidRPr="00EC684F" w:rsidRDefault="00A24923" w:rsidP="00A24923">
      <w:pPr>
        <w:pStyle w:val="StandaardSV"/>
        <w:pBdr>
          <w:bottom w:val="single" w:sz="4" w:space="1" w:color="auto"/>
        </w:pBdr>
        <w:rPr>
          <w:lang w:val="nl-BE"/>
        </w:rPr>
      </w:pPr>
    </w:p>
    <w:p w:rsidR="003B5FA6" w:rsidRDefault="003B5FA6" w:rsidP="0030069A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</w:p>
    <w:p w:rsidR="0030069A" w:rsidRPr="00D65107" w:rsidRDefault="0030069A" w:rsidP="0030069A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>
        <w:rPr>
          <w:rFonts w:ascii="Times New Roman Vet" w:hAnsi="Times New Roman Vet"/>
          <w:b/>
          <w:smallCaps/>
          <w:sz w:val="22"/>
          <w:szCs w:val="22"/>
          <w:lang w:val="nl-BE"/>
        </w:rPr>
        <w:t>antwoord</w:t>
      </w:r>
    </w:p>
    <w:p w:rsidR="00A24923" w:rsidRDefault="003B5FA6" w:rsidP="0030069A">
      <w:pPr>
        <w:jc w:val="both"/>
        <w:outlineLvl w:val="0"/>
        <w:rPr>
          <w:sz w:val="22"/>
        </w:rPr>
      </w:pPr>
      <w:r>
        <w:rPr>
          <w:sz w:val="22"/>
        </w:rPr>
        <w:t>o</w:t>
      </w:r>
      <w:r w:rsidR="00C30132">
        <w:rPr>
          <w:sz w:val="22"/>
        </w:rPr>
        <w:t>p v</w:t>
      </w:r>
      <w:r w:rsidR="00A24923">
        <w:rPr>
          <w:sz w:val="22"/>
        </w:rPr>
        <w:t>raag nr. 899</w:t>
      </w:r>
      <w:r w:rsidR="00732038">
        <w:rPr>
          <w:sz w:val="22"/>
        </w:rPr>
        <w:t xml:space="preserve"> </w:t>
      </w:r>
      <w:r w:rsidR="00A24923">
        <w:rPr>
          <w:sz w:val="22"/>
        </w:rPr>
        <w:t>van 13 september 2013</w:t>
      </w:r>
    </w:p>
    <w:p w:rsidR="00A24923" w:rsidRDefault="00A24923" w:rsidP="00A24923">
      <w:pPr>
        <w:jc w:val="both"/>
        <w:rPr>
          <w:b/>
          <w:sz w:val="22"/>
        </w:rPr>
      </w:pPr>
      <w:r>
        <w:rPr>
          <w:sz w:val="22"/>
        </w:rPr>
        <w:t xml:space="preserve">van </w:t>
      </w:r>
      <w:proofErr w:type="spellStart"/>
      <w:r w:rsidRPr="00C30132">
        <w:rPr>
          <w:b/>
          <w:smallCaps/>
          <w:sz w:val="22"/>
        </w:rPr>
        <w:t>tine</w:t>
      </w:r>
      <w:proofErr w:type="spellEnd"/>
      <w:r w:rsidR="003B5FA6">
        <w:rPr>
          <w:b/>
          <w:smallCaps/>
          <w:sz w:val="22"/>
        </w:rPr>
        <w:t xml:space="preserve"> </w:t>
      </w:r>
      <w:proofErr w:type="spellStart"/>
      <w:r w:rsidRPr="00C30132">
        <w:rPr>
          <w:b/>
          <w:smallCaps/>
          <w:sz w:val="22"/>
        </w:rPr>
        <w:t>eerlingen</w:t>
      </w:r>
      <w:proofErr w:type="spellEnd"/>
    </w:p>
    <w:p w:rsidR="00A24923" w:rsidRDefault="00A24923" w:rsidP="00A24923">
      <w:pPr>
        <w:pBdr>
          <w:bottom w:val="single" w:sz="4" w:space="1" w:color="auto"/>
        </w:pBdr>
        <w:jc w:val="both"/>
        <w:rPr>
          <w:sz w:val="22"/>
        </w:rPr>
      </w:pPr>
    </w:p>
    <w:p w:rsidR="00A24923" w:rsidRDefault="00A24923" w:rsidP="00A24923">
      <w:pPr>
        <w:pStyle w:val="SVTitel"/>
      </w:pPr>
    </w:p>
    <w:p w:rsidR="00A24923" w:rsidRPr="00D369A2" w:rsidRDefault="00A24923" w:rsidP="00A24923">
      <w:pPr>
        <w:pStyle w:val="StandaardSV"/>
      </w:pPr>
    </w:p>
    <w:p w:rsidR="00A24923" w:rsidRPr="00D369A2" w:rsidRDefault="00323D37" w:rsidP="003B5FA6">
      <w:pPr>
        <w:pStyle w:val="StandaardSV"/>
        <w:numPr>
          <w:ilvl w:val="0"/>
          <w:numId w:val="2"/>
        </w:numPr>
      </w:pPr>
      <w:r>
        <w:t>Op 20 juni 2013</w:t>
      </w:r>
      <w:r w:rsidR="00D27D96">
        <w:t xml:space="preserve"> </w:t>
      </w:r>
      <w:r w:rsidR="00544452">
        <w:t>werd overlegd met d</w:t>
      </w:r>
      <w:r w:rsidR="00912546">
        <w:t>e Federatie van Cine</w:t>
      </w:r>
      <w:r w:rsidR="003B5FA6">
        <w:t xml:space="preserve">ma’s van België, de Vereniging </w:t>
      </w:r>
      <w:r w:rsidR="00912546">
        <w:t xml:space="preserve">van Filmdistributeurs van België en </w:t>
      </w:r>
      <w:r w:rsidR="00544452">
        <w:t xml:space="preserve">de </w:t>
      </w:r>
      <w:r w:rsidR="00C032EC">
        <w:t xml:space="preserve">bioscoopuitbaters </w:t>
      </w:r>
      <w:r w:rsidR="00912546">
        <w:t xml:space="preserve">Kinepolis en </w:t>
      </w:r>
      <w:proofErr w:type="spellStart"/>
      <w:r w:rsidR="00912546">
        <w:t>Buda</w:t>
      </w:r>
      <w:proofErr w:type="spellEnd"/>
      <w:r w:rsidR="00912546">
        <w:t xml:space="preserve"> Kortrijk.</w:t>
      </w:r>
      <w:r>
        <w:t xml:space="preserve"> Tijdens het overleg werden mogelijke maatregelen met de sector besproken. </w:t>
      </w:r>
      <w:r w:rsidR="00A85031">
        <w:t>De aanwezigen hebben hierop kunnen reageren. Voorlopig werd er</w:t>
      </w:r>
      <w:r w:rsidR="00E31A7E">
        <w:t xml:space="preserve"> nog geen nieuw overleg gepland</w:t>
      </w:r>
      <w:r w:rsidR="00A85031">
        <w:t xml:space="preserve">. </w:t>
      </w:r>
    </w:p>
    <w:p w:rsidR="00A24923" w:rsidRPr="00D369A2" w:rsidRDefault="00A24923" w:rsidP="00A24923">
      <w:pPr>
        <w:pStyle w:val="StandaardSV"/>
      </w:pPr>
    </w:p>
    <w:p w:rsidR="00544452" w:rsidRDefault="00A85031" w:rsidP="003B5FA6">
      <w:pPr>
        <w:pStyle w:val="StandaardSV"/>
        <w:numPr>
          <w:ilvl w:val="0"/>
          <w:numId w:val="2"/>
        </w:numPr>
      </w:pPr>
      <w:r>
        <w:t>Het geluidszorgsysteem wordt op dit moment in overleg met</w:t>
      </w:r>
      <w:r w:rsidR="00544452">
        <w:t xml:space="preserve"> de sector concreet uitgewerkt. Ik wil niet vooruitlopen op de inhoud van het geluidszorgsysteem zolang dit niet definitief is vastgesteld.</w:t>
      </w:r>
    </w:p>
    <w:p w:rsidR="00855CB5" w:rsidRDefault="00855CB5" w:rsidP="00855CB5">
      <w:pPr>
        <w:pStyle w:val="StandaardSV"/>
        <w:ind w:left="284"/>
      </w:pPr>
    </w:p>
    <w:p w:rsidR="00A24923" w:rsidRDefault="00305F5C" w:rsidP="003B5FA6">
      <w:pPr>
        <w:pStyle w:val="StandaardSV"/>
        <w:numPr>
          <w:ilvl w:val="0"/>
          <w:numId w:val="2"/>
        </w:numPr>
      </w:pPr>
      <w:r>
        <w:t>Zie antwoord</w:t>
      </w:r>
      <w:r w:rsidR="00A85031">
        <w:t xml:space="preserve"> op vraag 2 van deze schriftelijke vraag en het antwoord op</w:t>
      </w:r>
      <w:r>
        <w:t xml:space="preserve"> vraag om uitleg nr. </w:t>
      </w:r>
      <w:r w:rsidR="00A85031" w:rsidRPr="00855CB5">
        <w:t>1603 (2012-2013) en nr. 1607 (2012-2013</w:t>
      </w:r>
      <w:r w:rsidR="00A85031">
        <w:t>).</w:t>
      </w:r>
    </w:p>
    <w:p w:rsidR="00855CB5" w:rsidRDefault="00855CB5" w:rsidP="00855CB5">
      <w:pPr>
        <w:pStyle w:val="Lijstalinea"/>
      </w:pPr>
    </w:p>
    <w:p w:rsidR="00855CB5" w:rsidRDefault="00E31A7E" w:rsidP="003B5FA6">
      <w:pPr>
        <w:pStyle w:val="StandaardSV"/>
        <w:numPr>
          <w:ilvl w:val="0"/>
          <w:numId w:val="2"/>
        </w:numPr>
      </w:pPr>
      <w:r w:rsidRPr="00E31A7E">
        <w:t>Zie antwoord op vraag 2 van deze schriftelijke vraag</w:t>
      </w:r>
      <w:r>
        <w:t xml:space="preserve">. </w:t>
      </w:r>
    </w:p>
    <w:p w:rsidR="00855CB5" w:rsidRDefault="00855CB5" w:rsidP="00855CB5">
      <w:pPr>
        <w:pStyle w:val="Lijstalinea"/>
      </w:pPr>
    </w:p>
    <w:p w:rsidR="00855CB5" w:rsidRDefault="005B24E1" w:rsidP="003B5FA6">
      <w:pPr>
        <w:pStyle w:val="StandaardSV"/>
        <w:numPr>
          <w:ilvl w:val="0"/>
          <w:numId w:val="2"/>
        </w:numPr>
      </w:pPr>
      <w:r>
        <w:t>Zie antwoord op vraag 2 van deze schriftelijke vraag.</w:t>
      </w:r>
    </w:p>
    <w:p w:rsidR="00855CB5" w:rsidRDefault="00855CB5" w:rsidP="00855CB5">
      <w:pPr>
        <w:pStyle w:val="Lijstalinea"/>
      </w:pPr>
    </w:p>
    <w:p w:rsidR="00855CB5" w:rsidRDefault="005B24E1" w:rsidP="003B5FA6">
      <w:pPr>
        <w:pStyle w:val="StandaardSV"/>
        <w:numPr>
          <w:ilvl w:val="0"/>
          <w:numId w:val="2"/>
        </w:numPr>
      </w:pPr>
      <w:r>
        <w:t xml:space="preserve">Zie </w:t>
      </w:r>
      <w:r w:rsidRPr="005B24E1">
        <w:t>antwoord op vraag om uitleg nr. 1603 (2012-2013) en nr. 1607 (2012-2013).</w:t>
      </w:r>
    </w:p>
    <w:p w:rsidR="00855CB5" w:rsidRDefault="00855CB5" w:rsidP="00855CB5">
      <w:pPr>
        <w:pStyle w:val="Lijstalinea"/>
        <w:rPr>
          <w:szCs w:val="22"/>
        </w:rPr>
      </w:pPr>
    </w:p>
    <w:p w:rsidR="00F21833" w:rsidRPr="00855CB5" w:rsidRDefault="00676A96" w:rsidP="003B5FA6">
      <w:pPr>
        <w:pStyle w:val="StandaardSV"/>
        <w:numPr>
          <w:ilvl w:val="0"/>
          <w:numId w:val="2"/>
        </w:numPr>
      </w:pPr>
      <w:r w:rsidRPr="00855CB5">
        <w:rPr>
          <w:szCs w:val="22"/>
        </w:rPr>
        <w:t xml:space="preserve">De </w:t>
      </w:r>
      <w:r w:rsidRPr="00023106">
        <w:t>toepassing</w:t>
      </w:r>
      <w:r w:rsidRPr="00855CB5">
        <w:rPr>
          <w:szCs w:val="22"/>
        </w:rPr>
        <w:t xml:space="preserve"> van het geluid</w:t>
      </w:r>
      <w:r w:rsidR="00D27D96">
        <w:rPr>
          <w:szCs w:val="22"/>
        </w:rPr>
        <w:t>s</w:t>
      </w:r>
      <w:r w:rsidRPr="00855CB5">
        <w:rPr>
          <w:szCs w:val="22"/>
        </w:rPr>
        <w:t>zorgsysteem zal afdwingbaar zijn.</w:t>
      </w:r>
      <w:r w:rsidR="00F21833" w:rsidRPr="00855CB5">
        <w:rPr>
          <w:szCs w:val="22"/>
        </w:rPr>
        <w:t xml:space="preserve"> De schending van artikel 5.32.5bis.1</w:t>
      </w:r>
      <w:r w:rsidR="003C6AF0">
        <w:rPr>
          <w:szCs w:val="22"/>
        </w:rPr>
        <w:t>,</w:t>
      </w:r>
      <w:r w:rsidR="00F21833" w:rsidRPr="00855CB5">
        <w:rPr>
          <w:szCs w:val="22"/>
        </w:rPr>
        <w:t xml:space="preserve"> eerste en tweede lid</w:t>
      </w:r>
      <w:r w:rsidR="003C6AF0">
        <w:rPr>
          <w:szCs w:val="22"/>
        </w:rPr>
        <w:t>,</w:t>
      </w:r>
      <w:r w:rsidR="00F21833" w:rsidRPr="00855CB5">
        <w:rPr>
          <w:szCs w:val="22"/>
        </w:rPr>
        <w:t xml:space="preserve"> van titel II van het V</w:t>
      </w:r>
      <w:r w:rsidR="003C6AF0">
        <w:rPr>
          <w:szCs w:val="22"/>
        </w:rPr>
        <w:t>LAREM</w:t>
      </w:r>
      <w:r w:rsidR="00F21833" w:rsidRPr="00855CB5">
        <w:rPr>
          <w:szCs w:val="22"/>
        </w:rPr>
        <w:t xml:space="preserve"> wordt als milieu-inbreuk opgenomen in het milieuhandhavingsbesluit. Dit betekent dat wanneer een digitale bioscoop niet wordt geëxploiteerd overee</w:t>
      </w:r>
      <w:r w:rsidR="003C6AF0">
        <w:rPr>
          <w:szCs w:val="22"/>
        </w:rPr>
        <w:t>nkomstig een geluidszorgsysteemof</w:t>
      </w:r>
      <w:r w:rsidR="00F21833" w:rsidRPr="00855CB5">
        <w:rPr>
          <w:szCs w:val="22"/>
        </w:rPr>
        <w:t xml:space="preserve"> wanneer het geluidszorgsysteem niet voldoet aan de bepaalde vereisten</w:t>
      </w:r>
      <w:r w:rsidR="003C6AF0">
        <w:rPr>
          <w:szCs w:val="22"/>
        </w:rPr>
        <w:t>,</w:t>
      </w:r>
      <w:r w:rsidR="00F21833" w:rsidRPr="00855CB5">
        <w:rPr>
          <w:szCs w:val="22"/>
        </w:rPr>
        <w:t xml:space="preserve"> dit een milieu-inbreuk is die kan vastgesteld worden in een verslag van vaststelling en aanleiding kan geven tot een exclusieve bestuurlijke geldboete.</w:t>
      </w:r>
    </w:p>
    <w:p w:rsidR="00F21833" w:rsidRPr="00F21833" w:rsidRDefault="00F21833" w:rsidP="00F21833">
      <w:pPr>
        <w:ind w:left="360" w:hanging="360"/>
        <w:jc w:val="both"/>
        <w:rPr>
          <w:sz w:val="22"/>
          <w:szCs w:val="22"/>
        </w:rPr>
      </w:pPr>
    </w:p>
    <w:p w:rsidR="00F21833" w:rsidRDefault="002912F7" w:rsidP="003B5FA6">
      <w:pPr>
        <w:pStyle w:val="StandaardSV"/>
        <w:ind w:left="360"/>
        <w:rPr>
          <w:szCs w:val="22"/>
        </w:rPr>
      </w:pPr>
      <w:r>
        <w:rPr>
          <w:szCs w:val="22"/>
        </w:rPr>
        <w:t xml:space="preserve">De handhaving zal gebeuren door de </w:t>
      </w:r>
      <w:r w:rsidR="00F21833" w:rsidRPr="00F21833">
        <w:rPr>
          <w:szCs w:val="22"/>
        </w:rPr>
        <w:t xml:space="preserve"> gemeentelijke toezichthouders, toezichthouders van intergemeentelijke verenigingen en toezichthouders van politiezones</w:t>
      </w:r>
      <w:r>
        <w:rPr>
          <w:szCs w:val="22"/>
        </w:rPr>
        <w:t>.</w:t>
      </w:r>
    </w:p>
    <w:p w:rsidR="00855CB5" w:rsidRDefault="00855CB5" w:rsidP="00F21833">
      <w:pPr>
        <w:pStyle w:val="StandaardSV"/>
        <w:ind w:left="360"/>
      </w:pPr>
    </w:p>
    <w:p w:rsidR="00F21833" w:rsidRDefault="008E0748" w:rsidP="003B5FA6">
      <w:pPr>
        <w:pStyle w:val="StandaardSV"/>
        <w:ind w:left="360"/>
        <w:rPr>
          <w:szCs w:val="22"/>
        </w:rPr>
      </w:pPr>
      <w:r>
        <w:t xml:space="preserve">Een evaluatie zal plaatsvinden van zodra er </w:t>
      </w:r>
      <w:r w:rsidR="003C6AF0">
        <w:t xml:space="preserve">zich </w:t>
      </w:r>
      <w:r>
        <w:t xml:space="preserve">nieuwe evoluties voordoen in de sector (bv. kennis over de luidheid van het bronmateriaal). </w:t>
      </w:r>
      <w:bookmarkStart w:id="0" w:name="_GoBack"/>
      <w:bookmarkEnd w:id="0"/>
    </w:p>
    <w:sectPr w:rsidR="00F21833" w:rsidSect="00D45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76796"/>
    <w:multiLevelType w:val="hybridMultilevel"/>
    <w:tmpl w:val="9A7062C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53801"/>
    <w:multiLevelType w:val="hybridMultilevel"/>
    <w:tmpl w:val="09F6711C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4923"/>
    <w:rsid w:val="00023106"/>
    <w:rsid w:val="00181D23"/>
    <w:rsid w:val="00191D73"/>
    <w:rsid w:val="001D3D85"/>
    <w:rsid w:val="001E6317"/>
    <w:rsid w:val="002912F7"/>
    <w:rsid w:val="0030069A"/>
    <w:rsid w:val="00305F5C"/>
    <w:rsid w:val="00323D37"/>
    <w:rsid w:val="0038056E"/>
    <w:rsid w:val="003B5FA6"/>
    <w:rsid w:val="003C6AF0"/>
    <w:rsid w:val="0040337C"/>
    <w:rsid w:val="004962B7"/>
    <w:rsid w:val="00544452"/>
    <w:rsid w:val="005B24E1"/>
    <w:rsid w:val="005E5CD6"/>
    <w:rsid w:val="00676A96"/>
    <w:rsid w:val="007045BE"/>
    <w:rsid w:val="00732038"/>
    <w:rsid w:val="007B2BE8"/>
    <w:rsid w:val="0081077B"/>
    <w:rsid w:val="008250F8"/>
    <w:rsid w:val="00855CB5"/>
    <w:rsid w:val="008B35ED"/>
    <w:rsid w:val="008E0748"/>
    <w:rsid w:val="00912546"/>
    <w:rsid w:val="0098206B"/>
    <w:rsid w:val="009F0D2A"/>
    <w:rsid w:val="009F1E19"/>
    <w:rsid w:val="00A24923"/>
    <w:rsid w:val="00A85031"/>
    <w:rsid w:val="00A97840"/>
    <w:rsid w:val="00AC222B"/>
    <w:rsid w:val="00C032EC"/>
    <w:rsid w:val="00C10AD7"/>
    <w:rsid w:val="00C30132"/>
    <w:rsid w:val="00CE5201"/>
    <w:rsid w:val="00D27D96"/>
    <w:rsid w:val="00D45D70"/>
    <w:rsid w:val="00D60009"/>
    <w:rsid w:val="00D75876"/>
    <w:rsid w:val="00E31A7E"/>
    <w:rsid w:val="00EB428E"/>
    <w:rsid w:val="00F21833"/>
    <w:rsid w:val="00F934C5"/>
    <w:rsid w:val="00F95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249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A24923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rsid w:val="00A24923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link w:val="StandaardSVChar"/>
    <w:rsid w:val="00A24923"/>
    <w:pPr>
      <w:jc w:val="both"/>
    </w:pPr>
    <w:rPr>
      <w:sz w:val="22"/>
    </w:rPr>
  </w:style>
  <w:style w:type="character" w:customStyle="1" w:styleId="StandaardSVChar">
    <w:name w:val="Standaard SV Char"/>
    <w:link w:val="StandaardSV"/>
    <w:locked/>
    <w:rsid w:val="00A24923"/>
    <w:rPr>
      <w:rFonts w:ascii="Times New Roman" w:eastAsia="Times New Roman" w:hAnsi="Times New Roman" w:cs="Times New Roman"/>
      <w:szCs w:val="20"/>
      <w:lang w:val="nl-NL" w:eastAsia="nl-NL"/>
    </w:rPr>
  </w:style>
  <w:style w:type="paragraph" w:customStyle="1" w:styleId="Covertitel">
    <w:name w:val="Covertitel"/>
    <w:basedOn w:val="Standaard"/>
    <w:next w:val="Standaard"/>
    <w:rsid w:val="00F21833"/>
    <w:pPr>
      <w:spacing w:before="360" w:line="480" w:lineRule="exact"/>
      <w:ind w:right="680"/>
    </w:pPr>
    <w:rPr>
      <w:rFonts w:ascii="GillSans" w:hAnsi="GillSans"/>
      <w:sz w:val="40"/>
      <w:lang w:val="nl-BE" w:eastAsia="nl-B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B35E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B35ED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B35ED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B35E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B35ED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B35E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35ED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855C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249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A24923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rsid w:val="00A24923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link w:val="StandaardSVChar"/>
    <w:rsid w:val="00A24923"/>
    <w:pPr>
      <w:jc w:val="both"/>
    </w:pPr>
    <w:rPr>
      <w:sz w:val="22"/>
    </w:rPr>
  </w:style>
  <w:style w:type="character" w:customStyle="1" w:styleId="StandaardSVChar">
    <w:name w:val="Standaard SV Char"/>
    <w:link w:val="StandaardSV"/>
    <w:locked/>
    <w:rsid w:val="00A24923"/>
    <w:rPr>
      <w:rFonts w:ascii="Times New Roman" w:eastAsia="Times New Roman" w:hAnsi="Times New Roman" w:cs="Times New Roman"/>
      <w:szCs w:val="20"/>
      <w:lang w:val="nl-NL" w:eastAsia="nl-NL"/>
    </w:rPr>
  </w:style>
  <w:style w:type="paragraph" w:customStyle="1" w:styleId="Covertitel">
    <w:name w:val="Covertitel"/>
    <w:basedOn w:val="Standaard"/>
    <w:next w:val="Standaard"/>
    <w:rsid w:val="00F21833"/>
    <w:pPr>
      <w:spacing w:before="360" w:line="480" w:lineRule="exact"/>
      <w:ind w:right="680"/>
    </w:pPr>
    <w:rPr>
      <w:rFonts w:ascii="GillSans" w:hAnsi="GillSans"/>
      <w:sz w:val="40"/>
      <w:lang w:val="nl-BE" w:eastAsia="nl-B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B35E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B35ED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B35ED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B35E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B35ED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B35E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35ED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855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Nathalie De Keyzer</cp:lastModifiedBy>
  <cp:revision>7</cp:revision>
  <cp:lastPrinted>2013-10-09T07:15:00Z</cp:lastPrinted>
  <dcterms:created xsi:type="dcterms:W3CDTF">2013-09-30T14:30:00Z</dcterms:created>
  <dcterms:modified xsi:type="dcterms:W3CDTF">2013-10-11T11:16:00Z</dcterms:modified>
</cp:coreProperties>
</file>