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F" w:rsidRPr="001F3C9B" w:rsidRDefault="00AA0E9F" w:rsidP="00AA0E9F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spacing w:after="200"/>
        <w:jc w:val="both"/>
        <w:rPr>
          <w:rFonts w:ascii="Times New Roman" w:hAnsi="Times New Roman"/>
          <w:snapToGrid w:val="0"/>
          <w:sz w:val="22"/>
          <w:lang w:eastAsia="nl-NL"/>
        </w:rPr>
      </w:pPr>
      <w:r w:rsidRPr="001F3C9B">
        <w:rPr>
          <w:rFonts w:ascii="Times New Roman" w:hAnsi="Times New Roman"/>
          <w:snapToGrid w:val="0"/>
          <w:sz w:val="22"/>
          <w:lang w:eastAsia="nl-NL"/>
        </w:rPr>
        <w:t>B</w:t>
      </w:r>
      <w:bookmarkStart w:id="0" w:name="_GoBack"/>
      <w:bookmarkEnd w:id="0"/>
      <w:r w:rsidRPr="001F3C9B">
        <w:rPr>
          <w:rFonts w:ascii="Times New Roman" w:hAnsi="Times New Roman"/>
          <w:snapToGrid w:val="0"/>
          <w:sz w:val="22"/>
          <w:lang w:eastAsia="nl-NL"/>
        </w:rPr>
        <w:t>ijlage bij de parlementaire vraag nr. 833</w:t>
      </w:r>
    </w:p>
    <w:p w:rsidR="00AA0E9F" w:rsidRPr="001F3C9B" w:rsidRDefault="00AA0E9F" w:rsidP="00AA0E9F">
      <w:pPr>
        <w:tabs>
          <w:tab w:val="clear" w:pos="567"/>
          <w:tab w:val="clear" w:pos="851"/>
          <w:tab w:val="clear" w:pos="1134"/>
          <w:tab w:val="clear" w:pos="4253"/>
          <w:tab w:val="clear" w:pos="8278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napToGrid w:val="0"/>
          <w:sz w:val="22"/>
          <w:lang w:eastAsia="nl-NL"/>
        </w:rPr>
      </w:pP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925"/>
        <w:gridCol w:w="2113"/>
        <w:gridCol w:w="2055"/>
      </w:tblGrid>
      <w:tr w:rsidR="00AA0E9F" w:rsidRPr="001F3C9B" w:rsidTr="00901A45">
        <w:tc>
          <w:tcPr>
            <w:tcW w:w="2087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Provincie</w:t>
            </w: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Naam bedrijf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Gemeente/ stad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Status dossier</w:t>
            </w:r>
          </w:p>
        </w:tc>
      </w:tr>
      <w:tr w:rsidR="00AA0E9F" w:rsidRPr="001F3C9B" w:rsidTr="00901A45">
        <w:tc>
          <w:tcPr>
            <w:tcW w:w="2087" w:type="dxa"/>
            <w:vMerge w:val="restart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Oost-Vlaanderen</w:t>
            </w: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 NV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Ninove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2010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 NV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Lochristi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 NV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Melle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 NV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Lovendegem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procedure lopende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Brandstoffen 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Dejap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BVBA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Kruishoutem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procedure lopende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Drive Systems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Kallo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procedure lopende</w:t>
            </w:r>
          </w:p>
        </w:tc>
      </w:tr>
      <w:tr w:rsidR="00AA0E9F" w:rsidRPr="001F3C9B" w:rsidTr="00901A45"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Kuwait Petroleum Belgium NV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Sint-Denijs-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Westrem</w:t>
            </w:r>
            <w:proofErr w:type="spellEnd"/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2013</w:t>
            </w:r>
          </w:p>
        </w:tc>
      </w:tr>
      <w:tr w:rsidR="00AA0E9F" w:rsidRPr="001F3C9B" w:rsidTr="00901A45">
        <w:tc>
          <w:tcPr>
            <w:tcW w:w="2087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AA0E9F" w:rsidRPr="001F3C9B" w:rsidTr="00901A45">
        <w:tc>
          <w:tcPr>
            <w:tcW w:w="2087" w:type="dxa"/>
            <w:vMerge w:val="restart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Antwerpen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nv 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Etn.J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. Maes &amp; zonen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Rumst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2009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nv 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Antwerpen 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2010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nv 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Schoten 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nv 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Kontich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2013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nv 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Lier 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vergund in 2013</w:t>
            </w:r>
          </w:p>
        </w:tc>
      </w:tr>
      <w:tr w:rsidR="00AA0E9F" w:rsidRPr="001F3C9B" w:rsidTr="00901A45"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nv </w:t>
            </w: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24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eastAsia="Calibri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Wilrijk</w:t>
            </w:r>
            <w:proofErr w:type="spellEnd"/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procedure lopende</w:t>
            </w:r>
          </w:p>
        </w:tc>
      </w:tr>
      <w:tr w:rsidR="00AA0E9F" w:rsidRPr="001F3C9B" w:rsidTr="00901A45">
        <w:tc>
          <w:tcPr>
            <w:tcW w:w="2087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AA0E9F" w:rsidRPr="001F3C9B" w:rsidTr="00901A45">
        <w:tc>
          <w:tcPr>
            <w:tcW w:w="2087" w:type="dxa"/>
            <w:vMerge w:val="restart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West-Vlaanderen</w:t>
            </w: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Electrabel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Brugge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2001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Anzegemse</w:t>
            </w:r>
            <w:proofErr w:type="spellEnd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 xml:space="preserve"> Investeringsmaatschappij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Anzegem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2008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 xml:space="preserve">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Roeselare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Dats</w:t>
            </w:r>
            <w:proofErr w:type="spellEnd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 xml:space="preserve">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Wevelgem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val="nl-BE" w:eastAsia="nl-NL"/>
              </w:rPr>
              <w:t>Romac</w:t>
            </w:r>
            <w:proofErr w:type="spellEnd"/>
            <w:r w:rsidRPr="001F3C9B">
              <w:rPr>
                <w:rFonts w:ascii="Arial" w:hAnsi="Arial" w:cs="Arial"/>
                <w:sz w:val="22"/>
                <w:szCs w:val="22"/>
                <w:lang w:val="nl-BE" w:eastAsia="nl-NL"/>
              </w:rPr>
              <w:t xml:space="preserve"> </w:t>
            </w: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val="nl-BE" w:eastAsia="nl-NL"/>
              </w:rPr>
              <w:t>Fuels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Veurne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procedure lopende</w:t>
            </w:r>
          </w:p>
        </w:tc>
      </w:tr>
      <w:tr w:rsidR="00AA0E9F" w:rsidRPr="001F3C9B" w:rsidTr="00901A45">
        <w:tc>
          <w:tcPr>
            <w:tcW w:w="2087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AA0E9F" w:rsidRPr="001F3C9B" w:rsidTr="00901A45">
        <w:tc>
          <w:tcPr>
            <w:tcW w:w="2087" w:type="dxa"/>
            <w:vMerge w:val="restart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Vlaams-Brabant</w:t>
            </w: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NV DATS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Halle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2010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NV DATS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Overijse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NV Kuwait Petroleum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Zaventem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NV DATS 24</w:t>
            </w:r>
          </w:p>
        </w:tc>
        <w:tc>
          <w:tcPr>
            <w:tcW w:w="2113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Diest</w:t>
            </w: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2012</w:t>
            </w:r>
          </w:p>
        </w:tc>
      </w:tr>
      <w:tr w:rsidR="00AA0E9F" w:rsidRPr="001F3C9B" w:rsidTr="00901A45"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NV DATS 24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proofErr w:type="spellStart"/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Zaventem</w:t>
            </w:r>
            <w:proofErr w:type="spellEnd"/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sz w:val="22"/>
                <w:szCs w:val="22"/>
                <w:lang w:eastAsia="nl-NL"/>
              </w:rPr>
              <w:t>vergund in 2013</w:t>
            </w:r>
          </w:p>
        </w:tc>
      </w:tr>
      <w:tr w:rsidR="00AA0E9F" w:rsidRPr="001F3C9B" w:rsidTr="00901A45">
        <w:tc>
          <w:tcPr>
            <w:tcW w:w="2087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AA0E9F" w:rsidRPr="001F3C9B" w:rsidTr="00901A45">
        <w:tc>
          <w:tcPr>
            <w:tcW w:w="2087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567"/>
                <w:tab w:val="clear" w:pos="851"/>
                <w:tab w:val="clear" w:pos="1134"/>
                <w:tab w:val="clear" w:pos="4253"/>
                <w:tab w:val="clear" w:pos="8278"/>
                <w:tab w:val="num" w:pos="284"/>
              </w:tabs>
              <w:suppressAutoHyphens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nl-NL"/>
              </w:rPr>
              <w:t>Limburg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1F3C9B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geen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055" w:type="dxa"/>
            <w:shd w:val="clear" w:color="auto" w:fill="auto"/>
          </w:tcPr>
          <w:p w:rsidR="00AA0E9F" w:rsidRPr="001F3C9B" w:rsidRDefault="00AA0E9F" w:rsidP="00901A4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4253"/>
                <w:tab w:val="clear" w:pos="8278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</w:tbl>
    <w:p w:rsidR="00752CC0" w:rsidRDefault="00752CC0"/>
    <w:sectPr w:rsidR="0075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D088B"/>
    <w:rsid w:val="00752CC0"/>
    <w:rsid w:val="007D088C"/>
    <w:rsid w:val="00A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0E9F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0E9F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967</Characters>
  <Application>Microsoft Office Word</Application>
  <DocSecurity>0</DocSecurity>
  <Lines>8</Lines>
  <Paragraphs>2</Paragraphs>
  <ScaleCrop>false</ScaleCrop>
  <Company>Vlaams Parlement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Vlaams Parlement</dc:creator>
  <cp:keywords/>
  <dc:description/>
  <cp:lastModifiedBy>Vlaams Parlement</cp:lastModifiedBy>
  <cp:revision>1</cp:revision>
  <dcterms:created xsi:type="dcterms:W3CDTF">2013-10-08T14:44:00Z</dcterms:created>
  <dcterms:modified xsi:type="dcterms:W3CDTF">2013-10-08T14:44:00Z</dcterms:modified>
</cp:coreProperties>
</file>