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0A1A7E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0A1A7E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A073E4">
      <w:pPr>
        <w:rPr>
          <w:szCs w:val="22"/>
        </w:rPr>
      </w:pPr>
    </w:p>
    <w:p w:rsidR="00DE7C03" w:rsidRDefault="00A073E4">
      <w:pPr>
        <w:pStyle w:val="A-Lijn"/>
      </w:pPr>
    </w:p>
    <w:p w:rsidR="00DE7C03" w:rsidRDefault="00A073E4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0A1A7E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0A1A7E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601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16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0A1A7E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A073E4">
        <w:rPr>
          <w:b/>
          <w:smallCaps/>
        </w:rPr>
        <w:t>m</w:t>
      </w:r>
      <w:r>
        <w:rPr>
          <w:b/>
          <w:smallCaps/>
        </w:rPr>
        <w:t>arijke</w:t>
      </w:r>
      <w:proofErr w:type="spellEnd"/>
      <w:r>
        <w:rPr>
          <w:b/>
          <w:smallCaps/>
        </w:rPr>
        <w:t xml:space="preserve"> </w:t>
      </w:r>
      <w:r w:rsidR="00A073E4">
        <w:rPr>
          <w:b/>
          <w:smallCaps/>
        </w:rPr>
        <w:t>d</w:t>
      </w:r>
      <w:r>
        <w:rPr>
          <w:b/>
          <w:smallCaps/>
        </w:rPr>
        <w:t>illen</w:t>
      </w:r>
      <w:r w:rsidRPr="00E441DB">
        <w:rPr>
          <w:b/>
          <w:smallCaps/>
        </w:rPr>
        <w:fldChar w:fldCharType="end"/>
      </w:r>
    </w:p>
    <w:p w:rsidR="00DE7C03" w:rsidRDefault="00A073E4">
      <w:pPr>
        <w:rPr>
          <w:szCs w:val="22"/>
        </w:rPr>
      </w:pPr>
    </w:p>
    <w:p w:rsidR="00DE7C03" w:rsidRDefault="00A073E4" w:rsidP="006A5646">
      <w:pPr>
        <w:pStyle w:val="A-Lijn"/>
        <w:jc w:val="both"/>
      </w:pPr>
    </w:p>
    <w:p w:rsidR="00DE7C03" w:rsidRDefault="00A073E4" w:rsidP="006A5646">
      <w:pPr>
        <w:pStyle w:val="A-Lijn"/>
        <w:jc w:val="both"/>
      </w:pPr>
    </w:p>
    <w:p w:rsidR="00DE7C03" w:rsidRDefault="00A073E4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0A1A7E" w:rsidP="00AF1EA4">
      <w:pPr>
        <w:jc w:val="both"/>
        <w:rPr>
          <w:szCs w:val="22"/>
        </w:rPr>
      </w:pPr>
      <w:r>
        <w:rPr>
          <w:szCs w:val="22"/>
        </w:rPr>
        <w:lastRenderedPageBreak/>
        <w:t>Ik heb naar aanleiding van uw vragen elementen van antwoord opgevraagd bij de VRT.</w:t>
      </w:r>
    </w:p>
    <w:p w:rsidR="000962D4" w:rsidRDefault="00A073E4" w:rsidP="00AF1EA4">
      <w:pPr>
        <w:jc w:val="both"/>
      </w:pPr>
    </w:p>
    <w:p w:rsidR="000A1A7E" w:rsidRDefault="000A1A7E" w:rsidP="000A1A7E">
      <w:pPr>
        <w:pStyle w:val="Lijstnummering"/>
        <w:rPr>
          <w:lang w:val="nl-BE"/>
        </w:rPr>
      </w:pPr>
      <w:r>
        <w:rPr>
          <w:lang w:val="nl-BE"/>
        </w:rPr>
        <w:t xml:space="preserve">De VRT-netten besteden, </w:t>
      </w:r>
      <w:r w:rsidRPr="00053B7B">
        <w:rPr>
          <w:lang w:val="nl-BE"/>
        </w:rPr>
        <w:t>elk volgens hun netprofiel</w:t>
      </w:r>
      <w:r>
        <w:rPr>
          <w:lang w:val="nl-BE"/>
        </w:rPr>
        <w:t>, aandacht aan Brussel</w:t>
      </w:r>
      <w:r w:rsidRPr="00053B7B">
        <w:rPr>
          <w:lang w:val="nl-BE"/>
        </w:rPr>
        <w:t xml:space="preserve"> in de programma’s</w:t>
      </w:r>
      <w:r>
        <w:rPr>
          <w:lang w:val="nl-BE"/>
        </w:rPr>
        <w:t>. Dat gebeurt zowel in het nieuwsaanbod als</w:t>
      </w:r>
      <w:r w:rsidRPr="00053B7B">
        <w:rPr>
          <w:lang w:val="nl-BE"/>
        </w:rPr>
        <w:t xml:space="preserve"> in de andere programma’s.</w:t>
      </w:r>
    </w:p>
    <w:p w:rsidR="00994E32" w:rsidRDefault="00A073E4" w:rsidP="000A1A7E">
      <w:pPr>
        <w:pStyle w:val="Lijstnummering"/>
        <w:numPr>
          <w:ilvl w:val="0"/>
          <w:numId w:val="0"/>
        </w:numPr>
        <w:ind w:left="357"/>
        <w:jc w:val="both"/>
        <w:rPr>
          <w:lang w:val="nl-BE"/>
        </w:rPr>
      </w:pPr>
    </w:p>
    <w:p w:rsidR="000A1A7E" w:rsidRPr="00053B7B" w:rsidRDefault="000A1A7E" w:rsidP="000A1A7E">
      <w:pPr>
        <w:ind w:left="357"/>
        <w:jc w:val="both"/>
        <w:rPr>
          <w:lang w:val="nl-BE"/>
        </w:rPr>
      </w:pPr>
      <w:r w:rsidRPr="00053B7B">
        <w:rPr>
          <w:lang w:val="nl-BE"/>
        </w:rPr>
        <w:t xml:space="preserve">De </w:t>
      </w:r>
      <w:r w:rsidRPr="00053B7B">
        <w:rPr>
          <w:b/>
          <w:lang w:val="nl-BE"/>
        </w:rPr>
        <w:t>VRT-nieuwsdienst</w:t>
      </w:r>
      <w:r w:rsidRPr="00053B7B">
        <w:rPr>
          <w:lang w:val="nl-BE"/>
        </w:rPr>
        <w:t xml:space="preserve"> besteedt in haar ni</w:t>
      </w:r>
      <w:r w:rsidR="002F4CA3">
        <w:rPr>
          <w:lang w:val="nl-BE"/>
        </w:rPr>
        <w:t>euws- en duidingsprogramma’s en</w:t>
      </w:r>
      <w:r w:rsidRPr="00053B7B">
        <w:rPr>
          <w:lang w:val="nl-BE"/>
        </w:rPr>
        <w:t xml:space="preserve"> op Deredactie.be regelmatig aandacht aan actuele gebeurtenissen en maatschappelijke evoluties in Brussel. Ook op Radio 2 Vlaams-Brabant is er uiteraard veel aandacht voor Brussel in het regionaal aanbod.</w:t>
      </w:r>
    </w:p>
    <w:p w:rsidR="000A1A7E" w:rsidRPr="00053B7B" w:rsidRDefault="000A1A7E" w:rsidP="000A1A7E">
      <w:pPr>
        <w:ind w:left="357"/>
        <w:jc w:val="both"/>
        <w:rPr>
          <w:lang w:val="nl-BE"/>
        </w:rPr>
      </w:pPr>
      <w:r>
        <w:rPr>
          <w:lang w:val="nl-BE"/>
        </w:rPr>
        <w:t>Enkele</w:t>
      </w:r>
      <w:r w:rsidRPr="00053B7B">
        <w:rPr>
          <w:lang w:val="nl-BE"/>
        </w:rPr>
        <w:t xml:space="preserve"> recente voorbeelden:</w:t>
      </w:r>
    </w:p>
    <w:p w:rsidR="000A1A7E" w:rsidRDefault="000A1A7E" w:rsidP="000A1A7E">
      <w:pPr>
        <w:numPr>
          <w:ilvl w:val="0"/>
          <w:numId w:val="47"/>
        </w:numPr>
        <w:jc w:val="both"/>
        <w:rPr>
          <w:lang w:val="nl-BE"/>
        </w:rPr>
      </w:pPr>
      <w:r>
        <w:rPr>
          <w:lang w:val="nl-BE"/>
        </w:rPr>
        <w:t>Op de regionale hoofdpagina van Brussel wordt uitgebreid aandacht besteed aan de gebeurtenissen in Brussel (en ligt er sinds kort een permanente link naar Brusselnieuws.be);</w:t>
      </w:r>
    </w:p>
    <w:p w:rsidR="000A1A7E" w:rsidRPr="00053B7B" w:rsidRDefault="000A1A7E" w:rsidP="000A1A7E">
      <w:pPr>
        <w:numPr>
          <w:ilvl w:val="0"/>
          <w:numId w:val="47"/>
        </w:numPr>
        <w:jc w:val="both"/>
        <w:rPr>
          <w:lang w:val="nl-BE"/>
        </w:rPr>
      </w:pPr>
      <w:r>
        <w:rPr>
          <w:lang w:val="nl-BE"/>
        </w:rPr>
        <w:t>een</w:t>
      </w:r>
      <w:r w:rsidRPr="00053B7B">
        <w:rPr>
          <w:lang w:val="nl-BE"/>
        </w:rPr>
        <w:t xml:space="preserve"> speciale aflevering van </w:t>
      </w:r>
      <w:proofErr w:type="spellStart"/>
      <w:r w:rsidRPr="00F330AC">
        <w:rPr>
          <w:i/>
          <w:lang w:val="nl-BE"/>
        </w:rPr>
        <w:t>Terzake</w:t>
      </w:r>
      <w:proofErr w:type="spellEnd"/>
      <w:r w:rsidRPr="00053B7B">
        <w:rPr>
          <w:lang w:val="nl-BE"/>
        </w:rPr>
        <w:t xml:space="preserve"> op woensdag 8 mei</w:t>
      </w:r>
      <w:r w:rsidR="008604C2">
        <w:rPr>
          <w:lang w:val="nl-BE"/>
        </w:rPr>
        <w:t xml:space="preserve"> 2013</w:t>
      </w:r>
      <w:r w:rsidRPr="00053B7B">
        <w:rPr>
          <w:lang w:val="nl-BE"/>
        </w:rPr>
        <w:t xml:space="preserve"> die helemaal aan Brussel was gewijd;</w:t>
      </w:r>
    </w:p>
    <w:p w:rsidR="000A1A7E" w:rsidRDefault="000A1A7E" w:rsidP="000A1A7E">
      <w:pPr>
        <w:numPr>
          <w:ilvl w:val="0"/>
          <w:numId w:val="47"/>
        </w:numPr>
        <w:jc w:val="both"/>
        <w:rPr>
          <w:lang w:val="nl-BE"/>
        </w:rPr>
      </w:pPr>
      <w:r w:rsidRPr="00053B7B">
        <w:rPr>
          <w:lang w:val="nl-BE"/>
        </w:rPr>
        <w:t xml:space="preserve">een eigen productie van het reportagemagazine </w:t>
      </w:r>
      <w:r w:rsidRPr="00F330AC">
        <w:rPr>
          <w:i/>
          <w:lang w:val="nl-BE"/>
        </w:rPr>
        <w:t>Panorama</w:t>
      </w:r>
      <w:r w:rsidRPr="00053B7B">
        <w:rPr>
          <w:lang w:val="nl-BE"/>
        </w:rPr>
        <w:t xml:space="preserve"> op Canvas die exclusief over Brussel ging (uitzending op 14/3/2013).</w:t>
      </w:r>
    </w:p>
    <w:p w:rsidR="000A1A7E" w:rsidRDefault="000A1A7E" w:rsidP="000A1A7E">
      <w:pPr>
        <w:ind w:left="360"/>
        <w:jc w:val="both"/>
        <w:rPr>
          <w:lang w:val="nl-BE"/>
        </w:rPr>
      </w:pPr>
    </w:p>
    <w:p w:rsidR="000A1A7E" w:rsidRPr="00DE52BC" w:rsidRDefault="000A1A7E" w:rsidP="000A1A7E">
      <w:pPr>
        <w:pStyle w:val="StandaardSV"/>
        <w:ind w:left="360"/>
        <w:rPr>
          <w:lang w:val="nl-BE"/>
        </w:rPr>
      </w:pPr>
      <w:r>
        <w:rPr>
          <w:lang w:val="nl-BE"/>
        </w:rPr>
        <w:t xml:space="preserve">Het </w:t>
      </w:r>
      <w:r w:rsidRPr="00053B7B">
        <w:rPr>
          <w:b/>
          <w:lang w:val="nl-BE"/>
        </w:rPr>
        <w:t>weekoverzicht van TV-Brussel</w:t>
      </w:r>
      <w:r>
        <w:rPr>
          <w:lang w:val="nl-BE"/>
        </w:rPr>
        <w:t xml:space="preserve"> wordt uitgezonden op zaterdagmiddag via Eén en herhaald op zondagvoormiddag op Canvas.</w:t>
      </w:r>
    </w:p>
    <w:p w:rsidR="000A1A7E" w:rsidRPr="00053B7B" w:rsidRDefault="000A1A7E" w:rsidP="000A1A7E">
      <w:pPr>
        <w:ind w:left="360"/>
        <w:jc w:val="both"/>
        <w:rPr>
          <w:lang w:val="nl-BE"/>
        </w:rPr>
      </w:pPr>
    </w:p>
    <w:p w:rsidR="000A1A7E" w:rsidRPr="00053B7B" w:rsidRDefault="000A1A7E" w:rsidP="000A1A7E">
      <w:pPr>
        <w:ind w:left="360"/>
        <w:jc w:val="both"/>
        <w:rPr>
          <w:lang w:val="nl-BE"/>
        </w:rPr>
      </w:pPr>
      <w:r w:rsidRPr="00053B7B">
        <w:rPr>
          <w:lang w:val="nl-BE"/>
        </w:rPr>
        <w:t xml:space="preserve">Enkele </w:t>
      </w:r>
      <w:r>
        <w:rPr>
          <w:lang w:val="nl-BE"/>
        </w:rPr>
        <w:t xml:space="preserve">andere </w:t>
      </w:r>
      <w:r w:rsidRPr="00053B7B">
        <w:rPr>
          <w:lang w:val="nl-BE"/>
        </w:rPr>
        <w:t xml:space="preserve">voorbeelden van aandacht voor Brussel </w:t>
      </w:r>
      <w:r>
        <w:rPr>
          <w:lang w:val="nl-BE"/>
        </w:rPr>
        <w:t xml:space="preserve">in </w:t>
      </w:r>
      <w:r w:rsidRPr="00ED2B22">
        <w:rPr>
          <w:b/>
          <w:lang w:val="nl-BE"/>
        </w:rPr>
        <w:t>niet-nieuwsprogramma’s</w:t>
      </w:r>
      <w:r>
        <w:rPr>
          <w:lang w:val="nl-BE"/>
        </w:rPr>
        <w:t xml:space="preserve"> op</w:t>
      </w:r>
      <w:r w:rsidRPr="00053B7B">
        <w:rPr>
          <w:lang w:val="nl-BE"/>
        </w:rPr>
        <w:t xml:space="preserve"> de VRT-netten:</w:t>
      </w:r>
    </w:p>
    <w:p w:rsidR="000A1A7E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053B7B">
        <w:rPr>
          <w:lang w:val="nl-BE"/>
        </w:rPr>
        <w:t xml:space="preserve">Eén zond recent nog de fictiereeks </w:t>
      </w:r>
      <w:r w:rsidRPr="00053B7B">
        <w:rPr>
          <w:i/>
          <w:lang w:val="nl-BE"/>
        </w:rPr>
        <w:t>Salamander</w:t>
      </w:r>
      <w:r w:rsidRPr="00053B7B">
        <w:rPr>
          <w:lang w:val="nl-BE"/>
        </w:rPr>
        <w:t xml:space="preserve"> </w:t>
      </w:r>
      <w:r>
        <w:rPr>
          <w:lang w:val="nl-BE"/>
        </w:rPr>
        <w:t xml:space="preserve">uit </w:t>
      </w:r>
      <w:r w:rsidR="002F4CA3">
        <w:rPr>
          <w:lang w:val="nl-BE"/>
        </w:rPr>
        <w:t>die zich</w:t>
      </w:r>
      <w:r w:rsidRPr="00053B7B">
        <w:rPr>
          <w:lang w:val="nl-BE"/>
        </w:rPr>
        <w:t xml:space="preserve"> </w:t>
      </w:r>
      <w:r>
        <w:rPr>
          <w:lang w:val="nl-BE"/>
        </w:rPr>
        <w:t>grotendeels in Brussel afspeelt</w:t>
      </w:r>
      <w:r w:rsidRPr="00053B7B">
        <w:rPr>
          <w:lang w:val="nl-BE"/>
        </w:rPr>
        <w:t>.</w:t>
      </w:r>
    </w:p>
    <w:p w:rsidR="000A1A7E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5604C5">
        <w:rPr>
          <w:lang w:val="nl-BE"/>
        </w:rPr>
        <w:t xml:space="preserve">Eén onderzoekt momenteel </w:t>
      </w:r>
      <w:r>
        <w:rPr>
          <w:lang w:val="nl-BE"/>
        </w:rPr>
        <w:t>de m</w:t>
      </w:r>
      <w:r w:rsidR="00506C07">
        <w:rPr>
          <w:lang w:val="nl-BE"/>
        </w:rPr>
        <w:t xml:space="preserve">ogelijkheid om een </w:t>
      </w:r>
      <w:proofErr w:type="spellStart"/>
      <w:r w:rsidR="00506C07">
        <w:rPr>
          <w:lang w:val="nl-BE"/>
        </w:rPr>
        <w:t>documentaire</w:t>
      </w:r>
      <w:r>
        <w:rPr>
          <w:lang w:val="nl-BE"/>
        </w:rPr>
        <w:t>reeks</w:t>
      </w:r>
      <w:proofErr w:type="spellEnd"/>
      <w:r>
        <w:rPr>
          <w:lang w:val="nl-BE"/>
        </w:rPr>
        <w:t xml:space="preserve"> te maken over Brussel,</w:t>
      </w:r>
      <w:r w:rsidRPr="005604C5">
        <w:rPr>
          <w:lang w:val="nl-BE"/>
        </w:rPr>
        <w:t xml:space="preserve"> eventueel in samenwerking met TV Brussel.</w:t>
      </w:r>
    </w:p>
    <w:p w:rsidR="000A1A7E" w:rsidRPr="00053B7B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821201">
        <w:rPr>
          <w:lang w:val="nl-BE"/>
        </w:rPr>
        <w:t xml:space="preserve">Het mobiliserende cultuurproject </w:t>
      </w:r>
      <w:r w:rsidRPr="00F330AC">
        <w:rPr>
          <w:i/>
          <w:lang w:val="nl-BE"/>
        </w:rPr>
        <w:t>De Canvascollectie</w:t>
      </w:r>
      <w:r w:rsidRPr="00821201">
        <w:rPr>
          <w:lang w:val="nl-BE"/>
        </w:rPr>
        <w:t xml:space="preserve"> deed preselecties </w:t>
      </w:r>
      <w:proofErr w:type="spellStart"/>
      <w:r>
        <w:rPr>
          <w:lang w:val="nl-BE"/>
        </w:rPr>
        <w:t>o.a</w:t>
      </w:r>
      <w:proofErr w:type="spellEnd"/>
      <w:r>
        <w:rPr>
          <w:lang w:val="nl-BE"/>
        </w:rPr>
        <w:t xml:space="preserve"> vanuit </w:t>
      </w:r>
      <w:proofErr w:type="spellStart"/>
      <w:r>
        <w:rPr>
          <w:lang w:val="nl-BE"/>
        </w:rPr>
        <w:t>Wiels</w:t>
      </w:r>
      <w:proofErr w:type="spellEnd"/>
      <w:r>
        <w:rPr>
          <w:lang w:val="nl-BE"/>
        </w:rPr>
        <w:t xml:space="preserve"> in Brussel.</w:t>
      </w:r>
    </w:p>
    <w:p w:rsidR="000A1A7E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053B7B">
        <w:rPr>
          <w:lang w:val="nl-BE"/>
        </w:rPr>
        <w:t xml:space="preserve">Regelmatig worden voorstellingen in De Munt en </w:t>
      </w:r>
      <w:proofErr w:type="spellStart"/>
      <w:r w:rsidRPr="00053B7B">
        <w:rPr>
          <w:lang w:val="nl-BE"/>
        </w:rPr>
        <w:t>Bozar</w:t>
      </w:r>
      <w:proofErr w:type="spellEnd"/>
      <w:r w:rsidRPr="00053B7B">
        <w:rPr>
          <w:lang w:val="nl-BE"/>
        </w:rPr>
        <w:t xml:space="preserve"> door Canvas en </w:t>
      </w:r>
      <w:proofErr w:type="spellStart"/>
      <w:r w:rsidRPr="00053B7B">
        <w:rPr>
          <w:lang w:val="nl-BE"/>
        </w:rPr>
        <w:t>Klara</w:t>
      </w:r>
      <w:proofErr w:type="spellEnd"/>
      <w:r w:rsidRPr="00053B7B">
        <w:rPr>
          <w:lang w:val="nl-BE"/>
        </w:rPr>
        <w:t xml:space="preserve"> gecapteerd en uitgezonden.</w:t>
      </w:r>
    </w:p>
    <w:p w:rsidR="000A1A7E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>
        <w:rPr>
          <w:lang w:val="nl-BE"/>
        </w:rPr>
        <w:t xml:space="preserve">Wekelijks zijn er rechtstreekse uitzendingen vanuit het Vlaams Parlement en de Kamer van Volksvertegenwoordigers in </w:t>
      </w:r>
      <w:r w:rsidRPr="00821201">
        <w:rPr>
          <w:i/>
          <w:lang w:val="nl-BE"/>
        </w:rPr>
        <w:t>Villa Politica</w:t>
      </w:r>
      <w:r>
        <w:rPr>
          <w:lang w:val="nl-BE"/>
        </w:rPr>
        <w:t xml:space="preserve"> (Canvas) (op 11 juli </w:t>
      </w:r>
      <w:r w:rsidR="008604C2">
        <w:rPr>
          <w:lang w:val="nl-BE"/>
        </w:rPr>
        <w:t xml:space="preserve">2013 </w:t>
      </w:r>
      <w:r>
        <w:rPr>
          <w:lang w:val="nl-BE"/>
        </w:rPr>
        <w:t>was er o.a. een speciale uitzending vanuit het Brusselse stadhuis).</w:t>
      </w:r>
    </w:p>
    <w:p w:rsidR="000A1A7E" w:rsidRPr="00053B7B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053B7B">
        <w:rPr>
          <w:lang w:val="nl-BE"/>
        </w:rPr>
        <w:t xml:space="preserve">In een programma als </w:t>
      </w:r>
      <w:r w:rsidRPr="00053B7B">
        <w:rPr>
          <w:i/>
          <w:lang w:val="nl-BE"/>
        </w:rPr>
        <w:t>Joos</w:t>
      </w:r>
      <w:r w:rsidRPr="00053B7B">
        <w:rPr>
          <w:lang w:val="nl-BE"/>
        </w:rPr>
        <w:t xml:space="preserve"> (Radio 1) of in verschillende muziekprogramma</w:t>
      </w:r>
      <w:r>
        <w:rPr>
          <w:lang w:val="nl-BE"/>
        </w:rPr>
        <w:t>’</w:t>
      </w:r>
      <w:r w:rsidRPr="00053B7B">
        <w:rPr>
          <w:lang w:val="nl-BE"/>
        </w:rPr>
        <w:t xml:space="preserve">s </w:t>
      </w:r>
      <w:r>
        <w:rPr>
          <w:lang w:val="nl-BE"/>
        </w:rPr>
        <w:t xml:space="preserve">op Radio 1, Studio Brussel en </w:t>
      </w:r>
      <w:proofErr w:type="spellStart"/>
      <w:r>
        <w:rPr>
          <w:lang w:val="nl-BE"/>
        </w:rPr>
        <w:t>Klara</w:t>
      </w:r>
      <w:proofErr w:type="spellEnd"/>
      <w:r>
        <w:rPr>
          <w:lang w:val="nl-BE"/>
        </w:rPr>
        <w:t xml:space="preserve"> </w:t>
      </w:r>
      <w:r w:rsidRPr="00053B7B">
        <w:rPr>
          <w:lang w:val="nl-BE"/>
        </w:rPr>
        <w:t xml:space="preserve">krijgt de culturele sector </w:t>
      </w:r>
      <w:r>
        <w:rPr>
          <w:lang w:val="nl-BE"/>
        </w:rPr>
        <w:t xml:space="preserve">uit en de festivals in </w:t>
      </w:r>
      <w:r w:rsidRPr="00053B7B">
        <w:rPr>
          <w:lang w:val="nl-BE"/>
        </w:rPr>
        <w:t>Brussel ruim aandacht.</w:t>
      </w:r>
      <w:r>
        <w:rPr>
          <w:lang w:val="nl-BE"/>
        </w:rPr>
        <w:t xml:space="preserve"> Aandacht voor de cultuuragenda uit Brussel komt ook aan bod in </w:t>
      </w:r>
      <w:r w:rsidRPr="00821201">
        <w:rPr>
          <w:i/>
          <w:lang w:val="nl-BE"/>
        </w:rPr>
        <w:t>Hoera Cultuur!</w:t>
      </w:r>
      <w:r>
        <w:rPr>
          <w:lang w:val="nl-BE"/>
        </w:rPr>
        <w:t xml:space="preserve"> (Canvas).</w:t>
      </w:r>
    </w:p>
    <w:p w:rsidR="000A1A7E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053B7B">
        <w:rPr>
          <w:lang w:val="nl-BE"/>
        </w:rPr>
        <w:t>Radio 2 Vlaams-Brabant volgt de Brussels actualiteit tijdens de ontkoppelde programma’s ‘s morgens, ’s middags en ‘s avonds. De regionale en geïntegreerde nieuwsbulletins brengen nieuws over Brussel en De Rand.</w:t>
      </w:r>
    </w:p>
    <w:p w:rsidR="000A1A7E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proofErr w:type="spellStart"/>
      <w:r w:rsidRPr="00F330AC">
        <w:rPr>
          <w:i/>
          <w:lang w:val="nl-BE"/>
        </w:rPr>
        <w:t>Hautekiet</w:t>
      </w:r>
      <w:proofErr w:type="spellEnd"/>
      <w:r>
        <w:rPr>
          <w:lang w:val="nl-BE"/>
        </w:rPr>
        <w:t xml:space="preserve"> (Radio 1) bracht in november 2012 positieve verhalen over Brussel bijeen (naar aanleiding van de Nacht van de kennis over Brussel).</w:t>
      </w:r>
    </w:p>
    <w:p w:rsidR="000A1A7E" w:rsidRPr="00F330AC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F330AC">
        <w:rPr>
          <w:lang w:val="nl-BE"/>
        </w:rPr>
        <w:t xml:space="preserve">Zowel Radio 1, Radio 2 als </w:t>
      </w:r>
      <w:proofErr w:type="spellStart"/>
      <w:r w:rsidRPr="00F330AC">
        <w:rPr>
          <w:lang w:val="nl-BE"/>
        </w:rPr>
        <w:t>Klara</w:t>
      </w:r>
      <w:proofErr w:type="spellEnd"/>
      <w:r w:rsidRPr="00F330AC">
        <w:rPr>
          <w:lang w:val="nl-BE"/>
        </w:rPr>
        <w:t xml:space="preserve"> besteedden in 2013 ruim aandacht aan 75 jaar </w:t>
      </w:r>
      <w:proofErr w:type="spellStart"/>
      <w:r w:rsidRPr="00F330AC">
        <w:rPr>
          <w:lang w:val="nl-BE"/>
        </w:rPr>
        <w:t>Flagey</w:t>
      </w:r>
      <w:proofErr w:type="spellEnd"/>
      <w:r w:rsidRPr="00F330AC">
        <w:rPr>
          <w:lang w:val="nl-BE"/>
        </w:rPr>
        <w:t>.</w:t>
      </w:r>
    </w:p>
    <w:p w:rsidR="000A1A7E" w:rsidRPr="00F330AC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F330AC">
        <w:rPr>
          <w:lang w:val="nl-BE"/>
        </w:rPr>
        <w:lastRenderedPageBreak/>
        <w:t xml:space="preserve">Studio Brussel organiseert geregeld eigen muzikale evenementen in diverse culturele locaties in Brussel en belicht regelmatig het clubcircuit in Brussel. </w:t>
      </w:r>
    </w:p>
    <w:p w:rsidR="000A1A7E" w:rsidRPr="00F330AC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F330AC">
        <w:rPr>
          <w:lang w:val="nl-BE"/>
        </w:rPr>
        <w:t xml:space="preserve">Het </w:t>
      </w:r>
      <w:proofErr w:type="spellStart"/>
      <w:r w:rsidRPr="00F330AC">
        <w:rPr>
          <w:lang w:val="nl-BE"/>
        </w:rPr>
        <w:t>Klarafestival</w:t>
      </w:r>
      <w:proofErr w:type="spellEnd"/>
      <w:r w:rsidRPr="00F330AC">
        <w:rPr>
          <w:lang w:val="nl-BE"/>
        </w:rPr>
        <w:t xml:space="preserve"> (elk jaar in september) programmeert op verschillende Brusselse locaties.</w:t>
      </w:r>
    </w:p>
    <w:p w:rsidR="000A1A7E" w:rsidRPr="00F330AC" w:rsidRDefault="000A1A7E" w:rsidP="000A1A7E">
      <w:pPr>
        <w:numPr>
          <w:ilvl w:val="0"/>
          <w:numId w:val="49"/>
        </w:numPr>
        <w:jc w:val="both"/>
        <w:rPr>
          <w:lang w:val="nl-BE"/>
        </w:rPr>
      </w:pPr>
      <w:r w:rsidRPr="00F330AC">
        <w:rPr>
          <w:lang w:val="nl-BE"/>
        </w:rPr>
        <w:t xml:space="preserve">De 11 juli-viering (met toespraken en verslag festiviteiten) werd uitgebreid gecoverd door Radio 1 en </w:t>
      </w:r>
      <w:r w:rsidRPr="00F330AC">
        <w:rPr>
          <w:i/>
          <w:lang w:val="nl-BE"/>
        </w:rPr>
        <w:t>Villa Politica</w:t>
      </w:r>
      <w:r w:rsidRPr="00F330AC">
        <w:rPr>
          <w:lang w:val="nl-BE"/>
        </w:rPr>
        <w:t xml:space="preserve"> (Canvas), naast initiatieven op onze andere radiozenders</w:t>
      </w:r>
      <w:r>
        <w:rPr>
          <w:lang w:val="nl-BE"/>
        </w:rPr>
        <w:t>.</w:t>
      </w:r>
    </w:p>
    <w:p w:rsidR="00994E32" w:rsidRPr="000A1A7E" w:rsidRDefault="00A073E4" w:rsidP="00AF1EA4">
      <w:pPr>
        <w:pStyle w:val="Lijstnummering"/>
        <w:numPr>
          <w:ilvl w:val="0"/>
          <w:numId w:val="0"/>
        </w:numPr>
        <w:jc w:val="both"/>
        <w:rPr>
          <w:lang w:val="nl-BE"/>
        </w:rPr>
      </w:pPr>
      <w:bookmarkStart w:id="4" w:name="_GoBack"/>
      <w:bookmarkEnd w:id="4"/>
    </w:p>
    <w:p w:rsidR="00994E32" w:rsidRPr="00CF2722" w:rsidRDefault="002F4CA3" w:rsidP="00AF1EA4">
      <w:pPr>
        <w:pStyle w:val="Lijstnummering"/>
        <w:jc w:val="both"/>
      </w:pPr>
      <w:r>
        <w:t>De VRT krijgt geen</w:t>
      </w:r>
      <w:r w:rsidR="000A1A7E">
        <w:t xml:space="preserve"> specifieke ondersteuning </w:t>
      </w:r>
      <w:r>
        <w:t xml:space="preserve">vanuit de mediabegroting </w:t>
      </w:r>
      <w:r w:rsidR="000A1A7E">
        <w:t>bij de uitvoering van deze opdracht.</w:t>
      </w:r>
      <w:r w:rsidR="0091761D">
        <w:t xml:space="preserve"> Deze opdracht</w:t>
      </w:r>
      <w:r w:rsidR="00BD3338">
        <w:t xml:space="preserve"> valt </w:t>
      </w:r>
      <w:r w:rsidR="00506C07">
        <w:t xml:space="preserve">immers </w:t>
      </w:r>
      <w:r w:rsidR="00BD3338">
        <w:t xml:space="preserve">onder de algemene </w:t>
      </w:r>
      <w:r w:rsidR="0091761D">
        <w:t xml:space="preserve">opdracht van de VRT en dus onder de algemene </w:t>
      </w:r>
      <w:r w:rsidR="00BD3338">
        <w:t>dotatie</w:t>
      </w:r>
      <w:r w:rsidR="00506C07">
        <w:t xml:space="preserve"> aan de VRT</w:t>
      </w:r>
      <w:r w:rsidR="00BD3338">
        <w:t>.</w:t>
      </w:r>
    </w:p>
    <w:p w:rsidR="000962D4" w:rsidRPr="00CF2722" w:rsidRDefault="00A073E4" w:rsidP="00AF1EA4">
      <w:pPr>
        <w:pStyle w:val="Lijstnummering"/>
        <w:numPr>
          <w:ilvl w:val="0"/>
          <w:numId w:val="0"/>
        </w:numPr>
        <w:jc w:val="both"/>
      </w:pPr>
    </w:p>
    <w:sectPr w:rsidR="000962D4" w:rsidRPr="00CF272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97564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E8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8B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C3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CC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A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A19AFC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112F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44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2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5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CB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EA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1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FCA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2E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AD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2B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63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E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0F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7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8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8438CD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5A05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A9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0A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4D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4A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6B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67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C1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203E7D"/>
    <w:multiLevelType w:val="hybridMultilevel"/>
    <w:tmpl w:val="998898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52E214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F8F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0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6A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01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CF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E8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C3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C81C94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6806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82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EB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23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69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2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E9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A5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24A667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CC67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4C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ED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A0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4E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8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F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A8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4888DF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241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C9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60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B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8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8A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4C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D71AB4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2D0F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A5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A2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AC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49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2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4B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929265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A4EB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66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0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4D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8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EC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A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F424BF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06E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02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609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5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2A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A8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AB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6F1AD00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4147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83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0B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8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AC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A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4E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C6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5A168F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B268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03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A0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3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0B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29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88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2F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5658DC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A402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89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A7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4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83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AD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4A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65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D5D254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8827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22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88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B6E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CC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22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2C040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48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27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41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E3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82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8F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8D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0F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DDBC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89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02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8F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0E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2A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C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E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0D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9384D1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524E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CE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AC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02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C4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8E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B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C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88E433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E026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0B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45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EC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C3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E1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0A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84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6ABACE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000D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6E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F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0B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EA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CA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46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62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A174E"/>
    <w:multiLevelType w:val="hybridMultilevel"/>
    <w:tmpl w:val="A0FC8BD8"/>
    <w:lvl w:ilvl="0" w:tplc="8BDAA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BB513A"/>
    <w:multiLevelType w:val="hybridMultilevel"/>
    <w:tmpl w:val="95D0E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390685"/>
    <w:multiLevelType w:val="hybridMultilevel"/>
    <w:tmpl w:val="99DC3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D28C1"/>
    <w:multiLevelType w:val="hybridMultilevel"/>
    <w:tmpl w:val="795A09E2"/>
    <w:lvl w:ilvl="0" w:tplc="2CC4E1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EB44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22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A9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ED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85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6B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4B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6B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F3373"/>
    <w:multiLevelType w:val="hybridMultilevel"/>
    <w:tmpl w:val="F128336E"/>
    <w:lvl w:ilvl="0" w:tplc="8BDAA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20"/>
  </w:num>
  <w:num w:numId="8">
    <w:abstractNumId w:val="46"/>
  </w:num>
  <w:num w:numId="9">
    <w:abstractNumId w:val="24"/>
  </w:num>
  <w:num w:numId="10">
    <w:abstractNumId w:val="40"/>
  </w:num>
  <w:num w:numId="11">
    <w:abstractNumId w:val="17"/>
  </w:num>
  <w:num w:numId="12">
    <w:abstractNumId w:val="29"/>
  </w:num>
  <w:num w:numId="13">
    <w:abstractNumId w:val="22"/>
  </w:num>
  <w:num w:numId="14">
    <w:abstractNumId w:val="36"/>
  </w:num>
  <w:num w:numId="15">
    <w:abstractNumId w:val="35"/>
  </w:num>
  <w:num w:numId="16">
    <w:abstractNumId w:val="32"/>
  </w:num>
  <w:num w:numId="17">
    <w:abstractNumId w:val="43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1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44"/>
  </w:num>
  <w:num w:numId="46">
    <w:abstractNumId w:val="45"/>
  </w:num>
  <w:num w:numId="47">
    <w:abstractNumId w:val="47"/>
  </w:num>
  <w:num w:numId="48">
    <w:abstractNumId w:val="1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E"/>
    <w:rsid w:val="000A1A7E"/>
    <w:rsid w:val="000E7787"/>
    <w:rsid w:val="002F4CA3"/>
    <w:rsid w:val="00506C07"/>
    <w:rsid w:val="008604C2"/>
    <w:rsid w:val="0091761D"/>
    <w:rsid w:val="00A073E4"/>
    <w:rsid w:val="00B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0A1A7E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0A1A7E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A073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73E4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0A1A7E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0A1A7E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A073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73E4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2013-09-30T12:00:00Z</cp:lastPrinted>
  <dcterms:created xsi:type="dcterms:W3CDTF">2013-09-30T12:01:00Z</dcterms:created>
  <dcterms:modified xsi:type="dcterms:W3CDTF">2013-09-30T12:01:00Z</dcterms:modified>
</cp:coreProperties>
</file>