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0430D1">
        <w:rPr>
          <w:szCs w:val="22"/>
        </w:rPr>
        <w:t>p</w:t>
      </w:r>
      <w:r w:rsidR="000430D1">
        <w:rPr>
          <w:noProof/>
          <w:szCs w:val="22"/>
        </w:rPr>
        <w:t>ascal smet</w:t>
      </w:r>
      <w:r>
        <w:rPr>
          <w:szCs w:val="22"/>
        </w:rPr>
        <w:fldChar w:fldCharType="end"/>
      </w:r>
      <w:bookmarkEnd w:id="0"/>
    </w:p>
    <w:bookmarkStart w:id="1" w:name="Text2"/>
    <w:p w:rsidR="000976E9" w:rsidRPr="00015BF7" w:rsidRDefault="00D71D99"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993012">
        <w:rPr>
          <w:b w:val="0"/>
          <w:noProof/>
        </w:rPr>
        <w:t>68</w:t>
      </w:r>
      <w:r w:rsidR="00950475">
        <w:rPr>
          <w:b w:val="0"/>
          <w:noProof/>
        </w:rPr>
        <w:t>7</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993012">
        <w:rPr>
          <w:b w:val="0"/>
          <w:noProof/>
        </w:rPr>
        <w:t>3</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proofErr w:type="spellStart"/>
      <w:r w:rsidR="00950475">
        <w:rPr>
          <w:rStyle w:val="AntwoordNaamMinisterChar"/>
        </w:rPr>
        <w:t>willy</w:t>
      </w:r>
      <w:proofErr w:type="spellEnd"/>
      <w:r w:rsidR="00950475">
        <w:rPr>
          <w:rStyle w:val="AntwoordNaamMinisterChar"/>
        </w:rPr>
        <w:t xml:space="preserve"> </w:t>
      </w:r>
      <w:proofErr w:type="spellStart"/>
      <w:r w:rsidR="00950475">
        <w:rPr>
          <w:rStyle w:val="AntwoordNaamMinisterChar"/>
        </w:rPr>
        <w:t>segers</w:t>
      </w:r>
      <w:proofErr w:type="spellEnd"/>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DB582F" w:rsidRPr="00DB582F" w:rsidRDefault="00DB582F" w:rsidP="00DB582F">
      <w:pPr>
        <w:pStyle w:val="Lijstalinea"/>
        <w:numPr>
          <w:ilvl w:val="0"/>
          <w:numId w:val="10"/>
        </w:numPr>
        <w:ind w:left="360"/>
        <w:jc w:val="both"/>
        <w:outlineLvl w:val="0"/>
        <w:rPr>
          <w:rFonts w:eastAsia="ヒラギノ角ゴ Pro W3"/>
          <w:color w:val="000000"/>
        </w:rPr>
      </w:pPr>
      <w:r w:rsidRPr="00DB582F">
        <w:rPr>
          <w:color w:val="000000"/>
        </w:rPr>
        <w:lastRenderedPageBreak/>
        <w:t>Er is een overleg geweest tussen de Ministers van Onderwijs van de drie gemeenschappen op 7 juni 2013 en op 10 september 2013.</w:t>
      </w:r>
    </w:p>
    <w:p w:rsidR="00DB582F" w:rsidRDefault="00DB582F" w:rsidP="00DB582F">
      <w:pPr>
        <w:jc w:val="both"/>
        <w:outlineLvl w:val="0"/>
        <w:rPr>
          <w:rFonts w:eastAsia="ヒラギノ角ゴ Pro W3"/>
          <w:color w:val="000000"/>
        </w:rPr>
      </w:pPr>
    </w:p>
    <w:p w:rsidR="00DB582F" w:rsidRPr="00DB582F" w:rsidRDefault="00DB582F" w:rsidP="00DB582F">
      <w:pPr>
        <w:pStyle w:val="Lijstalinea"/>
        <w:numPr>
          <w:ilvl w:val="0"/>
          <w:numId w:val="10"/>
        </w:numPr>
        <w:ind w:left="360"/>
        <w:jc w:val="both"/>
        <w:outlineLvl w:val="0"/>
        <w:rPr>
          <w:rFonts w:eastAsia="ヒラギノ角ゴ Pro W3"/>
          <w:color w:val="000000"/>
        </w:rPr>
      </w:pPr>
      <w:r w:rsidRPr="00DB582F">
        <w:rPr>
          <w:color w:val="000000"/>
        </w:rPr>
        <w:t xml:space="preserve">Er is afgesproken dat elke gemeenschap zal werken binnen het eigen bestaande regelgevende kader. Voor Vlaanderen wil dit zeggen dat gebruik zal kunnen worden gemaakt van het stelsel van verlof wegens opdracht (detachering met terugbetaling). </w:t>
      </w:r>
      <w:r w:rsidRPr="00DB582F">
        <w:rPr>
          <w:color w:val="000000"/>
        </w:rPr>
        <w:tab/>
      </w:r>
      <w:r w:rsidRPr="00DB582F">
        <w:rPr>
          <w:color w:val="000000"/>
        </w:rPr>
        <w:br/>
      </w:r>
      <w:r w:rsidRPr="00DB582F">
        <w:rPr>
          <w:color w:val="000000"/>
        </w:rPr>
        <w:br/>
      </w:r>
      <w:r w:rsidRPr="00DB582F">
        <w:rPr>
          <w:color w:val="000000"/>
        </w:rPr>
        <w:t>Dit biedt voldoende waarborg naar d</w:t>
      </w:r>
      <w:bookmarkStart w:id="6" w:name="_GoBack"/>
      <w:bookmarkEnd w:id="6"/>
      <w:r w:rsidRPr="00DB582F">
        <w:rPr>
          <w:color w:val="000000"/>
        </w:rPr>
        <w:t xml:space="preserve">e geldelijke en administratieve toestand van de Vlaamse leerkrachten die in de Frans- of Duitstalige Gemeenschap willen gaan les geven. </w:t>
      </w:r>
      <w:r w:rsidRPr="00DB582F">
        <w:rPr>
          <w:color w:val="000000"/>
        </w:rPr>
        <w:tab/>
      </w:r>
      <w:r w:rsidRPr="00DB582F">
        <w:rPr>
          <w:color w:val="000000"/>
        </w:rPr>
        <w:br/>
      </w:r>
      <w:r w:rsidRPr="00DB582F">
        <w:rPr>
          <w:color w:val="000000"/>
        </w:rPr>
        <w:br/>
      </w:r>
      <w:r w:rsidRPr="00DB582F">
        <w:rPr>
          <w:color w:val="000000"/>
        </w:rPr>
        <w:t xml:space="preserve">Er is op het overleg ook beslist om een permanent overlegforum tussen de drie Ministers te installeren. Het volgende overleg zal eind augustus plaats vinden. De uitwisseling van leerkrachten zal dan opnieuw aan bod komen. </w:t>
      </w:r>
    </w:p>
    <w:p w:rsidR="00DB582F" w:rsidRDefault="00DB582F" w:rsidP="00DB582F">
      <w:pPr>
        <w:jc w:val="both"/>
        <w:outlineLvl w:val="0"/>
        <w:rPr>
          <w:rFonts w:eastAsia="ヒラギノ角ゴ Pro W3"/>
          <w:color w:val="000000"/>
        </w:rPr>
      </w:pPr>
    </w:p>
    <w:p w:rsidR="00DB582F" w:rsidRPr="00DB582F" w:rsidRDefault="00DB582F" w:rsidP="00DB582F">
      <w:pPr>
        <w:pStyle w:val="Lijstalinea"/>
        <w:numPr>
          <w:ilvl w:val="0"/>
          <w:numId w:val="10"/>
        </w:numPr>
        <w:ind w:left="360"/>
        <w:jc w:val="both"/>
        <w:outlineLvl w:val="0"/>
        <w:rPr>
          <w:sz w:val="20"/>
          <w:lang w:val="nl-BE" w:eastAsia="nl-BE" w:bidi="x-none"/>
        </w:rPr>
      </w:pPr>
      <w:r w:rsidRPr="00DB582F">
        <w:rPr>
          <w:color w:val="000000"/>
        </w:rPr>
        <w:t>Scholen zijn niet verplicht dergelijke samenwerkingen te melden. We hebben enkel onvolledig cijfermateriaal ter beschikking m.b.t. het project ‘Uitwisseling van leerkrachten voor taallessen in het leerplichtonderwijs in het Brussels Hoofdstedelijk Gewest’ dat in het verleden resulteerde in volgende schoolpartnerschappen:</w:t>
      </w:r>
      <w:r w:rsidRPr="00DB582F">
        <w:rPr>
          <w:color w:val="000000"/>
        </w:rPr>
        <w:tab/>
      </w:r>
      <w:r w:rsidRPr="00DB582F">
        <w:rPr>
          <w:color w:val="000000"/>
        </w:rPr>
        <w:br/>
      </w:r>
      <w:r w:rsidRPr="00DB582F">
        <w:rPr>
          <w:color w:val="000000"/>
        </w:rPr>
        <w:br/>
      </w:r>
      <w:r w:rsidRPr="00DB582F">
        <w:rPr>
          <w:color w:val="000000"/>
        </w:rPr>
        <w:t>Schooljaar 2007-2008: 4</w:t>
      </w:r>
      <w:r w:rsidRPr="00DB582F">
        <w:rPr>
          <w:color w:val="000000"/>
        </w:rPr>
        <w:tab/>
      </w:r>
      <w:r w:rsidRPr="00DB582F">
        <w:rPr>
          <w:color w:val="000000"/>
        </w:rPr>
        <w:br/>
      </w:r>
      <w:r w:rsidRPr="00DB582F">
        <w:rPr>
          <w:color w:val="000000"/>
        </w:rPr>
        <w:t>Schooljaar 2008-2009: 19</w:t>
      </w:r>
      <w:r w:rsidRPr="00DB582F">
        <w:rPr>
          <w:color w:val="000000"/>
        </w:rPr>
        <w:tab/>
      </w:r>
      <w:r w:rsidRPr="00DB582F">
        <w:rPr>
          <w:color w:val="000000"/>
        </w:rPr>
        <w:br/>
      </w:r>
      <w:r w:rsidRPr="00DB582F">
        <w:rPr>
          <w:color w:val="000000"/>
        </w:rPr>
        <w:t>Schooljaar 2009-2010: 11</w:t>
      </w:r>
      <w:r w:rsidRPr="00DB582F">
        <w:rPr>
          <w:color w:val="000000"/>
        </w:rPr>
        <w:tab/>
      </w:r>
      <w:r w:rsidRPr="00DB582F">
        <w:rPr>
          <w:color w:val="000000"/>
        </w:rPr>
        <w:br/>
      </w:r>
      <w:r w:rsidRPr="00DB582F">
        <w:rPr>
          <w:color w:val="000000"/>
        </w:rPr>
        <w:t>Schooljaar 2010-2011: 5</w:t>
      </w:r>
    </w:p>
    <w:p w:rsidR="00DB582F" w:rsidRDefault="00DB582F" w:rsidP="00DB582F">
      <w:pPr>
        <w:jc w:val="both"/>
      </w:pPr>
    </w:p>
    <w:sectPr w:rsidR="00DB582F"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3"/>
    <w:multiLevelType w:val="multilevel"/>
    <w:tmpl w:val="894EE875"/>
    <w:numStyleLink w:val="List0"/>
  </w:abstractNum>
  <w:abstractNum w:abstractNumId="2">
    <w:nsid w:val="0B8D5A1F"/>
    <w:multiLevelType w:val="hybridMultilevel"/>
    <w:tmpl w:val="24EE2CA8"/>
    <w:lvl w:ilvl="0" w:tplc="8F6A7244">
      <w:start w:val="1"/>
      <w:numFmt w:val="decimal"/>
      <w:lvlText w:val="%1."/>
      <w:lvlJc w:val="left"/>
      <w:pPr>
        <w:ind w:left="720" w:hanging="360"/>
      </w:pPr>
      <w:rPr>
        <w:rFonts w:ascii="Times New Roman" w:hAnsi="Times New Roman" w:hint="default"/>
        <w:b w:val="0"/>
        <w:i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3FB3EDD"/>
    <w:multiLevelType w:val="hybridMultilevel"/>
    <w:tmpl w:val="3DFA2D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3634A36"/>
    <w:multiLevelType w:val="hybridMultilevel"/>
    <w:tmpl w:val="8CF8AA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75D5C2E"/>
    <w:multiLevelType w:val="hybridMultilevel"/>
    <w:tmpl w:val="17AC63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1893F7B"/>
    <w:multiLevelType w:val="hybridMultilevel"/>
    <w:tmpl w:val="5D027BB4"/>
    <w:lvl w:ilvl="0" w:tplc="A89E34BC">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53D432DA"/>
    <w:multiLevelType w:val="hybridMultilevel"/>
    <w:tmpl w:val="597A21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8"/>
  </w:num>
  <w:num w:numId="2">
    <w:abstractNumId w:val="8"/>
  </w:num>
  <w:num w:numId="3">
    <w:abstractNumId w:val="5"/>
  </w:num>
  <w:num w:numId="4">
    <w:abstractNumId w:val="7"/>
  </w:num>
  <w:num w:numId="5">
    <w:abstractNumId w:val="4"/>
  </w:num>
  <w:num w:numId="6">
    <w:abstractNumId w:val="3"/>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QoXkXK9Gljl6GqCn9kmQa2PO50=" w:salt="D4TRIqFIuVoYrngestcZ+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430D1"/>
    <w:rsid w:val="000976E9"/>
    <w:rsid w:val="000C4E8C"/>
    <w:rsid w:val="000F3532"/>
    <w:rsid w:val="00154FD7"/>
    <w:rsid w:val="00210C07"/>
    <w:rsid w:val="002656CA"/>
    <w:rsid w:val="00272A29"/>
    <w:rsid w:val="00326A58"/>
    <w:rsid w:val="003862DA"/>
    <w:rsid w:val="003921C8"/>
    <w:rsid w:val="003B34E5"/>
    <w:rsid w:val="003E507B"/>
    <w:rsid w:val="004C2895"/>
    <w:rsid w:val="004C2B1C"/>
    <w:rsid w:val="005C299B"/>
    <w:rsid w:val="005E38CA"/>
    <w:rsid w:val="00626447"/>
    <w:rsid w:val="006423D8"/>
    <w:rsid w:val="006563FB"/>
    <w:rsid w:val="006A559D"/>
    <w:rsid w:val="006A766C"/>
    <w:rsid w:val="0071248C"/>
    <w:rsid w:val="007252C7"/>
    <w:rsid w:val="00764DE9"/>
    <w:rsid w:val="007661CF"/>
    <w:rsid w:val="00806C7C"/>
    <w:rsid w:val="00842C1F"/>
    <w:rsid w:val="008B7310"/>
    <w:rsid w:val="008D1BFB"/>
    <w:rsid w:val="008D5DB4"/>
    <w:rsid w:val="009347E0"/>
    <w:rsid w:val="0093558D"/>
    <w:rsid w:val="00950475"/>
    <w:rsid w:val="00993012"/>
    <w:rsid w:val="009D7043"/>
    <w:rsid w:val="00B21B45"/>
    <w:rsid w:val="00B45EB2"/>
    <w:rsid w:val="00BE425A"/>
    <w:rsid w:val="00BE44A2"/>
    <w:rsid w:val="00C417EE"/>
    <w:rsid w:val="00C91441"/>
    <w:rsid w:val="00D71D99"/>
    <w:rsid w:val="00D754F2"/>
    <w:rsid w:val="00DA00B6"/>
    <w:rsid w:val="00DB41C0"/>
    <w:rsid w:val="00DB582F"/>
    <w:rsid w:val="00DC4DB6"/>
    <w:rsid w:val="00DC6C36"/>
    <w:rsid w:val="00E134A1"/>
    <w:rsid w:val="00E55200"/>
    <w:rsid w:val="00E74B81"/>
    <w:rsid w:val="00E85C8D"/>
    <w:rsid w:val="00F02056"/>
    <w:rsid w:val="00F300C9"/>
    <w:rsid w:val="00F97DEA"/>
    <w:rsid w:val="00FA29D6"/>
    <w:rsid w:val="00FC3DC8"/>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styleId="Lijstalinea">
    <w:name w:val="List Paragraph"/>
    <w:basedOn w:val="Standaard"/>
    <w:uiPriority w:val="34"/>
    <w:qFormat/>
    <w:rsid w:val="00E74B81"/>
    <w:pPr>
      <w:ind w:left="708"/>
    </w:pPr>
  </w:style>
  <w:style w:type="table" w:styleId="Tabelraster">
    <w:name w:val="Table Grid"/>
    <w:basedOn w:val="Standaardtabel"/>
    <w:rsid w:val="00272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6A559D"/>
    <w:rPr>
      <w:rFonts w:ascii="Tahoma" w:hAnsi="Tahoma" w:cs="Tahoma"/>
      <w:sz w:val="16"/>
      <w:szCs w:val="16"/>
    </w:rPr>
  </w:style>
  <w:style w:type="character" w:customStyle="1" w:styleId="BallontekstChar">
    <w:name w:val="Ballontekst Char"/>
    <w:basedOn w:val="Standaardalinea-lettertype"/>
    <w:link w:val="Ballontekst"/>
    <w:rsid w:val="006A559D"/>
    <w:rPr>
      <w:rFonts w:ascii="Tahoma" w:hAnsi="Tahoma" w:cs="Tahoma"/>
      <w:sz w:val="16"/>
      <w:szCs w:val="16"/>
      <w:lang w:val="nl-NL" w:eastAsia="nl-NL"/>
    </w:rPr>
  </w:style>
  <w:style w:type="paragraph" w:customStyle="1" w:styleId="List0">
    <w:name w:val="List 0"/>
    <w:basedOn w:val="Standaard"/>
    <w:semiHidden/>
    <w:rsid w:val="00DB582F"/>
    <w:pPr>
      <w:numPr>
        <w:numId w:val="1"/>
      </w:numPr>
    </w:pPr>
    <w:rPr>
      <w:sz w:val="20"/>
      <w:szCs w:val="20"/>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styleId="Lijstalinea">
    <w:name w:val="List Paragraph"/>
    <w:basedOn w:val="Standaard"/>
    <w:uiPriority w:val="34"/>
    <w:qFormat/>
    <w:rsid w:val="00E74B81"/>
    <w:pPr>
      <w:ind w:left="708"/>
    </w:pPr>
  </w:style>
  <w:style w:type="table" w:styleId="Tabelraster">
    <w:name w:val="Table Grid"/>
    <w:basedOn w:val="Standaardtabel"/>
    <w:rsid w:val="00272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6A559D"/>
    <w:rPr>
      <w:rFonts w:ascii="Tahoma" w:hAnsi="Tahoma" w:cs="Tahoma"/>
      <w:sz w:val="16"/>
      <w:szCs w:val="16"/>
    </w:rPr>
  </w:style>
  <w:style w:type="character" w:customStyle="1" w:styleId="BallontekstChar">
    <w:name w:val="Ballontekst Char"/>
    <w:basedOn w:val="Standaardalinea-lettertype"/>
    <w:link w:val="Ballontekst"/>
    <w:rsid w:val="006A559D"/>
    <w:rPr>
      <w:rFonts w:ascii="Tahoma" w:hAnsi="Tahoma" w:cs="Tahoma"/>
      <w:sz w:val="16"/>
      <w:szCs w:val="16"/>
      <w:lang w:val="nl-NL" w:eastAsia="nl-NL"/>
    </w:rPr>
  </w:style>
  <w:style w:type="paragraph" w:customStyle="1" w:styleId="List0">
    <w:name w:val="List 0"/>
    <w:basedOn w:val="Standaard"/>
    <w:semiHidden/>
    <w:rsid w:val="00DB582F"/>
    <w:pPr>
      <w:numPr>
        <w:numId w:val="1"/>
      </w:numPr>
    </w:pPr>
    <w:rPr>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195</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Sandra Quaethoven</cp:lastModifiedBy>
  <cp:revision>4</cp:revision>
  <cp:lastPrinted>2013-09-25T15:27:00Z</cp:lastPrinted>
  <dcterms:created xsi:type="dcterms:W3CDTF">2013-09-25T15:24:00Z</dcterms:created>
  <dcterms:modified xsi:type="dcterms:W3CDTF">2013-09-25T15:27:00Z</dcterms:modified>
</cp:coreProperties>
</file>