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14ED" w14:textId="2760D8B0" w:rsidR="0068216A" w:rsidRPr="00D03794" w:rsidRDefault="00357D98"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9C2E70">
            <w:rPr>
              <w:b/>
              <w:bCs/>
              <w:caps/>
              <w:sz w:val="18"/>
              <w:szCs w:val="22"/>
              <w:lang w:val="nl-BE"/>
            </w:rPr>
            <w:t>Philippe Muyters</w:t>
          </w:r>
        </w:sdtContent>
      </w:sdt>
    </w:p>
    <w:p w14:paraId="03BDB187" w14:textId="0CF38AFD"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9C2E70">
            <w:rPr>
              <w:caps/>
              <w:sz w:val="18"/>
              <w:szCs w:val="22"/>
              <w:lang w:val="nl-BE"/>
            </w:rPr>
            <w:t>Energie, Wonen, Steden en Sociale Economie</w:t>
          </w:r>
        </w:sdtContent>
      </w:sdt>
    </w:p>
    <w:p w14:paraId="1F502AF6" w14:textId="77777777" w:rsidR="0068216A" w:rsidRPr="005628FF" w:rsidRDefault="0068216A" w:rsidP="003F1093">
      <w:pPr>
        <w:pBdr>
          <w:bottom w:val="single" w:sz="4" w:space="1" w:color="auto"/>
        </w:pBdr>
        <w:jc w:val="both"/>
        <w:rPr>
          <w:sz w:val="22"/>
          <w:szCs w:val="22"/>
          <w:lang w:val="nl-BE"/>
        </w:rPr>
      </w:pPr>
    </w:p>
    <w:p w14:paraId="618CEB91" w14:textId="77777777" w:rsidR="0068216A" w:rsidRPr="005628FF" w:rsidRDefault="0068216A" w:rsidP="003F1093">
      <w:pPr>
        <w:jc w:val="both"/>
        <w:rPr>
          <w:sz w:val="22"/>
          <w:szCs w:val="22"/>
        </w:rPr>
      </w:pPr>
    </w:p>
    <w:p w14:paraId="76360F76"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12FC1064" w14:textId="586D0CEA"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9C2E70">
            <w:rPr>
              <w:sz w:val="22"/>
              <w:szCs w:val="22"/>
              <w:lang w:val="nl-BE"/>
            </w:rPr>
            <w:t>926</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7-03T00:00:00Z">
            <w:dateFormat w:val="d MMMM yyyy"/>
            <w:lid w:val="nl-BE"/>
            <w:storeMappedDataAs w:val="dateTime"/>
            <w:calendar w:val="gregorian"/>
          </w:date>
        </w:sdtPr>
        <w:sdtEndPr/>
        <w:sdtContent>
          <w:r w:rsidR="009C2E70">
            <w:rPr>
              <w:sz w:val="22"/>
              <w:szCs w:val="22"/>
              <w:lang w:val="nl-BE"/>
            </w:rPr>
            <w:t>3 juli 2013</w:t>
          </w:r>
        </w:sdtContent>
      </w:sdt>
    </w:p>
    <w:p w14:paraId="6B0D7CCE" w14:textId="0F0F08F0"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9C2E70">
            <w:rPr>
              <w:b/>
              <w:caps/>
              <w:sz w:val="18"/>
              <w:szCs w:val="22"/>
              <w:lang w:val="nl-BE"/>
            </w:rPr>
            <w:t>Koen Van den Heuvel</w:t>
          </w:r>
        </w:sdtContent>
      </w:sdt>
    </w:p>
    <w:p w14:paraId="7F79D8AD" w14:textId="77777777" w:rsidR="0068216A" w:rsidRPr="005628FF" w:rsidRDefault="0068216A" w:rsidP="003F1093">
      <w:pPr>
        <w:pBdr>
          <w:bottom w:val="single" w:sz="4" w:space="1" w:color="auto"/>
        </w:pBdr>
        <w:jc w:val="both"/>
        <w:rPr>
          <w:sz w:val="22"/>
          <w:szCs w:val="22"/>
        </w:rPr>
      </w:pPr>
    </w:p>
    <w:p w14:paraId="41842656" w14:textId="77777777" w:rsidR="0068216A" w:rsidRPr="005628FF" w:rsidRDefault="0068216A" w:rsidP="003F1093">
      <w:pPr>
        <w:jc w:val="both"/>
        <w:rPr>
          <w:sz w:val="22"/>
          <w:szCs w:val="22"/>
        </w:rPr>
        <w:sectPr w:rsidR="0068216A" w:rsidRPr="005628FF" w:rsidSect="00357D9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05BF7BE0" w14:textId="77777777" w:rsidR="0068216A" w:rsidRPr="005628FF" w:rsidRDefault="0068216A" w:rsidP="003F1093">
      <w:pPr>
        <w:jc w:val="both"/>
        <w:rPr>
          <w:sz w:val="22"/>
          <w:szCs w:val="22"/>
        </w:rPr>
      </w:pPr>
    </w:p>
    <w:p w14:paraId="12E56532" w14:textId="77777777" w:rsidR="00357D98" w:rsidRDefault="00357D98" w:rsidP="00EF78E6">
      <w:pPr>
        <w:pStyle w:val="SVTitel"/>
        <w:rPr>
          <w:i w:val="0"/>
        </w:rPr>
      </w:pPr>
    </w:p>
    <w:p w14:paraId="1733A1E4" w14:textId="05AB2CE1" w:rsidR="00EF78E6" w:rsidRDefault="00EF78E6" w:rsidP="00EF78E6">
      <w:pPr>
        <w:pStyle w:val="SVTitel"/>
        <w:rPr>
          <w:i w:val="0"/>
        </w:rPr>
      </w:pPr>
      <w:r>
        <w:rPr>
          <w:i w:val="0"/>
        </w:rPr>
        <w:t xml:space="preserve">Het antwoord op deze vragen heeft betrekking op alle 50plussers, zowel de groep gelabeld voor de verplichte systematische aanpak (50-57jarigen), de overige 50plussers gelabeld voor een verplichte 50+ infosessie als de groep spontane 50plussers (die zelf spontaan naar VDAB toestappen). Aangezien de studiedienst van de VDAB werkt met vaste meetpunten waarop de werkzoekenden worden opgevolgd (3,6 of 9 maanden na instroom of </w:t>
      </w:r>
      <w:proofErr w:type="spellStart"/>
      <w:r>
        <w:rPr>
          <w:i w:val="0"/>
        </w:rPr>
        <w:t>nà</w:t>
      </w:r>
      <w:proofErr w:type="spellEnd"/>
      <w:r>
        <w:rPr>
          <w:i w:val="0"/>
        </w:rPr>
        <w:t xml:space="preserve"> </w:t>
      </w:r>
      <w:proofErr w:type="spellStart"/>
      <w:r>
        <w:rPr>
          <w:i w:val="0"/>
        </w:rPr>
        <w:t>labeling</w:t>
      </w:r>
      <w:proofErr w:type="spellEnd"/>
      <w:r>
        <w:rPr>
          <w:i w:val="0"/>
        </w:rPr>
        <w:t xml:space="preserve">) kunnen in het kader van deze vraag slechts cijfers gegeven worden voor de werkzoekenden gelabeld in de maanden januari, februari en maart 2013. Vervolgens worden deze werkzoekenden drie maanden opgevolgd (dus periode april-juni 2013). </w:t>
      </w:r>
    </w:p>
    <w:p w14:paraId="32D65503" w14:textId="77777777" w:rsidR="00EF78E6" w:rsidRDefault="00EF78E6" w:rsidP="00EF78E6">
      <w:pPr>
        <w:pStyle w:val="SVTitel"/>
        <w:rPr>
          <w:i w:val="0"/>
        </w:rPr>
      </w:pPr>
    </w:p>
    <w:p w14:paraId="77A2144C" w14:textId="205F14C2" w:rsidR="00EF78E6" w:rsidRDefault="00357D98" w:rsidP="00357D98">
      <w:pPr>
        <w:pStyle w:val="SVTitel"/>
        <w:numPr>
          <w:ilvl w:val="0"/>
          <w:numId w:val="17"/>
        </w:numPr>
        <w:tabs>
          <w:tab w:val="left" w:pos="426"/>
        </w:tabs>
        <w:ind w:left="709" w:hanging="709"/>
        <w:rPr>
          <w:i w:val="0"/>
        </w:rPr>
      </w:pPr>
      <w:r>
        <w:rPr>
          <w:i w:val="0"/>
        </w:rPr>
        <w:t>a)</w:t>
      </w:r>
      <w:r>
        <w:rPr>
          <w:i w:val="0"/>
        </w:rPr>
        <w:tab/>
      </w:r>
      <w:r w:rsidR="00EF78E6">
        <w:rPr>
          <w:b/>
          <w:i w:val="0"/>
        </w:rPr>
        <w:t>2372</w:t>
      </w:r>
      <w:r w:rsidR="00EF78E6">
        <w:rPr>
          <w:i w:val="0"/>
        </w:rPr>
        <w:t xml:space="preserve"> 50-plussers zijn gelabeld in januari-februari-maart 2013 en drie maanden opgevolgd. Zij volgden een infosessie bij de VDAB of de vakbond.</w:t>
      </w:r>
    </w:p>
    <w:p w14:paraId="1FF1A318" w14:textId="45109BDE" w:rsidR="00EF78E6" w:rsidRDefault="00EF78E6" w:rsidP="00357D98">
      <w:pPr>
        <w:pStyle w:val="SVTitel"/>
        <w:numPr>
          <w:ilvl w:val="0"/>
          <w:numId w:val="18"/>
        </w:numPr>
        <w:ind w:hanging="294"/>
        <w:rPr>
          <w:i w:val="0"/>
        </w:rPr>
      </w:pPr>
      <w:r>
        <w:rPr>
          <w:i w:val="0"/>
        </w:rPr>
        <w:t>Er worden zoveel infosessies georganiseerd als nodig om aan de vraag te voldoen.</w:t>
      </w:r>
    </w:p>
    <w:p w14:paraId="140A9063" w14:textId="77777777" w:rsidR="00EF78E6" w:rsidRDefault="00EF78E6" w:rsidP="00357D98">
      <w:pPr>
        <w:pStyle w:val="SVTitel"/>
        <w:numPr>
          <w:ilvl w:val="0"/>
          <w:numId w:val="18"/>
        </w:numPr>
        <w:ind w:left="709" w:hanging="283"/>
        <w:rPr>
          <w:i w:val="0"/>
        </w:rPr>
      </w:pPr>
      <w:r>
        <w:rPr>
          <w:i w:val="0"/>
        </w:rPr>
        <w:t>Deze gegevens worden niet bijgehouden</w:t>
      </w:r>
    </w:p>
    <w:p w14:paraId="7451D012" w14:textId="77777777" w:rsidR="00EF78E6" w:rsidRDefault="00EF78E6" w:rsidP="00EF78E6">
      <w:pPr>
        <w:pStyle w:val="SVTitel"/>
        <w:rPr>
          <w:i w:val="0"/>
        </w:rPr>
      </w:pPr>
    </w:p>
    <w:p w14:paraId="2F8DFF57" w14:textId="0431D7C1" w:rsidR="00EF78E6" w:rsidRDefault="00357D98" w:rsidP="00357D98">
      <w:pPr>
        <w:pStyle w:val="SVTitel"/>
        <w:ind w:left="567" w:hanging="567"/>
        <w:rPr>
          <w:i w:val="0"/>
        </w:rPr>
      </w:pPr>
      <w:r>
        <w:rPr>
          <w:i w:val="0"/>
        </w:rPr>
        <w:t>2-3.</w:t>
      </w:r>
      <w:r>
        <w:rPr>
          <w:i w:val="0"/>
        </w:rPr>
        <w:tab/>
      </w:r>
      <w:r w:rsidR="00EF78E6">
        <w:rPr>
          <w:i w:val="0"/>
        </w:rPr>
        <w:t xml:space="preserve">Er wordt geen onderscheid gemaakt tussen een aanvraag en een effectief genoten actie. Binnen de werking van de VDAB krijgen alle werkzoekenden de gepaste begeleiding naar werk. Voor </w:t>
      </w:r>
      <w:r w:rsidR="00EF78E6">
        <w:rPr>
          <w:b/>
          <w:i w:val="0"/>
        </w:rPr>
        <w:t>463</w:t>
      </w:r>
      <w:r w:rsidR="00EF78E6">
        <w:rPr>
          <w:i w:val="0"/>
        </w:rPr>
        <w:t xml:space="preserve"> 50-plussers gelabeld in januari-februari-maart 2013 en drie maand later opgevolgd werd een begeleiding naar werk opgestart. De VDAB maakt in haar cijfergegevens geen onderscheid tussen een begeleiding die uitgevoerd wordt door een 50+ consulent of door een andere consulent. </w:t>
      </w:r>
    </w:p>
    <w:p w14:paraId="75897955" w14:textId="77777777" w:rsidR="00EF78E6" w:rsidRDefault="00EF78E6" w:rsidP="00EF78E6">
      <w:pPr>
        <w:pStyle w:val="SVTitel"/>
        <w:ind w:left="720"/>
        <w:rPr>
          <w:i w:val="0"/>
        </w:rPr>
      </w:pPr>
    </w:p>
    <w:p w14:paraId="4FB61FC7" w14:textId="7D0ADEDD" w:rsidR="00EF78E6" w:rsidRDefault="00357D98" w:rsidP="00357D98">
      <w:pPr>
        <w:pStyle w:val="SVTitel"/>
        <w:ind w:left="567" w:hanging="567"/>
        <w:rPr>
          <w:i w:val="0"/>
        </w:rPr>
      </w:pPr>
      <w:r>
        <w:rPr>
          <w:i w:val="0"/>
        </w:rPr>
        <w:t>4-5.</w:t>
      </w:r>
      <w:r>
        <w:rPr>
          <w:i w:val="0"/>
        </w:rPr>
        <w:tab/>
      </w:r>
      <w:r w:rsidR="00EF78E6">
        <w:rPr>
          <w:b/>
          <w:i w:val="0"/>
        </w:rPr>
        <w:t>116</w:t>
      </w:r>
      <w:r w:rsidR="00EF78E6">
        <w:rPr>
          <w:i w:val="0"/>
        </w:rPr>
        <w:t xml:space="preserve"> 50-plussers gelabeld in januari-februari-maart 2013 en drie maand later opgevolgd volgden een sollicitatietraining. Ook hier geldt dat dit niet wordt aangeboden op aanvraag van de werkzoekende, maar wel als blijkt dat de werkzoekende daar nood aan heeft. Deze nood kan gedetecteerd worden naar aanleiding van een contact met de consulent (via welk kanaal dan ook), tijdens het volgen van een beroepsopleiding, …</w:t>
      </w:r>
      <w:bookmarkStart w:id="0" w:name="_GoBack"/>
      <w:bookmarkEnd w:id="0"/>
    </w:p>
    <w:sectPr w:rsidR="00EF78E6" w:rsidSect="00357D98">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14C04" w14:textId="77777777" w:rsidR="00C81B8E" w:rsidRDefault="00C81B8E" w:rsidP="00464A7A">
      <w:r>
        <w:separator/>
      </w:r>
    </w:p>
  </w:endnote>
  <w:endnote w:type="continuationSeparator" w:id="0">
    <w:p w14:paraId="1BAE2C5E" w14:textId="77777777" w:rsidR="00C81B8E" w:rsidRDefault="00C81B8E"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2698"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D204"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E60CB"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B8612" w14:textId="77777777" w:rsidR="00C81B8E" w:rsidRDefault="00C81B8E" w:rsidP="00464A7A">
      <w:r>
        <w:separator/>
      </w:r>
    </w:p>
  </w:footnote>
  <w:footnote w:type="continuationSeparator" w:id="0">
    <w:p w14:paraId="026BEB6B" w14:textId="77777777" w:rsidR="00C81B8E" w:rsidRDefault="00C81B8E"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CE254"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304B"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FB48"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2938722E"/>
    <w:multiLevelType w:val="hybridMultilevel"/>
    <w:tmpl w:val="325C73C6"/>
    <w:lvl w:ilvl="0" w:tplc="08130017">
      <w:start w:val="2"/>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473A35DE"/>
    <w:multiLevelType w:val="hybridMultilevel"/>
    <w:tmpl w:val="58F049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5A355C45"/>
    <w:multiLevelType w:val="hybridMultilevel"/>
    <w:tmpl w:val="66A648EE"/>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5F5222FA"/>
    <w:multiLevelType w:val="hybridMultilevel"/>
    <w:tmpl w:val="10C47B46"/>
    <w:lvl w:ilvl="0" w:tplc="A8F07ABA">
      <w:start w:val="1"/>
      <w:numFmt w:val="decimal"/>
      <w:lvlText w:val="%1."/>
      <w:lvlJc w:val="left"/>
      <w:pPr>
        <w:ind w:left="360" w:hanging="360"/>
      </w:pPr>
      <w:rPr>
        <w:rFonts w:ascii="Times New Roman" w:eastAsia="Times New Roman" w:hAnsi="Times New Roman" w:cs="Times New Roman"/>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1"/>
  </w:num>
  <w:num w:numId="2">
    <w:abstractNumId w:val="0"/>
  </w:num>
  <w:num w:numId="3">
    <w:abstractNumId w:val="1"/>
  </w:num>
  <w:num w:numId="4">
    <w:abstractNumId w:val="2"/>
  </w:num>
  <w:num w:numId="5">
    <w:abstractNumId w:val="13"/>
  </w:num>
  <w:num w:numId="6">
    <w:abstractNumId w:val="5"/>
  </w:num>
  <w:num w:numId="7">
    <w:abstractNumId w:val="4"/>
  </w:num>
  <w:num w:numId="8">
    <w:abstractNumId w:val="8"/>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0"/>
  </w:num>
  <w:num w:numId="15">
    <w:abstractNumId w:val="14"/>
  </w:num>
  <w:num w:numId="16">
    <w:abstractNumId w:val="1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57D98"/>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7E2FF6"/>
    <w:rsid w:val="008906D6"/>
    <w:rsid w:val="008E02B5"/>
    <w:rsid w:val="008E60A9"/>
    <w:rsid w:val="008F18E6"/>
    <w:rsid w:val="009373D7"/>
    <w:rsid w:val="009A3970"/>
    <w:rsid w:val="009C0FF4"/>
    <w:rsid w:val="009C2E70"/>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81B8E"/>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EF78E6"/>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145169077">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E8139E"/>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926 VDAB-Actief 50+ (2)</Titel_x0020_vraag>
    <Vraagnummer xmlns="7a2e3783-fe9a-4a2f-bbf4-debb4ac58a5c">926</Vraagnummer>
    <DatumVraag xmlns="7a2e3783-fe9a-4a2f-bbf4-debb4ac58a5c">2013-07-02T22:00:00+00:00</DatumVraag>
    <DocumentSetDescription xmlns="http://schemas.microsoft.com/sharepoint/v3" xsi:nil="true"/>
    <Antwoord_x0020_vereist xmlns="7a2e3783-fe9a-4a2f-bbf4-debb4ac58a5c">2013-08-19T22:00:00+00:00</Antwoord_x0020_vereist>
    <Onderwerp_x0020_vraag xmlns="7a2e3783-fe9a-4a2f-bbf4-debb4ac58a5c">VDAB-Actief 50+ (2)</Onderwerp_x0020_vraag>
    <TaxCatchAll xmlns="7a2e3783-fe9a-4a2f-bbf4-debb4ac58a5c"/>
    <Antwoordnummer xmlns="7a2e3783-fe9a-4a2f-bbf4-debb4ac58a5c">926</Antwoordnummer>
    <Extra_x0020_Behandelaars xmlns="7a2e3783-fe9a-4a2f-bbf4-debb4ac58a5c">
      <UserInfo>
        <DisplayName/>
        <AccountId xsi:nil="true"/>
        <AccountType/>
      </UserInfo>
    </Extra_x0020_Behandelaars>
    <Parlementair xmlns="7a2e3783-fe9a-4a2f-bbf4-debb4ac58a5c">Koen Van den Heuvel</Parlementair>
    <Doorloopstatus xmlns="7a2e3783-fe9a-4a2f-bbf4-debb4ac58a5c">Beantwoord</Doorloopstatus>
    <Behandelaar xmlns="7a2e3783-fe9a-4a2f-bbf4-debb4ac58a5c">
      <UserInfo>
        <DisplayName>De Lathouwer, Lieve</DisplayName>
        <AccountId>109</AccountId>
        <AccountType/>
      </UserInfo>
    </Behandelaar>
    <Vraag_x0020_beantwoord xmlns="7a2e3783-fe9a-4a2f-bbf4-debb4ac58a5c">2013-08-21T15:11:16+00:00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Diversiteit &amp; Duurzaam Organisatiebeleid</PVTeam>
    <Historiek xmlns="7a2e3783-fe9a-4a2f-bbf4-debb4ac58a5c">""</Historiek>
    <MinisterAlleDomeinen xmlns="7a2e3783-fe9a-4a2f-bbf4-debb4ac58a5c">Energie, Wonen, Steden en Sociale Economie</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771</DocSetId>
    <Extern_x0020_Agentschap xmlns="ad923ab5-f988-4e82-b3fb-7226e10f9616">1</Extern_x0020_Agentschap>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purl.org/dc/dcmitype/"/>
    <ds:schemaRef ds:uri="http://schemas.openxmlformats.org/package/2006/metadata/core-properties"/>
    <ds:schemaRef ds:uri="http://schemas.microsoft.com/office/infopath/2007/PartnerControls"/>
    <ds:schemaRef ds:uri="http://purl.org/dc/elements/1.1/"/>
    <ds:schemaRef ds:uri="ec82e040-88e9-4975-bc13-a42fab7bb9ce"/>
    <ds:schemaRef ds:uri="http://schemas.microsoft.com/office/2006/documentManagement/types"/>
    <ds:schemaRef ds:uri="ad923ab5-f988-4e82-b3fb-7226e10f9616"/>
    <ds:schemaRef ds:uri="7a2e3783-fe9a-4a2f-bbf4-debb4ac58a5c"/>
    <ds:schemaRef ds:uri="http://schemas.microsoft.com/sharepoint/v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34AF3F-B045-4D98-8895-4BF42E42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1695</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VDAB Actief 50plus</vt:lpstr>
      <vt:lpstr/>
    </vt:vector>
  </TitlesOfParts>
  <Company>MVG</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VDAB Actief 50plus</dc:title>
  <dc:creator>De Lathouwer, Lieve</dc:creator>
  <dc:description/>
  <cp:lastModifiedBy>Nathalie De Keyzer</cp:lastModifiedBy>
  <cp:revision>4</cp:revision>
  <cp:lastPrinted>1900-12-31T23:00:00Z</cp:lastPrinted>
  <dcterms:created xsi:type="dcterms:W3CDTF">2013-08-22T06:29:00Z</dcterms:created>
  <dcterms:modified xsi:type="dcterms:W3CDTF">2013-09-24T08:06:00Z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998d8e18-778a-400d-b176-07163f2ed8c8</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PVOrigID">
    <vt:lpwstr/>
  </property>
  <property fmtid="{D5CDD505-2E9C-101B-9397-08002B2CF9AE}" pid="12" name="ecm_ItemDeleteBlockHolders">
    <vt:lpwstr>ecm_InPlaceRecordLock</vt:lpwstr>
  </property>
  <property fmtid="{D5CDD505-2E9C-101B-9397-08002B2CF9AE}" pid="13" name="_vti_ItemDeclaredRecord">
    <vt:filetime>2013-08-21T15:12:57Z</vt:filetime>
  </property>
  <property fmtid="{D5CDD505-2E9C-101B-9397-08002B2CF9AE}" pid="14" name="_vti_ItemHoldRecordStatus">
    <vt:i4>273</vt:i4>
  </property>
  <property fmtid="{D5CDD505-2E9C-101B-9397-08002B2CF9AE}" pid="15" name="IconOverlay">
    <vt:lpwstr>|docx|lockoverlay.png</vt:lpwstr>
  </property>
  <property fmtid="{D5CDD505-2E9C-101B-9397-08002B2CF9AE}" pid="16" name="ecm_RecordRestrictions">
    <vt:lpwstr>BlockDelete, BlockEdit</vt:lpwstr>
  </property>
  <property fmtid="{D5CDD505-2E9C-101B-9397-08002B2CF9AE}" pid="17" name="ecm_ItemLockHolders">
    <vt:lpwstr>ecm_InPlaceRecordLock</vt:lpwstr>
  </property>
</Properties>
</file>