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C03" w:rsidRDefault="001F5319" w:rsidP="00D60BD3">
      <w:pPr>
        <w:pStyle w:val="A-NaamMinister"/>
      </w:pPr>
      <w:proofErr w:type="spellStart"/>
      <w:r>
        <w:rPr>
          <w:szCs w:val="22"/>
        </w:rPr>
        <w:t>ingrid</w:t>
      </w:r>
      <w:proofErr w:type="spellEnd"/>
      <w:r>
        <w:rPr>
          <w:szCs w:val="22"/>
        </w:rPr>
        <w:t xml:space="preserve"> lieten</w:t>
      </w:r>
    </w:p>
    <w:p w:rsidR="00DE7C03" w:rsidRDefault="001F5319" w:rsidP="00C71CC7">
      <w:pPr>
        <w:pStyle w:val="A-TitelMinister"/>
        <w:outlineLvl w:val="0"/>
      </w:pPr>
      <w:r>
        <w:t xml:space="preserve">viceminister-president van de </w:t>
      </w:r>
      <w:proofErr w:type="spellStart"/>
      <w:r>
        <w:t>vlaamse</w:t>
      </w:r>
      <w:proofErr w:type="spellEnd"/>
      <w:r>
        <w:t xml:space="preserve"> regering, </w:t>
      </w:r>
      <w:proofErr w:type="spellStart"/>
      <w:r>
        <w:t>vlaams</w:t>
      </w:r>
      <w:proofErr w:type="spellEnd"/>
      <w:r>
        <w:t xml:space="preserve"> minister van innovatie, overheidsinvesteringen, media en armoedebestrijding</w:t>
      </w:r>
    </w:p>
    <w:p w:rsidR="00DE7C03" w:rsidRDefault="001F5319">
      <w:pPr>
        <w:rPr>
          <w:szCs w:val="22"/>
        </w:rPr>
      </w:pPr>
    </w:p>
    <w:p w:rsidR="00DE7C03" w:rsidRDefault="001F5319">
      <w:pPr>
        <w:pStyle w:val="A-Lijn"/>
      </w:pPr>
    </w:p>
    <w:p w:rsidR="00DE7C03" w:rsidRDefault="001F5319">
      <w:pPr>
        <w:sectPr w:rsidR="00DE7C03">
          <w:pgSz w:w="11905" w:h="16837"/>
          <w:pgMar w:top="1417" w:right="1417" w:bottom="1417" w:left="1417" w:header="708" w:footer="708" w:gutter="0"/>
          <w:cols w:space="708"/>
          <w:rtlGutter/>
          <w:docGrid w:linePitch="360"/>
        </w:sectPr>
      </w:pPr>
    </w:p>
    <w:p w:rsidR="00DE7C03" w:rsidRDefault="00092ACF" w:rsidP="00C71CC7">
      <w:pPr>
        <w:pStyle w:val="A-Type"/>
        <w:outlineLvl w:val="0"/>
        <w:sectPr w:rsidR="00DE7C03">
          <w:type w:val="continuous"/>
          <w:pgSz w:w="11905" w:h="16837"/>
          <w:pgMar w:top="1417" w:right="1417" w:bottom="1417" w:left="1417" w:header="708" w:footer="708" w:gutter="0"/>
          <w:cols w:space="708"/>
          <w:formProt w:val="0"/>
          <w:docGrid w:linePitch="360"/>
        </w:sectPr>
      </w:pPr>
      <w:r>
        <w:lastRenderedPageBreak/>
        <w:t xml:space="preserve">antwoord </w:t>
      </w:r>
    </w:p>
    <w:p w:rsidR="00DE7C03" w:rsidRDefault="00092ACF">
      <w:pPr>
        <w:pStyle w:val="A-Type"/>
      </w:pPr>
      <w:r>
        <w:rPr>
          <w:b w:val="0"/>
          <w:smallCaps w:val="0"/>
        </w:rPr>
        <w:lastRenderedPageBreak/>
        <w:t>op vraag nr.</w:t>
      </w:r>
      <w:bookmarkStart w:id="0" w:name="Text3"/>
      <w:r w:rsidR="00712271">
        <w:fldChar w:fldCharType="begin">
          <w:ffData>
            <w:name w:val="Text3"/>
            <w:enabled/>
            <w:calcOnExit w:val="0"/>
            <w:statusText w:type="text" w:val="Geef het nummer van de schriftelijke vraag waarop dit een antwoord is..."/>
            <w:textInput/>
          </w:ffData>
        </w:fldChar>
      </w:r>
      <w:r>
        <w:instrText xml:space="preserve"> FORMTEXT </w:instrText>
      </w:r>
      <w:r w:rsidR="00712271">
        <w:fldChar w:fldCharType="separate"/>
      </w:r>
      <w:r>
        <w:rPr>
          <w:b w:val="0"/>
          <w:noProof/>
        </w:rPr>
        <w:t>484</w:t>
      </w:r>
      <w:r w:rsidR="00940D8B">
        <w:rPr>
          <w:b w:val="0"/>
          <w:noProof/>
        </w:rPr>
        <w:t xml:space="preserve"> </w:t>
      </w:r>
      <w:r w:rsidR="00712271">
        <w:fldChar w:fldCharType="end"/>
      </w:r>
      <w:bookmarkEnd w:id="0"/>
      <w:r>
        <w:rPr>
          <w:b w:val="0"/>
          <w:smallCaps w:val="0"/>
        </w:rPr>
        <w:t>van</w:t>
      </w:r>
      <w:bookmarkStart w:id="1" w:name="Text5"/>
      <w:r w:rsidR="00712271">
        <w:fldChar w:fldCharType="begin">
          <w:ffData>
            <w:name w:val="Text5"/>
            <w:enabled/>
            <w:calcOnExit w:val="0"/>
            <w:statusText w:type="text" w:val="Geef de dag waarop de vraag gesteld werd..."/>
            <w:textInput/>
          </w:ffData>
        </w:fldChar>
      </w:r>
      <w:r>
        <w:instrText xml:space="preserve"> FORMTEXT </w:instrText>
      </w:r>
      <w:r w:rsidR="00712271">
        <w:fldChar w:fldCharType="separate"/>
      </w:r>
      <w:r w:rsidR="00940D8B">
        <w:t xml:space="preserve"> </w:t>
      </w:r>
      <w:r>
        <w:rPr>
          <w:b w:val="0"/>
          <w:noProof/>
        </w:rPr>
        <w:t>21</w:t>
      </w:r>
      <w:r w:rsidR="00712271">
        <w:fldChar w:fldCharType="end"/>
      </w:r>
      <w:bookmarkStart w:id="2" w:name="Dropdown2"/>
      <w:bookmarkEnd w:id="1"/>
      <w:r w:rsidR="001F5319">
        <w:t xml:space="preserve"> </w:t>
      </w:r>
      <w:r w:rsidR="00712271" w:rsidRPr="00692F44">
        <w:rPr>
          <w:b w:val="0"/>
          <w:smallCaps w:val="0"/>
        </w:rPr>
        <w:fldChar w:fldCharType="begin">
          <w:ffData>
            <w:name w:val="Dropdown2"/>
            <w:enabled/>
            <w:calcOnExit w:val="0"/>
            <w:statusText w:type="text" w:val="Kies de maand waarin de vraag gesteld werd."/>
            <w:ddList>
              <w:result w:val="6"/>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Pr="00692F44">
        <w:rPr>
          <w:b w:val="0"/>
          <w:smallCaps w:val="0"/>
        </w:rPr>
        <w:instrText xml:space="preserve"> FORMDROPDOWN </w:instrText>
      </w:r>
      <w:r w:rsidR="00712271" w:rsidRPr="00692F44">
        <w:rPr>
          <w:b w:val="0"/>
          <w:smallCaps w:val="0"/>
        </w:rPr>
      </w:r>
      <w:r w:rsidR="00712271" w:rsidRPr="00692F44">
        <w:rPr>
          <w:b w:val="0"/>
          <w:smallCaps w:val="0"/>
        </w:rPr>
        <w:fldChar w:fldCharType="end"/>
      </w:r>
      <w:bookmarkStart w:id="3" w:name="Dropdown3"/>
      <w:bookmarkEnd w:id="2"/>
      <w:r w:rsidR="001F5319">
        <w:rPr>
          <w:b w:val="0"/>
          <w:smallCaps w:val="0"/>
        </w:rPr>
        <w:t xml:space="preserve"> </w:t>
      </w:r>
      <w:bookmarkStart w:id="4" w:name="_GoBack"/>
      <w:bookmarkEnd w:id="4"/>
      <w:r w:rsidR="00712271" w:rsidRPr="00692F44">
        <w:rPr>
          <w:b w:val="0"/>
          <w:smallCaps w:val="0"/>
        </w:rPr>
        <w:fldChar w:fldCharType="begin">
          <w:ffData>
            <w:name w:val="Dropdown3"/>
            <w:enabled/>
            <w:calcOnExit w:val="0"/>
            <w:statusText w:type="text" w:val="Kies het jaar waarin de vraag gesteld werd..."/>
            <w:ddList>
              <w:result w:val="9"/>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Pr="00692F44">
        <w:rPr>
          <w:b w:val="0"/>
          <w:smallCaps w:val="0"/>
        </w:rPr>
        <w:instrText xml:space="preserve"> FORMDROPDOWN </w:instrText>
      </w:r>
      <w:r w:rsidR="00712271" w:rsidRPr="00692F44">
        <w:rPr>
          <w:b w:val="0"/>
          <w:smallCaps w:val="0"/>
        </w:rPr>
      </w:r>
      <w:r w:rsidR="00712271" w:rsidRPr="00692F44">
        <w:rPr>
          <w:b w:val="0"/>
          <w:smallCaps w:val="0"/>
        </w:rPr>
        <w:fldChar w:fldCharType="end"/>
      </w:r>
      <w:bookmarkEnd w:id="3"/>
    </w:p>
    <w:p w:rsidR="00DE7C03" w:rsidRDefault="00092ACF">
      <w:pPr>
        <w:rPr>
          <w:szCs w:val="22"/>
        </w:rPr>
      </w:pPr>
      <w:r>
        <w:rPr>
          <w:szCs w:val="22"/>
        </w:rPr>
        <w:t xml:space="preserve">van </w:t>
      </w:r>
      <w:proofErr w:type="spellStart"/>
      <w:r w:rsidR="001F5319">
        <w:rPr>
          <w:b/>
          <w:smallCaps/>
        </w:rPr>
        <w:t>bart</w:t>
      </w:r>
      <w:proofErr w:type="spellEnd"/>
      <w:r w:rsidR="001F5319">
        <w:rPr>
          <w:b/>
          <w:smallCaps/>
        </w:rPr>
        <w:t xml:space="preserve"> </w:t>
      </w:r>
      <w:proofErr w:type="spellStart"/>
      <w:r w:rsidR="001F5319">
        <w:rPr>
          <w:b/>
          <w:smallCaps/>
        </w:rPr>
        <w:t>tommelein</w:t>
      </w:r>
      <w:proofErr w:type="spellEnd"/>
    </w:p>
    <w:p w:rsidR="00DE7C03" w:rsidRDefault="001F5319">
      <w:pPr>
        <w:rPr>
          <w:szCs w:val="22"/>
        </w:rPr>
      </w:pPr>
    </w:p>
    <w:p w:rsidR="00DE7C03" w:rsidRDefault="001F5319" w:rsidP="006A5646">
      <w:pPr>
        <w:pStyle w:val="A-Lijn"/>
        <w:jc w:val="both"/>
      </w:pPr>
    </w:p>
    <w:p w:rsidR="00DE7C03" w:rsidRDefault="001F5319" w:rsidP="006A5646">
      <w:pPr>
        <w:pStyle w:val="A-Lijn"/>
        <w:jc w:val="both"/>
      </w:pPr>
    </w:p>
    <w:p w:rsidR="00DE7C03" w:rsidRDefault="001F5319" w:rsidP="006A5646">
      <w:pPr>
        <w:jc w:val="both"/>
        <w:sectPr w:rsidR="00DE7C03">
          <w:type w:val="continuous"/>
          <w:pgSz w:w="11905" w:h="16837"/>
          <w:pgMar w:top="1417" w:right="1417" w:bottom="1417" w:left="1417" w:header="708" w:footer="708" w:gutter="0"/>
          <w:cols w:space="708"/>
          <w:rtlGutter/>
          <w:docGrid w:linePitch="360"/>
        </w:sectPr>
      </w:pPr>
    </w:p>
    <w:p w:rsidR="00A12361" w:rsidRPr="00A12361" w:rsidRDefault="00A12361" w:rsidP="002F1676">
      <w:pPr>
        <w:jc w:val="both"/>
        <w:rPr>
          <w:szCs w:val="22"/>
          <w:lang w:val="nl"/>
        </w:rPr>
      </w:pPr>
      <w:r>
        <w:rPr>
          <w:szCs w:val="22"/>
          <w:lang w:val="nl"/>
        </w:rPr>
        <w:lastRenderedPageBreak/>
        <w:t>Ik heb uw vragen voorgelegd aan de VRT, VMMa, SBS en de VVJ en kan u bijgevolg het volgende melden:</w:t>
      </w:r>
    </w:p>
    <w:p w:rsidR="00DC4CA6" w:rsidRDefault="00DC4CA6" w:rsidP="00A12361">
      <w:pPr>
        <w:ind w:left="360"/>
        <w:jc w:val="both"/>
        <w:rPr>
          <w:szCs w:val="22"/>
          <w:lang w:val="nl"/>
        </w:rPr>
      </w:pPr>
    </w:p>
    <w:p w:rsidR="00092ACF" w:rsidRPr="006C4BF2" w:rsidRDefault="006C4BF2" w:rsidP="00893029">
      <w:pPr>
        <w:numPr>
          <w:ilvl w:val="0"/>
          <w:numId w:val="3"/>
        </w:numPr>
        <w:ind w:left="360"/>
        <w:jc w:val="both"/>
        <w:rPr>
          <w:szCs w:val="22"/>
          <w:lang w:val="nl"/>
        </w:rPr>
      </w:pPr>
      <w:r>
        <w:rPr>
          <w:szCs w:val="22"/>
        </w:rPr>
        <w:t>Voorafgaand</w:t>
      </w:r>
      <w:r>
        <w:rPr>
          <w:szCs w:val="22"/>
          <w:lang w:val="nl-BE"/>
        </w:rPr>
        <w:t xml:space="preserve"> dient te worden</w:t>
      </w:r>
      <w:r w:rsidR="009D1461" w:rsidRPr="009D1461">
        <w:rPr>
          <w:szCs w:val="22"/>
          <w:lang w:val="nl-BE"/>
        </w:rPr>
        <w:t xml:space="preserve"> </w:t>
      </w:r>
      <w:r w:rsidR="009D1461">
        <w:rPr>
          <w:szCs w:val="22"/>
          <w:lang w:val="nl-BE"/>
        </w:rPr>
        <w:t>onderstreept</w:t>
      </w:r>
      <w:r>
        <w:rPr>
          <w:szCs w:val="22"/>
          <w:lang w:val="nl-BE"/>
        </w:rPr>
        <w:t xml:space="preserve"> dat de genoemde</w:t>
      </w:r>
      <w:r w:rsidR="00092ACF" w:rsidRPr="006C4BF2">
        <w:rPr>
          <w:szCs w:val="22"/>
          <w:lang w:val="nl-BE"/>
        </w:rPr>
        <w:t xml:space="preserve"> risico’s ook gelden voor journalisten van de schrijvende pers of de nieuwe online media, </w:t>
      </w:r>
      <w:r w:rsidR="009D1461">
        <w:rPr>
          <w:szCs w:val="22"/>
          <w:lang w:val="nl-BE"/>
        </w:rPr>
        <w:t xml:space="preserve">en dus </w:t>
      </w:r>
      <w:r w:rsidR="00092ACF" w:rsidRPr="006C4BF2">
        <w:rPr>
          <w:szCs w:val="22"/>
          <w:lang w:val="nl-BE"/>
        </w:rPr>
        <w:t xml:space="preserve">niet enkel voor journalisten die werken voor één van de </w:t>
      </w:r>
      <w:r w:rsidR="009D1461">
        <w:rPr>
          <w:szCs w:val="22"/>
          <w:lang w:val="nl-BE"/>
        </w:rPr>
        <w:t>televisie</w:t>
      </w:r>
      <w:r w:rsidR="00092ACF" w:rsidRPr="006C4BF2">
        <w:rPr>
          <w:szCs w:val="22"/>
          <w:lang w:val="nl-BE"/>
        </w:rPr>
        <w:t>omroepen.</w:t>
      </w:r>
    </w:p>
    <w:p w:rsidR="00092ACF" w:rsidRPr="00092ACF" w:rsidRDefault="00092ACF" w:rsidP="00092ACF">
      <w:pPr>
        <w:ind w:left="360"/>
        <w:jc w:val="both"/>
        <w:rPr>
          <w:szCs w:val="22"/>
          <w:lang w:val="nl-BE"/>
        </w:rPr>
      </w:pPr>
    </w:p>
    <w:p w:rsidR="00092ACF" w:rsidRPr="00092ACF" w:rsidRDefault="00092ACF" w:rsidP="00092ACF">
      <w:pPr>
        <w:ind w:left="360"/>
        <w:jc w:val="both"/>
        <w:rPr>
          <w:szCs w:val="22"/>
          <w:lang w:val="nl-BE"/>
        </w:rPr>
      </w:pPr>
      <w:r>
        <w:rPr>
          <w:szCs w:val="22"/>
          <w:lang w:val="nl-BE"/>
        </w:rPr>
        <w:t xml:space="preserve">De veiligheid van journalisten wereldwijd is </w:t>
      </w:r>
      <w:r w:rsidRPr="00092ACF">
        <w:rPr>
          <w:szCs w:val="22"/>
          <w:lang w:val="nl-BE"/>
        </w:rPr>
        <w:t>ee</w:t>
      </w:r>
      <w:r>
        <w:rPr>
          <w:szCs w:val="22"/>
          <w:lang w:val="nl-BE"/>
        </w:rPr>
        <w:t xml:space="preserve">n van de kerntaken van de IFJ, </w:t>
      </w:r>
      <w:r w:rsidRPr="00092ACF">
        <w:rPr>
          <w:szCs w:val="22"/>
          <w:lang w:val="nl-BE"/>
        </w:rPr>
        <w:t>de Internationale Federatie van Journalisten</w:t>
      </w:r>
      <w:r>
        <w:rPr>
          <w:szCs w:val="22"/>
          <w:lang w:val="nl-BE"/>
        </w:rPr>
        <w:t xml:space="preserve">. Onze </w:t>
      </w:r>
      <w:r w:rsidRPr="00092ACF">
        <w:rPr>
          <w:szCs w:val="22"/>
          <w:lang w:val="nl-BE"/>
        </w:rPr>
        <w:t>V</w:t>
      </w:r>
      <w:r>
        <w:rPr>
          <w:szCs w:val="22"/>
          <w:lang w:val="nl-BE"/>
        </w:rPr>
        <w:t xml:space="preserve">laamse </w:t>
      </w:r>
      <w:r w:rsidRPr="00092ACF">
        <w:rPr>
          <w:szCs w:val="22"/>
          <w:lang w:val="nl-BE"/>
        </w:rPr>
        <w:t>V</w:t>
      </w:r>
      <w:r>
        <w:rPr>
          <w:szCs w:val="22"/>
          <w:lang w:val="nl-BE"/>
        </w:rPr>
        <w:t xml:space="preserve">ereniging van </w:t>
      </w:r>
      <w:r w:rsidRPr="00092ACF">
        <w:rPr>
          <w:szCs w:val="22"/>
          <w:lang w:val="nl-BE"/>
        </w:rPr>
        <w:t>J</w:t>
      </w:r>
      <w:r>
        <w:rPr>
          <w:szCs w:val="22"/>
          <w:lang w:val="nl-BE"/>
        </w:rPr>
        <w:t>ournalisten</w:t>
      </w:r>
      <w:r w:rsidRPr="00092ACF">
        <w:rPr>
          <w:szCs w:val="22"/>
          <w:lang w:val="nl-BE"/>
        </w:rPr>
        <w:t xml:space="preserve">, deel van de Belgische AVBB (Algemene Vereniging van Beroepsjournalisten in België), </w:t>
      </w:r>
      <w:r>
        <w:rPr>
          <w:szCs w:val="22"/>
          <w:lang w:val="nl-BE"/>
        </w:rPr>
        <w:t>maakt</w:t>
      </w:r>
      <w:r w:rsidRPr="00092ACF">
        <w:rPr>
          <w:szCs w:val="22"/>
          <w:lang w:val="nl-BE"/>
        </w:rPr>
        <w:t xml:space="preserve"> deel uit van </w:t>
      </w:r>
      <w:r>
        <w:rPr>
          <w:szCs w:val="22"/>
          <w:lang w:val="nl-BE"/>
        </w:rPr>
        <w:t>IFJ</w:t>
      </w:r>
      <w:r w:rsidRPr="00092ACF">
        <w:rPr>
          <w:szCs w:val="22"/>
          <w:lang w:val="nl-BE"/>
        </w:rPr>
        <w:t>.</w:t>
      </w:r>
      <w:r>
        <w:rPr>
          <w:szCs w:val="22"/>
          <w:lang w:val="nl-BE"/>
        </w:rPr>
        <w:t xml:space="preserve"> IFJ</w:t>
      </w:r>
      <w:r w:rsidRPr="00092ACF">
        <w:rPr>
          <w:szCs w:val="22"/>
          <w:lang w:val="nl-BE"/>
        </w:rPr>
        <w:t xml:space="preserve"> overkoepelt journalistenbonden in 134 landen, goed voor ruim 600.000 journalisten.</w:t>
      </w:r>
    </w:p>
    <w:p w:rsidR="00092ACF" w:rsidRPr="00092ACF" w:rsidRDefault="00092ACF" w:rsidP="00092ACF">
      <w:pPr>
        <w:ind w:left="360"/>
        <w:jc w:val="both"/>
        <w:rPr>
          <w:szCs w:val="22"/>
          <w:lang w:val="nl-BE"/>
        </w:rPr>
      </w:pPr>
      <w:r w:rsidRPr="00092ACF">
        <w:rPr>
          <w:szCs w:val="22"/>
          <w:lang w:val="nl-BE"/>
        </w:rPr>
        <w:t>Herhaaldelijk worden veiligheidswaarschuwingen gegeven en wordt tussenbeide gekomen - via diplomatieke lobbying - wanneer journalisten daadwerkelijk in gevaar komen.Om deze activiteit nog performanter te maken, heeft de IFJ samen met diverse mediabedrijven het INSI opgericht (Inter</w:t>
      </w:r>
      <w:r>
        <w:rPr>
          <w:szCs w:val="22"/>
          <w:lang w:val="nl-BE"/>
        </w:rPr>
        <w:t>national News Safety Institute), waar o</w:t>
      </w:r>
      <w:r w:rsidRPr="00092ACF">
        <w:rPr>
          <w:szCs w:val="22"/>
          <w:lang w:val="nl-BE"/>
        </w:rPr>
        <w:t>nder meer de BBC een dragende rol</w:t>
      </w:r>
      <w:r>
        <w:rPr>
          <w:szCs w:val="22"/>
          <w:lang w:val="nl-BE"/>
        </w:rPr>
        <w:t xml:space="preserve"> speelt</w:t>
      </w:r>
      <w:r w:rsidRPr="00092ACF">
        <w:rPr>
          <w:szCs w:val="22"/>
          <w:lang w:val="nl-BE"/>
        </w:rPr>
        <w:t>.</w:t>
      </w:r>
    </w:p>
    <w:p w:rsidR="00092ACF" w:rsidRPr="00092ACF" w:rsidRDefault="00092ACF" w:rsidP="00092ACF">
      <w:pPr>
        <w:ind w:left="360"/>
        <w:jc w:val="both"/>
        <w:rPr>
          <w:szCs w:val="22"/>
          <w:lang w:val="nl-BE"/>
        </w:rPr>
      </w:pPr>
      <w:r w:rsidRPr="00092ACF">
        <w:rPr>
          <w:szCs w:val="22"/>
          <w:lang w:val="nl-BE"/>
        </w:rPr>
        <w:t>Ook het INSI geeft systematisch veiligheidswaarschuwingen aan journalisten en andere mediawerkers als dit nodig is.</w:t>
      </w:r>
      <w:r>
        <w:rPr>
          <w:szCs w:val="22"/>
          <w:lang w:val="nl-BE"/>
        </w:rPr>
        <w:t xml:space="preserve"> O</w:t>
      </w:r>
      <w:r w:rsidRPr="00092ACF">
        <w:rPr>
          <w:szCs w:val="22"/>
          <w:lang w:val="nl-BE"/>
        </w:rPr>
        <w:t xml:space="preserve">ok de Vlaamse omroepen </w:t>
      </w:r>
      <w:r>
        <w:rPr>
          <w:szCs w:val="22"/>
          <w:lang w:val="nl-BE"/>
        </w:rPr>
        <w:t xml:space="preserve">maken </w:t>
      </w:r>
      <w:r w:rsidRPr="00092ACF">
        <w:rPr>
          <w:szCs w:val="22"/>
          <w:lang w:val="nl-BE"/>
        </w:rPr>
        <w:t>hiervan gebruik.</w:t>
      </w:r>
    </w:p>
    <w:p w:rsidR="00A12361" w:rsidRDefault="00A12361" w:rsidP="00A12361">
      <w:pPr>
        <w:jc w:val="both"/>
        <w:rPr>
          <w:szCs w:val="22"/>
          <w:lang w:val="nl-BE"/>
        </w:rPr>
      </w:pPr>
    </w:p>
    <w:p w:rsidR="00A12361" w:rsidRPr="00A12361" w:rsidRDefault="00A12361" w:rsidP="00A12361">
      <w:pPr>
        <w:pStyle w:val="StandaardSV"/>
        <w:ind w:left="360"/>
        <w:rPr>
          <w:lang w:val="nl"/>
        </w:rPr>
      </w:pPr>
      <w:r w:rsidRPr="00A12361">
        <w:rPr>
          <w:lang w:val="nl"/>
        </w:rPr>
        <w:t>VMM</w:t>
      </w:r>
      <w:r>
        <w:rPr>
          <w:lang w:val="nl"/>
        </w:rPr>
        <w:t>a</w:t>
      </w:r>
      <w:r w:rsidRPr="00A12361">
        <w:rPr>
          <w:lang w:val="nl"/>
        </w:rPr>
        <w:t xml:space="preserve"> stelt dat de journalisten die naar risicovolle landen/gebieden/zones worden gestuurd in het buitenland een cursus oorlogsverslaggeving hebben gevolgd bij het Belgische Leger of een Europese HEST</w:t>
      </w:r>
      <w:r w:rsidR="008D2BFA">
        <w:rPr>
          <w:lang w:val="nl"/>
        </w:rPr>
        <w:t>-</w:t>
      </w:r>
      <w:r w:rsidRPr="00A12361">
        <w:rPr>
          <w:lang w:val="nl"/>
        </w:rPr>
        <w:t>training</w:t>
      </w:r>
      <w:r w:rsidR="008D2BFA">
        <w:rPr>
          <w:lang w:val="nl"/>
        </w:rPr>
        <w:t xml:space="preserve"> (</w:t>
      </w:r>
      <w:r w:rsidR="008D2BFA" w:rsidRPr="00C12236">
        <w:rPr>
          <w:lang w:val="nl"/>
        </w:rPr>
        <w:t>Hostile Environment Safety Training</w:t>
      </w:r>
      <w:r w:rsidR="008D2BFA">
        <w:rPr>
          <w:lang w:val="nl"/>
        </w:rPr>
        <w:t>)</w:t>
      </w:r>
      <w:r w:rsidRPr="00A12361">
        <w:rPr>
          <w:lang w:val="nl"/>
        </w:rPr>
        <w:t xml:space="preserve">. Enkel de ervaren journalisten en cameramensen komen </w:t>
      </w:r>
      <w:r w:rsidR="00ED5C09">
        <w:rPr>
          <w:lang w:val="nl"/>
        </w:rPr>
        <w:t xml:space="preserve">voor dergelijke opdrachten </w:t>
      </w:r>
      <w:r w:rsidRPr="00A12361">
        <w:rPr>
          <w:lang w:val="nl"/>
        </w:rPr>
        <w:t>in aanmerking.</w:t>
      </w:r>
    </w:p>
    <w:p w:rsidR="00A12361" w:rsidRPr="00A12361" w:rsidRDefault="00A12361" w:rsidP="00A12361">
      <w:pPr>
        <w:pStyle w:val="StandaardSV"/>
        <w:ind w:left="360"/>
        <w:rPr>
          <w:lang w:val="nl"/>
        </w:rPr>
      </w:pPr>
      <w:r w:rsidRPr="00A12361">
        <w:rPr>
          <w:lang w:val="nl"/>
        </w:rPr>
        <w:t xml:space="preserve">Vooraf worden de nodige administratieve en medische voorbereidingen getroffen. Zo krijgen de journalisten voorgeschreven inentingen en aangepaste medicatie. Visum, perskaart en reispas worden in orde gebracht en er wordt een aparte verzekering afgesloten voor de journalisten en crew in risicovolle gebieden. Hierover bestaan interne richtlijnen vervat in enerzijds het dossier </w:t>
      </w:r>
      <w:r w:rsidR="00ED5C09">
        <w:rPr>
          <w:lang w:val="nl"/>
        </w:rPr>
        <w:t>“</w:t>
      </w:r>
      <w:r w:rsidRPr="00A12361">
        <w:rPr>
          <w:lang w:val="nl"/>
        </w:rPr>
        <w:t>preventie op zakenreis</w:t>
      </w:r>
      <w:r w:rsidR="00ED5C09">
        <w:rPr>
          <w:lang w:val="nl"/>
        </w:rPr>
        <w:t>”</w:t>
      </w:r>
      <w:r w:rsidRPr="00A12361">
        <w:rPr>
          <w:lang w:val="nl"/>
        </w:rPr>
        <w:t xml:space="preserve"> wat algemene medische, preventieve richtlijnen voor journalisten en crew bevat en anderzijds in het dossier </w:t>
      </w:r>
      <w:r w:rsidR="00ED5C09">
        <w:rPr>
          <w:lang w:val="nl"/>
        </w:rPr>
        <w:t>“</w:t>
      </w:r>
      <w:r w:rsidRPr="00A12361">
        <w:rPr>
          <w:lang w:val="nl"/>
        </w:rPr>
        <w:t>procedures risicioverslaggeving productie ivm oorlogsverzekeringen en noodnummers.</w:t>
      </w:r>
    </w:p>
    <w:p w:rsidR="00A12361" w:rsidRPr="00A12361" w:rsidRDefault="00A12361" w:rsidP="00A12361">
      <w:pPr>
        <w:pStyle w:val="StandaardSV"/>
        <w:ind w:left="360"/>
        <w:rPr>
          <w:lang w:val="nl"/>
        </w:rPr>
      </w:pPr>
      <w:r w:rsidRPr="00A12361">
        <w:rPr>
          <w:lang w:val="nl"/>
        </w:rPr>
        <w:t>Crew en journalisten krijgen vooraf eveneens allerlei veiligheidsuitrustingen ter beschikking zoals kogelvrije vesten, helmen, gasmaskers, satelliet telefoon, EHBO kit,… Tenslotte wordt ook de situatie ter plaatse grondig bekeken en voorbereid (studie van de politieke en geografische situatie, advies van de FOD Buitenlandse Zaken en contacten met mensen ter plaatse).</w:t>
      </w:r>
    </w:p>
    <w:p w:rsidR="002F1676" w:rsidRDefault="002F1676" w:rsidP="002F1676">
      <w:pPr>
        <w:pStyle w:val="StandaardSV"/>
        <w:ind w:left="708"/>
        <w:rPr>
          <w:lang w:val="nl"/>
        </w:rPr>
      </w:pPr>
    </w:p>
    <w:p w:rsidR="002F1676" w:rsidRDefault="002F1676" w:rsidP="002F1676">
      <w:pPr>
        <w:pStyle w:val="StandaardSV"/>
        <w:ind w:left="348"/>
        <w:rPr>
          <w:lang w:val="nl"/>
        </w:rPr>
      </w:pPr>
      <w:r>
        <w:rPr>
          <w:lang w:val="nl"/>
        </w:rPr>
        <w:t>VRT-journalisten die worden ingezet in risicovolle landen krijgen</w:t>
      </w:r>
      <w:r w:rsidR="008D2BFA">
        <w:rPr>
          <w:lang w:val="nl"/>
        </w:rPr>
        <w:t xml:space="preserve"> een veiligheidsopleiding HEST:</w:t>
      </w:r>
    </w:p>
    <w:p w:rsidR="002F1676" w:rsidRDefault="002F1676" w:rsidP="00893029">
      <w:pPr>
        <w:pStyle w:val="StandaardSV"/>
        <w:numPr>
          <w:ilvl w:val="0"/>
          <w:numId w:val="4"/>
        </w:numPr>
        <w:ind w:left="1068"/>
        <w:rPr>
          <w:lang w:val="nl"/>
        </w:rPr>
      </w:pPr>
      <w:r>
        <w:rPr>
          <w:lang w:val="nl"/>
        </w:rPr>
        <w:t>Per jaar volgen gemiddeld vier journalisten deze opleiding.</w:t>
      </w:r>
    </w:p>
    <w:p w:rsidR="002F1676" w:rsidRDefault="002F1676" w:rsidP="00893029">
      <w:pPr>
        <w:pStyle w:val="StandaardSV"/>
        <w:numPr>
          <w:ilvl w:val="0"/>
          <w:numId w:val="4"/>
        </w:numPr>
        <w:ind w:left="1068"/>
        <w:rPr>
          <w:lang w:val="nl"/>
        </w:rPr>
      </w:pPr>
      <w:r>
        <w:rPr>
          <w:lang w:val="nl"/>
        </w:rPr>
        <w:t>De HEST-opleiding wordt gegeven door EBU.</w:t>
      </w:r>
    </w:p>
    <w:p w:rsidR="002F1676" w:rsidRDefault="002F1676" w:rsidP="00893029">
      <w:pPr>
        <w:pStyle w:val="StandaardSV"/>
        <w:numPr>
          <w:ilvl w:val="0"/>
          <w:numId w:val="4"/>
        </w:numPr>
        <w:ind w:left="1068"/>
        <w:rPr>
          <w:lang w:val="nl"/>
        </w:rPr>
      </w:pPr>
      <w:r>
        <w:rPr>
          <w:lang w:val="nl"/>
        </w:rPr>
        <w:t>Een extra troef bij deze opleiding is dat VRT-journalisten in contact komen met buitenlandse j</w:t>
      </w:r>
      <w:r w:rsidR="00ED5C09">
        <w:rPr>
          <w:lang w:val="nl"/>
        </w:rPr>
        <w:t xml:space="preserve">ournalisten. Dat biedt hen de mogelijkheid </w:t>
      </w:r>
      <w:r>
        <w:rPr>
          <w:lang w:val="nl"/>
        </w:rPr>
        <w:t>ook relevante ervaringen uit</w:t>
      </w:r>
      <w:r w:rsidR="00ED5C09">
        <w:rPr>
          <w:lang w:val="nl"/>
        </w:rPr>
        <w:t xml:space="preserve"> te </w:t>
      </w:r>
      <w:r>
        <w:rPr>
          <w:lang w:val="nl"/>
        </w:rPr>
        <w:t>wisselen.</w:t>
      </w:r>
    </w:p>
    <w:p w:rsidR="00092ACF" w:rsidRPr="00092ACF" w:rsidRDefault="00092ACF" w:rsidP="00092ACF">
      <w:pPr>
        <w:jc w:val="both"/>
        <w:rPr>
          <w:szCs w:val="22"/>
          <w:lang w:val="nl"/>
        </w:rPr>
      </w:pPr>
    </w:p>
    <w:p w:rsidR="00092ACF" w:rsidRDefault="00A95BDA" w:rsidP="00893029">
      <w:pPr>
        <w:numPr>
          <w:ilvl w:val="0"/>
          <w:numId w:val="3"/>
        </w:numPr>
        <w:ind w:left="360"/>
        <w:jc w:val="both"/>
        <w:rPr>
          <w:szCs w:val="22"/>
          <w:lang w:val="nl"/>
        </w:rPr>
      </w:pPr>
      <w:r w:rsidRPr="00F44709">
        <w:rPr>
          <w:szCs w:val="22"/>
          <w:lang w:val="nl"/>
        </w:rPr>
        <w:t>De veiligheid van buitenlandse correspondenten wordt maximaal verzekerd door een grondige voorbereiding op de situatie zoals hierboven geschetst.</w:t>
      </w:r>
    </w:p>
    <w:p w:rsidR="002F1676" w:rsidRDefault="002F1676" w:rsidP="002F1676">
      <w:pPr>
        <w:jc w:val="both"/>
        <w:rPr>
          <w:szCs w:val="22"/>
          <w:lang w:val="nl"/>
        </w:rPr>
      </w:pPr>
    </w:p>
    <w:p w:rsidR="00DC4CA6" w:rsidRPr="00415DF5" w:rsidRDefault="00415DF5" w:rsidP="00415DF5">
      <w:pPr>
        <w:pStyle w:val="StandaardSV"/>
        <w:ind w:left="360"/>
        <w:rPr>
          <w:szCs w:val="22"/>
        </w:rPr>
      </w:pPr>
      <w:r>
        <w:rPr>
          <w:szCs w:val="22"/>
        </w:rPr>
        <w:t xml:space="preserve">Journalisten </w:t>
      </w:r>
      <w:r w:rsidR="001B3567">
        <w:rPr>
          <w:szCs w:val="22"/>
        </w:rPr>
        <w:t>worden –</w:t>
      </w:r>
      <w:r>
        <w:rPr>
          <w:szCs w:val="22"/>
        </w:rPr>
        <w:t xml:space="preserve"> </w:t>
      </w:r>
      <w:r w:rsidR="001B3567">
        <w:rPr>
          <w:szCs w:val="22"/>
        </w:rPr>
        <w:t>eenmaal ter plaatse</w:t>
      </w:r>
      <w:r>
        <w:rPr>
          <w:szCs w:val="22"/>
        </w:rPr>
        <w:t xml:space="preserve"> –</w:t>
      </w:r>
      <w:r w:rsidR="00DC4CA6">
        <w:rPr>
          <w:lang w:val="nl"/>
        </w:rPr>
        <w:t xml:space="preserve"> </w:t>
      </w:r>
      <w:r w:rsidR="00DC4CA6" w:rsidRPr="00A12361">
        <w:rPr>
          <w:lang w:val="nl"/>
        </w:rPr>
        <w:t xml:space="preserve">meestal bijgestaan door “lokale fixers” die de streek en taal kennen en die als gids of tolk kunnen optreden. Er wordt eveneens samengewerkt met grote nieuwsagentschappen zoals SKY, CNN, CBS, enz. </w:t>
      </w:r>
    </w:p>
    <w:p w:rsidR="00901BD9" w:rsidRPr="00DC4CA6" w:rsidRDefault="00901BD9" w:rsidP="002F1676">
      <w:pPr>
        <w:pStyle w:val="StandaardSV"/>
        <w:ind w:left="360"/>
        <w:rPr>
          <w:szCs w:val="22"/>
          <w:lang w:val="nl"/>
        </w:rPr>
      </w:pPr>
    </w:p>
    <w:p w:rsidR="002F1676" w:rsidRPr="00DC4CA6" w:rsidRDefault="00DC4CA6" w:rsidP="00DC4CA6">
      <w:pPr>
        <w:pStyle w:val="StandaardSV"/>
        <w:ind w:left="360"/>
        <w:rPr>
          <w:szCs w:val="22"/>
        </w:rPr>
      </w:pPr>
      <w:r>
        <w:rPr>
          <w:szCs w:val="22"/>
        </w:rPr>
        <w:t>D</w:t>
      </w:r>
      <w:r w:rsidR="002F1676" w:rsidRPr="00A26BE6">
        <w:rPr>
          <w:szCs w:val="22"/>
        </w:rPr>
        <w:t xml:space="preserve">e hoofdredactie van de VRT-nieuwsdienst </w:t>
      </w:r>
      <w:r>
        <w:rPr>
          <w:szCs w:val="22"/>
        </w:rPr>
        <w:t xml:space="preserve">weegt </w:t>
      </w:r>
      <w:r w:rsidR="002F1676">
        <w:rPr>
          <w:szCs w:val="22"/>
        </w:rPr>
        <w:t>bij</w:t>
      </w:r>
      <w:r w:rsidR="002F1676" w:rsidRPr="00A26BE6">
        <w:rPr>
          <w:szCs w:val="22"/>
        </w:rPr>
        <w:t xml:space="preserve"> belangrijke gebeurtenissen in het buitenland telkens nauwkeurig af of het veiligheidsrisico voor de uit te sturen ploeg voldoende verantwoord is. Bij iedere reis wordt de vraag gesteld of er een </w:t>
      </w:r>
      <w:r w:rsidRPr="00A26BE6">
        <w:rPr>
          <w:szCs w:val="22"/>
        </w:rPr>
        <w:t>risicoanalyse</w:t>
      </w:r>
      <w:r w:rsidR="002F1676" w:rsidRPr="00A26BE6">
        <w:rPr>
          <w:szCs w:val="22"/>
        </w:rPr>
        <w:t xml:space="preserve"> nodig is</w:t>
      </w:r>
      <w:r>
        <w:rPr>
          <w:szCs w:val="22"/>
        </w:rPr>
        <w:t xml:space="preserve">: </w:t>
      </w:r>
    </w:p>
    <w:p w:rsidR="002F1676" w:rsidRPr="00A26BE6" w:rsidRDefault="002F1676" w:rsidP="00893029">
      <w:pPr>
        <w:pStyle w:val="StandaardSV"/>
        <w:numPr>
          <w:ilvl w:val="0"/>
          <w:numId w:val="5"/>
        </w:numPr>
        <w:ind w:left="774"/>
        <w:rPr>
          <w:szCs w:val="22"/>
        </w:rPr>
      </w:pPr>
      <w:r w:rsidRPr="00A26BE6">
        <w:rPr>
          <w:szCs w:val="22"/>
        </w:rPr>
        <w:t xml:space="preserve">De </w:t>
      </w:r>
      <w:r w:rsidR="00DC4CA6" w:rsidRPr="00A26BE6">
        <w:rPr>
          <w:szCs w:val="22"/>
        </w:rPr>
        <w:t>risicoanalyse</w:t>
      </w:r>
      <w:r w:rsidRPr="00A26BE6">
        <w:rPr>
          <w:szCs w:val="22"/>
        </w:rPr>
        <w:t xml:space="preserve"> start met het raadplegen van het reisadvies van Buitenlandse Zaken. Dit advies wordt aangevuld met eigen informatie en ervaring.</w:t>
      </w:r>
    </w:p>
    <w:p w:rsidR="002F1676" w:rsidRPr="00A26BE6" w:rsidRDefault="002F1676" w:rsidP="00893029">
      <w:pPr>
        <w:pStyle w:val="StandaardSV"/>
        <w:numPr>
          <w:ilvl w:val="0"/>
          <w:numId w:val="5"/>
        </w:numPr>
        <w:ind w:left="774"/>
        <w:rPr>
          <w:szCs w:val="22"/>
        </w:rPr>
      </w:pPr>
      <w:r w:rsidRPr="00A26BE6">
        <w:rPr>
          <w:szCs w:val="22"/>
        </w:rPr>
        <w:t xml:space="preserve">In overleg met alle betrokkenen en de dienst preventie, wordt de </w:t>
      </w:r>
      <w:r w:rsidR="00DC4CA6" w:rsidRPr="00A26BE6">
        <w:rPr>
          <w:szCs w:val="22"/>
        </w:rPr>
        <w:t>risicoanalyse</w:t>
      </w:r>
      <w:r w:rsidRPr="00A26BE6">
        <w:rPr>
          <w:szCs w:val="22"/>
        </w:rPr>
        <w:t xml:space="preserve"> opgesteld en vervolgens gevalideerd door de HR-directie.</w:t>
      </w:r>
    </w:p>
    <w:p w:rsidR="002F1676" w:rsidRPr="00483D07" w:rsidRDefault="002F1676" w:rsidP="00893029">
      <w:pPr>
        <w:pStyle w:val="StandaardSV"/>
        <w:numPr>
          <w:ilvl w:val="0"/>
          <w:numId w:val="5"/>
        </w:numPr>
        <w:ind w:left="774"/>
        <w:rPr>
          <w:szCs w:val="22"/>
        </w:rPr>
      </w:pPr>
      <w:r w:rsidRPr="00A26BE6">
        <w:rPr>
          <w:szCs w:val="22"/>
        </w:rPr>
        <w:t xml:space="preserve">Op basis van nieuwe informatie wordt de </w:t>
      </w:r>
      <w:r w:rsidR="00DC4CA6" w:rsidRPr="00A26BE6">
        <w:rPr>
          <w:szCs w:val="22"/>
        </w:rPr>
        <w:t>risicoanalyse</w:t>
      </w:r>
      <w:r w:rsidRPr="00A26BE6">
        <w:rPr>
          <w:szCs w:val="22"/>
        </w:rPr>
        <w:t xml:space="preserve"> permanent bijgesteld en indien nodig aangepast.</w:t>
      </w:r>
    </w:p>
    <w:p w:rsidR="002F1676" w:rsidRDefault="002F1676" w:rsidP="00893029">
      <w:pPr>
        <w:pStyle w:val="StandaardSV"/>
        <w:numPr>
          <w:ilvl w:val="0"/>
          <w:numId w:val="5"/>
        </w:numPr>
        <w:ind w:left="774"/>
        <w:rPr>
          <w:szCs w:val="22"/>
        </w:rPr>
      </w:pPr>
      <w:r w:rsidRPr="00A26BE6">
        <w:rPr>
          <w:szCs w:val="22"/>
        </w:rPr>
        <w:t xml:space="preserve">De VRT-nieuwsdienst hanteert bij haar </w:t>
      </w:r>
      <w:r w:rsidR="00DC4CA6" w:rsidRPr="00A26BE6">
        <w:rPr>
          <w:szCs w:val="22"/>
        </w:rPr>
        <w:t>risicoanalyse</w:t>
      </w:r>
      <w:r w:rsidRPr="00A26BE6">
        <w:rPr>
          <w:szCs w:val="22"/>
        </w:rPr>
        <w:t xml:space="preserve"> een interne nota </w:t>
      </w:r>
      <w:r w:rsidRPr="00A26BE6">
        <w:rPr>
          <w:i/>
          <w:szCs w:val="22"/>
        </w:rPr>
        <w:t>“Werken in risicogebieden</w:t>
      </w:r>
      <w:r w:rsidRPr="00A26BE6">
        <w:rPr>
          <w:szCs w:val="22"/>
        </w:rPr>
        <w:t xml:space="preserve">” waarin verschillende zaken aan bod komen, zoals beschermingsmiddelen, opleidingen, medische aspecten, bijstandsverzekering, risicobeoordeling, documentatie, communicatie, debriefing, … </w:t>
      </w:r>
    </w:p>
    <w:p w:rsidR="002F1676" w:rsidRPr="00A26BE6" w:rsidRDefault="002F1676" w:rsidP="002F1676">
      <w:pPr>
        <w:pStyle w:val="StandaardSV"/>
        <w:ind w:left="774"/>
        <w:rPr>
          <w:szCs w:val="22"/>
        </w:rPr>
      </w:pPr>
      <w:r w:rsidRPr="00A26BE6">
        <w:rPr>
          <w:szCs w:val="22"/>
        </w:rPr>
        <w:t>De nota bevat zowel verplichtingen als aanbevelingen die tot doel hebben op een dynamische wijze de risico’s te beheersen in gebieden waar gevaren voor de veiligheid en de gezondheid van het VRT-personeel aanwezig zijn (oorlog, opstanden, ziektes, rampen, enz.).</w:t>
      </w:r>
    </w:p>
    <w:p w:rsidR="002F1676" w:rsidRPr="00A26BE6" w:rsidRDefault="002F1676" w:rsidP="00893029">
      <w:pPr>
        <w:pStyle w:val="StandaardSV"/>
        <w:numPr>
          <w:ilvl w:val="0"/>
          <w:numId w:val="5"/>
        </w:numPr>
        <w:ind w:left="774"/>
        <w:rPr>
          <w:szCs w:val="22"/>
        </w:rPr>
      </w:pPr>
      <w:r w:rsidRPr="00A26BE6">
        <w:rPr>
          <w:szCs w:val="22"/>
        </w:rPr>
        <w:t>Volgende zaken worden samen bekeken:</w:t>
      </w:r>
    </w:p>
    <w:p w:rsidR="002F1676" w:rsidRPr="00A26BE6" w:rsidRDefault="002F1676" w:rsidP="00893029">
      <w:pPr>
        <w:pStyle w:val="StandaardSV"/>
        <w:numPr>
          <w:ilvl w:val="0"/>
          <w:numId w:val="6"/>
        </w:numPr>
        <w:ind w:left="1134"/>
        <w:rPr>
          <w:szCs w:val="22"/>
        </w:rPr>
      </w:pPr>
      <w:r w:rsidRPr="00A26BE6">
        <w:rPr>
          <w:szCs w:val="22"/>
        </w:rPr>
        <w:t>Is er een duidelijke omschrijving van de opdracht en van de omstandigheden?</w:t>
      </w:r>
    </w:p>
    <w:p w:rsidR="002F1676" w:rsidRPr="00A26BE6" w:rsidRDefault="002F1676" w:rsidP="00893029">
      <w:pPr>
        <w:pStyle w:val="StandaardSV"/>
        <w:numPr>
          <w:ilvl w:val="0"/>
          <w:numId w:val="6"/>
        </w:numPr>
        <w:ind w:left="1134"/>
        <w:rPr>
          <w:szCs w:val="22"/>
        </w:rPr>
      </w:pPr>
      <w:r w:rsidRPr="00A26BE6">
        <w:rPr>
          <w:szCs w:val="22"/>
        </w:rPr>
        <w:t xml:space="preserve">Is er een duidelijke </w:t>
      </w:r>
      <w:r w:rsidR="00BD423A">
        <w:rPr>
          <w:szCs w:val="22"/>
        </w:rPr>
        <w:t>omschrijving van het kader waar</w:t>
      </w:r>
      <w:r w:rsidRPr="00A26BE6">
        <w:rPr>
          <w:szCs w:val="22"/>
        </w:rPr>
        <w:t>binnen er gewerkt kan/mag worden (zoals alleen overdag werken of reizen)?</w:t>
      </w:r>
    </w:p>
    <w:p w:rsidR="002F1676" w:rsidRPr="00A26BE6" w:rsidRDefault="002F1676" w:rsidP="00893029">
      <w:pPr>
        <w:pStyle w:val="StandaardSV"/>
        <w:numPr>
          <w:ilvl w:val="0"/>
          <w:numId w:val="6"/>
        </w:numPr>
        <w:ind w:left="1134"/>
        <w:rPr>
          <w:szCs w:val="22"/>
        </w:rPr>
      </w:pPr>
      <w:r w:rsidRPr="00A26BE6">
        <w:rPr>
          <w:szCs w:val="22"/>
        </w:rPr>
        <w:t>Hoe is de VRT-ploeg samengesteld?</w:t>
      </w:r>
    </w:p>
    <w:p w:rsidR="002F1676" w:rsidRPr="00A26BE6" w:rsidRDefault="002F1676" w:rsidP="002F1676">
      <w:pPr>
        <w:pStyle w:val="StandaardSV"/>
        <w:ind w:left="1764"/>
        <w:rPr>
          <w:szCs w:val="22"/>
        </w:rPr>
      </w:pPr>
      <w:r w:rsidRPr="00A26BE6">
        <w:rPr>
          <w:szCs w:val="22"/>
        </w:rPr>
        <w:t xml:space="preserve">- Deelname aan </w:t>
      </w:r>
      <w:r>
        <w:rPr>
          <w:szCs w:val="22"/>
        </w:rPr>
        <w:t xml:space="preserve">een </w:t>
      </w:r>
      <w:r w:rsidRPr="00A26BE6">
        <w:rPr>
          <w:szCs w:val="22"/>
        </w:rPr>
        <w:t>dergelijke opdracht moet o</w:t>
      </w:r>
      <w:r w:rsidR="00BD423A">
        <w:rPr>
          <w:szCs w:val="22"/>
        </w:rPr>
        <w:t>p basis van vrijwilligheid zijn;</w:t>
      </w:r>
    </w:p>
    <w:p w:rsidR="002F1676" w:rsidRPr="00A26BE6" w:rsidRDefault="002F1676" w:rsidP="002F1676">
      <w:pPr>
        <w:pStyle w:val="StandaardSV"/>
        <w:ind w:left="1764"/>
        <w:rPr>
          <w:szCs w:val="22"/>
        </w:rPr>
      </w:pPr>
      <w:r w:rsidRPr="00A26BE6">
        <w:rPr>
          <w:szCs w:val="22"/>
        </w:rPr>
        <w:t>- Betrokkenen moeten een HEST-opleiding gevolgd hebben en/of relevante ervaring hebben</w:t>
      </w:r>
      <w:r w:rsidR="00BD423A">
        <w:rPr>
          <w:szCs w:val="22"/>
        </w:rPr>
        <w:t>;</w:t>
      </w:r>
    </w:p>
    <w:p w:rsidR="002F1676" w:rsidRPr="00A26BE6" w:rsidRDefault="002F1676" w:rsidP="002F1676">
      <w:pPr>
        <w:pStyle w:val="StandaardSV"/>
        <w:ind w:left="1764"/>
        <w:rPr>
          <w:szCs w:val="22"/>
        </w:rPr>
      </w:pPr>
      <w:r w:rsidRPr="00A26BE6">
        <w:rPr>
          <w:szCs w:val="22"/>
        </w:rPr>
        <w:t>- Kan/moet er voorzien worden in eventuele extra begeleiding door lokale specialisten (</w:t>
      </w:r>
      <w:r>
        <w:rPr>
          <w:szCs w:val="22"/>
        </w:rPr>
        <w:t>tolken, chauffeurs, enz.</w:t>
      </w:r>
      <w:r w:rsidRPr="00A26BE6">
        <w:rPr>
          <w:szCs w:val="22"/>
        </w:rPr>
        <w:t>)?</w:t>
      </w:r>
    </w:p>
    <w:p w:rsidR="002F1676" w:rsidRPr="00A26BE6" w:rsidRDefault="002F1676" w:rsidP="00893029">
      <w:pPr>
        <w:pStyle w:val="StandaardSV"/>
        <w:numPr>
          <w:ilvl w:val="0"/>
          <w:numId w:val="7"/>
        </w:numPr>
        <w:ind w:left="1134"/>
        <w:rPr>
          <w:szCs w:val="22"/>
        </w:rPr>
      </w:pPr>
      <w:r w:rsidRPr="00A26BE6">
        <w:rPr>
          <w:szCs w:val="22"/>
        </w:rPr>
        <w:t>Welk productiemateriaal is nodig?</w:t>
      </w:r>
    </w:p>
    <w:p w:rsidR="002F1676" w:rsidRPr="00A26BE6" w:rsidRDefault="002F1676" w:rsidP="002F1676">
      <w:pPr>
        <w:pStyle w:val="StandaardSV"/>
        <w:ind w:left="1764"/>
        <w:rPr>
          <w:szCs w:val="22"/>
        </w:rPr>
      </w:pPr>
      <w:r w:rsidRPr="00A26BE6">
        <w:rPr>
          <w:szCs w:val="22"/>
        </w:rPr>
        <w:t>Het opnamemateriaal (camera’s, microfoons, …) wordt indien nodig aangepast aan de opdracht/omstandigheden (zoals bijvoorbeeld kleine, onopvallende camera’s).</w:t>
      </w:r>
    </w:p>
    <w:p w:rsidR="002F1676" w:rsidRPr="00A26BE6" w:rsidRDefault="002F1676" w:rsidP="00893029">
      <w:pPr>
        <w:pStyle w:val="StandaardSV"/>
        <w:numPr>
          <w:ilvl w:val="0"/>
          <w:numId w:val="7"/>
        </w:numPr>
        <w:ind w:left="1134"/>
        <w:rPr>
          <w:szCs w:val="22"/>
        </w:rPr>
      </w:pPr>
      <w:r w:rsidRPr="00A26BE6">
        <w:rPr>
          <w:szCs w:val="22"/>
        </w:rPr>
        <w:t>Werd er voldoende veiligheidsmateriaal voorzien?</w:t>
      </w:r>
    </w:p>
    <w:p w:rsidR="002F1676" w:rsidRPr="00A26BE6" w:rsidRDefault="002F1676" w:rsidP="002F1676">
      <w:pPr>
        <w:pStyle w:val="StandaardSV"/>
        <w:ind w:left="1764"/>
        <w:rPr>
          <w:szCs w:val="22"/>
        </w:rPr>
      </w:pPr>
      <w:r w:rsidRPr="00A26BE6">
        <w:rPr>
          <w:szCs w:val="22"/>
        </w:rPr>
        <w:t>In functie van het risico wordt er bekeken welke maatregelen er genomen moeten worden (zoals bijvoorbeeld kogelwerende vesten, steekwerende vesten, veiligheidsspeldjes, helmen, gasmaskers, medicatie, medische urgentiekistjes, noodrantsoenen, accommodatie, “tracking devices”, satelliettelefoons, tenten, waterzu</w:t>
      </w:r>
      <w:r>
        <w:rPr>
          <w:szCs w:val="22"/>
        </w:rPr>
        <w:t>ivering</w:t>
      </w:r>
      <w:r w:rsidRPr="00A26BE6">
        <w:rPr>
          <w:szCs w:val="22"/>
        </w:rPr>
        <w:t>, veiligheidsbrillen, …)</w:t>
      </w:r>
    </w:p>
    <w:p w:rsidR="002F1676" w:rsidRDefault="002F1676" w:rsidP="00893029">
      <w:pPr>
        <w:pStyle w:val="StandaardSV"/>
        <w:numPr>
          <w:ilvl w:val="0"/>
          <w:numId w:val="7"/>
        </w:numPr>
        <w:ind w:left="1134"/>
        <w:rPr>
          <w:szCs w:val="22"/>
        </w:rPr>
      </w:pPr>
      <w:r w:rsidRPr="00A26BE6">
        <w:rPr>
          <w:szCs w:val="22"/>
        </w:rPr>
        <w:t>Hoe en door wie</w:t>
      </w:r>
      <w:r>
        <w:rPr>
          <w:szCs w:val="22"/>
        </w:rPr>
        <w:t xml:space="preserve"> verloopt</w:t>
      </w:r>
      <w:r w:rsidRPr="00A26BE6">
        <w:rPr>
          <w:szCs w:val="22"/>
        </w:rPr>
        <w:t xml:space="preserve"> de informatiedoorstroming (in beide richtingen) voor, tijdens en na de opdracht? </w:t>
      </w:r>
      <w:r w:rsidRPr="00513019">
        <w:rPr>
          <w:szCs w:val="22"/>
        </w:rPr>
        <w:t xml:space="preserve">(Bijvoorbeeld: wordt er contact genomen op bepaalde momenten, afspraken over alle acties die men vooraf moet melden, …).  </w:t>
      </w:r>
    </w:p>
    <w:p w:rsidR="002F1676" w:rsidRPr="00513019" w:rsidRDefault="002F1676" w:rsidP="002F1676">
      <w:pPr>
        <w:pStyle w:val="StandaardSV"/>
        <w:ind w:left="1764"/>
        <w:rPr>
          <w:szCs w:val="22"/>
        </w:rPr>
      </w:pPr>
      <w:r>
        <w:rPr>
          <w:szCs w:val="22"/>
        </w:rPr>
        <w:t xml:space="preserve">- </w:t>
      </w:r>
      <w:r w:rsidRPr="00513019">
        <w:rPr>
          <w:szCs w:val="22"/>
        </w:rPr>
        <w:t>Er wordt afgesproken over hoe er over de opdracht gecommuniceerd wordt (zoals bijvoorbeeld het niet vernoemen van plaatsnamen en tijdstippen).</w:t>
      </w:r>
    </w:p>
    <w:p w:rsidR="002F1676" w:rsidRPr="00A26BE6" w:rsidRDefault="002F1676" w:rsidP="002F1676">
      <w:pPr>
        <w:pStyle w:val="StandaardSV"/>
        <w:ind w:left="1764"/>
        <w:rPr>
          <w:szCs w:val="22"/>
        </w:rPr>
      </w:pPr>
      <w:r w:rsidRPr="00A26BE6">
        <w:rPr>
          <w:szCs w:val="22"/>
        </w:rPr>
        <w:t>- Indien mogelijk wordt er overlegd met collega’s van andere (binnenlandse of buitenlandse) omroepen.</w:t>
      </w:r>
    </w:p>
    <w:p w:rsidR="002F1676" w:rsidRPr="00A26BE6" w:rsidRDefault="002F1676" w:rsidP="002F1676">
      <w:pPr>
        <w:pStyle w:val="StandaardSV"/>
        <w:ind w:left="1764"/>
        <w:rPr>
          <w:szCs w:val="22"/>
        </w:rPr>
      </w:pPr>
      <w:r w:rsidRPr="00A26BE6">
        <w:rPr>
          <w:szCs w:val="22"/>
        </w:rPr>
        <w:t>- Via een uniek contactpunt is er permanent overleg en indien nodig wordt dit overleg bijgestuurd.</w:t>
      </w:r>
    </w:p>
    <w:p w:rsidR="002F1676" w:rsidRDefault="002F1676" w:rsidP="002F1676">
      <w:pPr>
        <w:pStyle w:val="StandaardSV"/>
        <w:ind w:left="1764"/>
        <w:rPr>
          <w:szCs w:val="22"/>
        </w:rPr>
      </w:pPr>
      <w:r w:rsidRPr="00A26BE6">
        <w:rPr>
          <w:szCs w:val="22"/>
        </w:rPr>
        <w:t>- Indien relevant, wordt er een debriefing georganiseerd met iedere betrokkene.</w:t>
      </w:r>
    </w:p>
    <w:p w:rsidR="002F1676" w:rsidRPr="00A26BE6" w:rsidRDefault="002F1676" w:rsidP="002F1676">
      <w:pPr>
        <w:pStyle w:val="StandaardSV"/>
        <w:ind w:left="1764"/>
        <w:rPr>
          <w:szCs w:val="22"/>
        </w:rPr>
      </w:pPr>
      <w:r w:rsidRPr="00A26BE6">
        <w:rPr>
          <w:szCs w:val="22"/>
        </w:rPr>
        <w:t xml:space="preserve">- De gegevens van verwanten van iedere betrokkene moeten beschikbaar zijn en worden voor iedere reis </w:t>
      </w:r>
      <w:r>
        <w:rPr>
          <w:szCs w:val="22"/>
        </w:rPr>
        <w:t>nagekeken</w:t>
      </w:r>
      <w:r w:rsidRPr="00A26BE6">
        <w:rPr>
          <w:szCs w:val="22"/>
        </w:rPr>
        <w:t>.</w:t>
      </w:r>
    </w:p>
    <w:p w:rsidR="002F1676" w:rsidRPr="00A26BE6" w:rsidRDefault="002F1676" w:rsidP="00893029">
      <w:pPr>
        <w:pStyle w:val="StandaardSV"/>
        <w:numPr>
          <w:ilvl w:val="0"/>
          <w:numId w:val="7"/>
        </w:numPr>
        <w:ind w:left="1134"/>
        <w:rPr>
          <w:szCs w:val="22"/>
        </w:rPr>
      </w:pPr>
      <w:r>
        <w:rPr>
          <w:szCs w:val="22"/>
        </w:rPr>
        <w:t>Wat gebeurt er na de opdracht?</w:t>
      </w:r>
    </w:p>
    <w:p w:rsidR="002F1676" w:rsidRPr="00A26BE6" w:rsidRDefault="002F1676" w:rsidP="002F1676">
      <w:pPr>
        <w:pStyle w:val="StandaardSV"/>
        <w:ind w:left="1764"/>
        <w:rPr>
          <w:szCs w:val="22"/>
        </w:rPr>
      </w:pPr>
      <w:r w:rsidRPr="00A26BE6">
        <w:rPr>
          <w:szCs w:val="22"/>
        </w:rPr>
        <w:lastRenderedPageBreak/>
        <w:t>- Indien nodig wordt er medische of psychologische bijstand voorzien en/of aangeboden voor de betrokkenen (en hun naasten).</w:t>
      </w:r>
    </w:p>
    <w:p w:rsidR="002F1676" w:rsidRDefault="002F1676" w:rsidP="002F1676">
      <w:pPr>
        <w:pStyle w:val="StandaardSV"/>
        <w:ind w:left="360"/>
        <w:rPr>
          <w:szCs w:val="22"/>
        </w:rPr>
      </w:pPr>
      <w:r>
        <w:rPr>
          <w:szCs w:val="22"/>
        </w:rPr>
        <w:t xml:space="preserve">Ook worden bijvoorbeeld hotels voor journalisten </w:t>
      </w:r>
      <w:r w:rsidR="00DC4CA6">
        <w:rPr>
          <w:szCs w:val="22"/>
        </w:rPr>
        <w:t xml:space="preserve">van de VRT </w:t>
      </w:r>
      <w:r>
        <w:rPr>
          <w:szCs w:val="22"/>
        </w:rPr>
        <w:t xml:space="preserve">gekozen op basis van de ligging (t.o.v. de “actie”, de luchthaven, m.b.t. buurtveiligheid en afstand tot “feedpoint”), de accommodatie en de infrastructuur (internet, stroomvoorziening, catering). Meestal kiest de internationale pers voor hetzelfde hotel. Soms behoort het verblijven in een bepaald hotel tot de accreditatievoorwaarden van een overheid en/of organisatie. Ook dit wordt meegenomen in de </w:t>
      </w:r>
      <w:r w:rsidR="00DC4CA6">
        <w:rPr>
          <w:szCs w:val="22"/>
        </w:rPr>
        <w:t>risicoanalyse</w:t>
      </w:r>
      <w:r>
        <w:rPr>
          <w:szCs w:val="22"/>
        </w:rPr>
        <w:t>.</w:t>
      </w:r>
    </w:p>
    <w:p w:rsidR="002F1676" w:rsidRDefault="002F1676" w:rsidP="002F1676">
      <w:pPr>
        <w:pStyle w:val="StandaardSV"/>
        <w:ind w:left="720"/>
        <w:rPr>
          <w:szCs w:val="22"/>
        </w:rPr>
      </w:pPr>
    </w:p>
    <w:p w:rsidR="002F1676" w:rsidRPr="00A26BE6" w:rsidRDefault="002F1676" w:rsidP="002F1676">
      <w:pPr>
        <w:pStyle w:val="StandaardSV"/>
        <w:ind w:left="360"/>
        <w:rPr>
          <w:szCs w:val="22"/>
        </w:rPr>
      </w:pPr>
      <w:r w:rsidRPr="00A26BE6">
        <w:rPr>
          <w:szCs w:val="22"/>
        </w:rPr>
        <w:t>Het is niet zo dat VRT-journalisten doelbewust onveilige plaatsen opzoeken.</w:t>
      </w:r>
      <w:r w:rsidR="00BD423A">
        <w:rPr>
          <w:szCs w:val="22"/>
        </w:rPr>
        <w:t xml:space="preserve"> </w:t>
      </w:r>
      <w:r w:rsidRPr="00A26BE6">
        <w:rPr>
          <w:szCs w:val="22"/>
        </w:rPr>
        <w:t>De VRT-nieuwsdienst mag echter niet worden afgeschrikt door verslaggeving in conflictueuze gebieden of in regio’s waar de persvrijheid wordt bedreigd. Het is immers een van de essentiële kenmerken van de journalistiek dat ze verslag en duiding uitbrengt over complexe en conflictueuze ontwikkelingen in de wereld.</w:t>
      </w:r>
    </w:p>
    <w:p w:rsidR="002F1676" w:rsidRPr="002F1676" w:rsidRDefault="002F1676" w:rsidP="002F1676">
      <w:pPr>
        <w:jc w:val="both"/>
        <w:rPr>
          <w:szCs w:val="22"/>
        </w:rPr>
      </w:pPr>
    </w:p>
    <w:p w:rsidR="00E6246C" w:rsidRPr="00893029" w:rsidRDefault="00E6246C" w:rsidP="00893029">
      <w:pPr>
        <w:numPr>
          <w:ilvl w:val="0"/>
          <w:numId w:val="3"/>
        </w:numPr>
        <w:ind w:left="426" w:hanging="426"/>
        <w:jc w:val="both"/>
        <w:rPr>
          <w:szCs w:val="22"/>
        </w:rPr>
      </w:pPr>
      <w:r w:rsidRPr="00C40A9C">
        <w:rPr>
          <w:lang w:val="nl-BE"/>
        </w:rPr>
        <w:t>Uite</w:t>
      </w:r>
      <w:r>
        <w:rPr>
          <w:lang w:val="nl-BE"/>
        </w:rPr>
        <w:t>indelijk blijft het</w:t>
      </w:r>
      <w:r w:rsidRPr="00C40A9C">
        <w:rPr>
          <w:lang w:val="nl-BE"/>
        </w:rPr>
        <w:t xml:space="preserve"> de verantwoordelijkheid van elk nieuwsmedium afzonderlijk om de afweging te maken en te beslissen of een reporter al dan niet naar een risicogebied wordt gestuurd. Vanuit de VVJ wordt steeds gepleit voor voldoende redactionele inspraakkanalen, bijvoorbeeld een redactieraad, om ook de individueel-journalistieke belangen hierbij niet uit het oog te verliezen.</w:t>
      </w:r>
    </w:p>
    <w:p w:rsidR="00893029" w:rsidRPr="003A6E5E" w:rsidRDefault="00893029" w:rsidP="00893029">
      <w:pPr>
        <w:ind w:left="426"/>
        <w:jc w:val="both"/>
        <w:rPr>
          <w:szCs w:val="22"/>
        </w:rPr>
      </w:pPr>
    </w:p>
    <w:p w:rsidR="003A6E5E" w:rsidRDefault="003A6E5E" w:rsidP="00E6246C">
      <w:pPr>
        <w:pStyle w:val="StandaardSV"/>
        <w:ind w:left="426"/>
        <w:rPr>
          <w:lang w:val="nl"/>
        </w:rPr>
      </w:pPr>
      <w:r w:rsidRPr="003A6E5E">
        <w:rPr>
          <w:lang w:val="nl"/>
        </w:rPr>
        <w:t xml:space="preserve">De afweging </w:t>
      </w:r>
      <w:r w:rsidRPr="007F4C7D">
        <w:rPr>
          <w:lang w:val="nl"/>
        </w:rPr>
        <w:t>tussen risicovolle verslaggeving enerzijds en veiligheid anderzijds</w:t>
      </w:r>
      <w:r w:rsidRPr="003A6E5E">
        <w:rPr>
          <w:lang w:val="nl"/>
        </w:rPr>
        <w:t xml:space="preserve"> word</w:t>
      </w:r>
      <w:r>
        <w:rPr>
          <w:lang w:val="nl"/>
        </w:rPr>
        <w:t>t bij VMMa gemaakt door de h</w:t>
      </w:r>
      <w:r w:rsidRPr="003A6E5E">
        <w:rPr>
          <w:lang w:val="nl"/>
        </w:rPr>
        <w:t>oofdredactie in overleg met de journalist, rekening houdende met een voorzichtige inschatting van alle risicofactoren en andere parameters.</w:t>
      </w:r>
    </w:p>
    <w:p w:rsidR="00893029" w:rsidRPr="003A6E5E" w:rsidRDefault="00893029" w:rsidP="00E6246C">
      <w:pPr>
        <w:pStyle w:val="StandaardSV"/>
        <w:ind w:left="426"/>
        <w:rPr>
          <w:lang w:val="nl"/>
        </w:rPr>
      </w:pPr>
    </w:p>
    <w:p w:rsidR="002F1676" w:rsidRPr="00A26BE6" w:rsidRDefault="00893029" w:rsidP="00893029">
      <w:pPr>
        <w:pStyle w:val="StandaardSV"/>
        <w:ind w:left="426"/>
        <w:rPr>
          <w:szCs w:val="22"/>
        </w:rPr>
      </w:pPr>
      <w:r w:rsidRPr="00893029">
        <w:rPr>
          <w:lang w:val="nl"/>
        </w:rPr>
        <w:t xml:space="preserve">Bij de VRT </w:t>
      </w:r>
      <w:r>
        <w:rPr>
          <w:lang w:val="nl"/>
        </w:rPr>
        <w:t>wordt de</w:t>
      </w:r>
      <w:r w:rsidR="002F1676" w:rsidRPr="00A26BE6">
        <w:rPr>
          <w:szCs w:val="22"/>
        </w:rPr>
        <w:t xml:space="preserve"> afweging en beslissing om een journalist naar het buitenland te sturen gemaakt</w:t>
      </w:r>
      <w:r>
        <w:rPr>
          <w:szCs w:val="22"/>
        </w:rPr>
        <w:t xml:space="preserve"> door de VRT-hoofdredactie. </w:t>
      </w:r>
      <w:r w:rsidR="002F1676" w:rsidRPr="00A26BE6">
        <w:rPr>
          <w:szCs w:val="22"/>
        </w:rPr>
        <w:t>Op het terrein wordt de inschatting van een mogelijke risicovolle situatie door de journalistieke ploeg zelf gemaakt. Die beoordeling wordt eventueel ook mede bepaald met behulp van informatie die door de VRT-nieuwsredactie werd aangereikt.</w:t>
      </w:r>
      <w:r w:rsidR="00BD423A">
        <w:rPr>
          <w:szCs w:val="22"/>
        </w:rPr>
        <w:t xml:space="preserve"> </w:t>
      </w:r>
      <w:r w:rsidR="002F1676" w:rsidRPr="00A26BE6">
        <w:rPr>
          <w:szCs w:val="22"/>
        </w:rPr>
        <w:t xml:space="preserve">Het incident waarbij een VRT-ploeg terechtkwam bij een betoging in Rio de Janeiro illustreert de context waarin de grote manifestaties in de Braziliaanse steden plaatsvonden. De Braziliaanse ordediensten traden aanvankelijk zeer hard op zonder onderscheid te maken tussen vreedzame manifestanten, relschoppers of pers. De VRT-ploeg werd vergezeld door meerdere persploegen van andere internationale media. De ploeg bracht verslag uit vanop een plek (brug) die als veilig werd ingeschat. Vanaf het moment dat de persploegen ingesloten raakten en mede </w:t>
      </w:r>
      <w:r w:rsidR="00BD423A">
        <w:rPr>
          <w:szCs w:val="22"/>
        </w:rPr>
        <w:t xml:space="preserve">voorwerp </w:t>
      </w:r>
      <w:r w:rsidR="002F1676" w:rsidRPr="00A26BE6">
        <w:rPr>
          <w:szCs w:val="22"/>
        </w:rPr>
        <w:t>werden van het optreden van de ordediensten, hebben zij zich allemaal meteen in veiligheid gebracht.</w:t>
      </w:r>
    </w:p>
    <w:p w:rsidR="00342D6D" w:rsidRPr="00092ACF" w:rsidRDefault="001F5319" w:rsidP="00092ACF">
      <w:pPr>
        <w:ind w:left="360"/>
        <w:jc w:val="both"/>
        <w:rPr>
          <w:lang w:val="nl-BE"/>
        </w:rPr>
      </w:pPr>
    </w:p>
    <w:sectPr w:rsidR="00342D6D" w:rsidRPr="00092ACF" w:rsidSect="00DE7C03">
      <w:type w:val="continuous"/>
      <w:pgSz w:w="11905" w:h="16837"/>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1A6260A2"/>
    <w:lvl w:ilvl="0">
      <w:start w:val="1"/>
      <w:numFmt w:val="decimal"/>
      <w:pStyle w:val="Lijstnummering"/>
      <w:lvlText w:val="%1."/>
      <w:lvlJc w:val="left"/>
      <w:pPr>
        <w:tabs>
          <w:tab w:val="num" w:pos="357"/>
        </w:tabs>
        <w:ind w:left="357" w:hanging="357"/>
      </w:pPr>
      <w:rPr>
        <w:rFonts w:hint="default"/>
      </w:rPr>
    </w:lvl>
  </w:abstractNum>
  <w:abstractNum w:abstractNumId="1">
    <w:nsid w:val="00000001"/>
    <w:multiLevelType w:val="multilevel"/>
    <w:tmpl w:val="00000001"/>
    <w:lvl w:ilvl="0">
      <w:start w:val="1"/>
      <w:numFmt w:val="none"/>
      <w:pStyle w:val="Kop1"/>
      <w:lvlText w:val=""/>
      <w:lvlJc w:val="left"/>
      <w:pPr>
        <w:tabs>
          <w:tab w:val="num" w:pos="432"/>
        </w:tabs>
        <w:ind w:left="432" w:hanging="432"/>
      </w:pPr>
      <w:rPr>
        <w:rFonts w:cs="Times New Roman"/>
      </w:rPr>
    </w:lvl>
    <w:lvl w:ilvl="1">
      <w:start w:val="1"/>
      <w:numFmt w:val="none"/>
      <w:pStyle w:val="Kop2"/>
      <w:lvlText w:val=""/>
      <w:lvlJc w:val="left"/>
      <w:pPr>
        <w:tabs>
          <w:tab w:val="num" w:pos="576"/>
        </w:tabs>
        <w:ind w:left="576" w:hanging="576"/>
      </w:pPr>
      <w:rPr>
        <w:rFonts w:cs="Times New Roman"/>
      </w:rPr>
    </w:lvl>
    <w:lvl w:ilvl="2">
      <w:start w:val="1"/>
      <w:numFmt w:val="none"/>
      <w:pStyle w:val="Kop3"/>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2">
    <w:nsid w:val="04001859"/>
    <w:multiLevelType w:val="hybridMultilevel"/>
    <w:tmpl w:val="71E24AEE"/>
    <w:lvl w:ilvl="0" w:tplc="8BDAADC4">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2DD21749"/>
    <w:multiLevelType w:val="hybridMultilevel"/>
    <w:tmpl w:val="A5C03F58"/>
    <w:lvl w:ilvl="0" w:tplc="8BDAADC4">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2E4B3F9D"/>
    <w:multiLevelType w:val="hybridMultilevel"/>
    <w:tmpl w:val="436CDBF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59F71707"/>
    <w:multiLevelType w:val="hybridMultilevel"/>
    <w:tmpl w:val="516CF826"/>
    <w:lvl w:ilvl="0" w:tplc="0813000B">
      <w:start w:val="1"/>
      <w:numFmt w:val="bullet"/>
      <w:lvlText w:val=""/>
      <w:lvlJc w:val="left"/>
      <w:pPr>
        <w:ind w:left="1494" w:hanging="360"/>
      </w:pPr>
      <w:rPr>
        <w:rFonts w:ascii="Wingdings" w:hAnsi="Wingdings" w:hint="default"/>
      </w:rPr>
    </w:lvl>
    <w:lvl w:ilvl="1" w:tplc="08130003">
      <w:start w:val="1"/>
      <w:numFmt w:val="bullet"/>
      <w:lvlText w:val="o"/>
      <w:lvlJc w:val="left"/>
      <w:pPr>
        <w:ind w:left="2214" w:hanging="360"/>
      </w:pPr>
      <w:rPr>
        <w:rFonts w:ascii="Courier New" w:hAnsi="Courier New" w:cs="Courier New" w:hint="default"/>
      </w:rPr>
    </w:lvl>
    <w:lvl w:ilvl="2" w:tplc="08130005">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6">
    <w:nsid w:val="739C773D"/>
    <w:multiLevelType w:val="hybridMultilevel"/>
    <w:tmpl w:val="848215C0"/>
    <w:lvl w:ilvl="0" w:tplc="0813000B">
      <w:start w:val="1"/>
      <w:numFmt w:val="bullet"/>
      <w:lvlText w:val=""/>
      <w:lvlJc w:val="left"/>
      <w:pPr>
        <w:ind w:left="1494" w:hanging="360"/>
      </w:pPr>
      <w:rPr>
        <w:rFonts w:ascii="Wingdings" w:hAnsi="Wingdings" w:hint="default"/>
      </w:rPr>
    </w:lvl>
    <w:lvl w:ilvl="1" w:tplc="08130003" w:tentative="1">
      <w:start w:val="1"/>
      <w:numFmt w:val="bullet"/>
      <w:lvlText w:val="o"/>
      <w:lvlJc w:val="left"/>
      <w:pPr>
        <w:ind w:left="2214" w:hanging="360"/>
      </w:pPr>
      <w:rPr>
        <w:rFonts w:ascii="Courier New" w:hAnsi="Courier New" w:cs="Courier New" w:hint="default"/>
      </w:rPr>
    </w:lvl>
    <w:lvl w:ilvl="2" w:tplc="08130005" w:tentative="1">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 w:numId="6">
    <w:abstractNumId w:val="6"/>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ACF"/>
    <w:rsid w:val="00092ACF"/>
    <w:rsid w:val="001B3567"/>
    <w:rsid w:val="001F5319"/>
    <w:rsid w:val="00221D0F"/>
    <w:rsid w:val="002F1676"/>
    <w:rsid w:val="003A6E5E"/>
    <w:rsid w:val="00415DF5"/>
    <w:rsid w:val="006C4BF2"/>
    <w:rsid w:val="00712271"/>
    <w:rsid w:val="00893029"/>
    <w:rsid w:val="008D2BFA"/>
    <w:rsid w:val="00901BD9"/>
    <w:rsid w:val="00940D8B"/>
    <w:rsid w:val="009D1461"/>
    <w:rsid w:val="00A12361"/>
    <w:rsid w:val="00A27780"/>
    <w:rsid w:val="00A95BDA"/>
    <w:rsid w:val="00BD423A"/>
    <w:rsid w:val="00C40A9C"/>
    <w:rsid w:val="00DC4CA6"/>
    <w:rsid w:val="00DD1F25"/>
    <w:rsid w:val="00E6246C"/>
    <w:rsid w:val="00ED5C09"/>
    <w:rsid w:val="00F44709"/>
  </w:rsids>
  <m:mathPr>
    <m:mathFont m:val="Cambria Math"/>
    <m:brkBin m:val="before"/>
    <m:brkBinSub m:val="--"/>
    <m:smallFrac/>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712271"/>
    <w:pPr>
      <w:suppressAutoHyphens/>
    </w:pPr>
    <w:rPr>
      <w:sz w:val="22"/>
      <w:szCs w:val="24"/>
      <w:lang w:val="nl-NL" w:eastAsia="ar-SA"/>
    </w:rPr>
  </w:style>
  <w:style w:type="paragraph" w:styleId="Kop1">
    <w:name w:val="heading 1"/>
    <w:basedOn w:val="Standaard"/>
    <w:next w:val="Standaard"/>
    <w:qFormat/>
    <w:rsid w:val="00712271"/>
    <w:pPr>
      <w:keepNext/>
      <w:numPr>
        <w:numId w:val="1"/>
      </w:numPr>
      <w:spacing w:before="240" w:after="60"/>
      <w:outlineLvl w:val="0"/>
    </w:pPr>
    <w:rPr>
      <w:rFonts w:ascii="Arial" w:hAnsi="Arial" w:cs="Arial"/>
      <w:b/>
      <w:bCs/>
      <w:kern w:val="1"/>
      <w:sz w:val="32"/>
      <w:szCs w:val="32"/>
    </w:rPr>
  </w:style>
  <w:style w:type="paragraph" w:styleId="Kop2">
    <w:name w:val="heading 2"/>
    <w:basedOn w:val="Standaard"/>
    <w:next w:val="Standaard"/>
    <w:qFormat/>
    <w:rsid w:val="00712271"/>
    <w:pPr>
      <w:keepNext/>
      <w:numPr>
        <w:ilvl w:val="1"/>
        <w:numId w:val="1"/>
      </w:numPr>
      <w:spacing w:before="240" w:after="60"/>
      <w:outlineLvl w:val="1"/>
    </w:pPr>
    <w:rPr>
      <w:rFonts w:ascii="Arial" w:hAnsi="Arial" w:cs="Arial"/>
      <w:b/>
      <w:bCs/>
      <w:i/>
      <w:iCs/>
      <w:sz w:val="28"/>
      <w:szCs w:val="28"/>
    </w:rPr>
  </w:style>
  <w:style w:type="paragraph" w:styleId="Kop3">
    <w:name w:val="heading 3"/>
    <w:basedOn w:val="Standaard"/>
    <w:next w:val="Standaard"/>
    <w:qFormat/>
    <w:rsid w:val="00712271"/>
    <w:pPr>
      <w:keepNext/>
      <w:numPr>
        <w:ilvl w:val="2"/>
        <w:numId w:val="1"/>
      </w:numPr>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Indiener">
    <w:name w:val="A-Indiener"/>
    <w:rsid w:val="00D60BD3"/>
    <w:rPr>
      <w:rFonts w:cs="Times New Roman"/>
      <w:b/>
      <w:smallCaps/>
    </w:rPr>
  </w:style>
  <w:style w:type="character" w:customStyle="1" w:styleId="A-TypeChar">
    <w:name w:val="A-Type Char"/>
    <w:rsid w:val="00D60BD3"/>
    <w:rPr>
      <w:rFonts w:cs="Times New Roman"/>
      <w:b/>
      <w:smallCaps/>
      <w:sz w:val="22"/>
      <w:szCs w:val="22"/>
      <w:lang w:val="nl-BE" w:eastAsia="ar-SA" w:bidi="ar-SA"/>
    </w:rPr>
  </w:style>
  <w:style w:type="paragraph" w:styleId="Voettekst">
    <w:name w:val="footer"/>
    <w:basedOn w:val="Standaard"/>
    <w:next w:val="Standaard"/>
    <w:rsid w:val="00712271"/>
    <w:pPr>
      <w:widowControl w:val="0"/>
      <w:tabs>
        <w:tab w:val="center" w:pos="4536"/>
        <w:tab w:val="right" w:pos="9072"/>
      </w:tabs>
      <w:spacing w:after="120"/>
      <w:jc w:val="right"/>
    </w:pPr>
    <w:rPr>
      <w:sz w:val="20"/>
      <w:szCs w:val="20"/>
      <w:lang w:val="en-US"/>
    </w:rPr>
  </w:style>
  <w:style w:type="paragraph" w:customStyle="1" w:styleId="AntwoordNaamMinister">
    <w:name w:val="AntwoordNaamMinister"/>
    <w:basedOn w:val="Standaard"/>
    <w:rsid w:val="00712271"/>
    <w:rPr>
      <w:b/>
      <w:smallCaps/>
      <w:lang w:val="nl-BE"/>
    </w:rPr>
  </w:style>
  <w:style w:type="paragraph" w:customStyle="1" w:styleId="A-TitelMinister">
    <w:name w:val="A-TitelMinister"/>
    <w:basedOn w:val="Standaard"/>
    <w:rsid w:val="00712271"/>
    <w:rPr>
      <w:smallCaps/>
      <w:szCs w:val="22"/>
      <w:lang w:val="nl-BE"/>
    </w:rPr>
  </w:style>
  <w:style w:type="paragraph" w:customStyle="1" w:styleId="A-NaamMinister">
    <w:name w:val="A-NaamMinister"/>
    <w:basedOn w:val="Standaard"/>
    <w:rsid w:val="00712271"/>
    <w:rPr>
      <w:b/>
      <w:smallCaps/>
      <w:lang w:val="nl-BE"/>
    </w:rPr>
  </w:style>
  <w:style w:type="paragraph" w:customStyle="1" w:styleId="A-Lijn">
    <w:name w:val="A-Lijn"/>
    <w:basedOn w:val="Standaard"/>
    <w:rsid w:val="00712271"/>
    <w:pPr>
      <w:pBdr>
        <w:top w:val="single" w:sz="4" w:space="1" w:color="000000"/>
      </w:pBdr>
    </w:pPr>
    <w:rPr>
      <w:smallCaps/>
      <w:szCs w:val="22"/>
      <w:lang w:val="nl-BE"/>
    </w:rPr>
  </w:style>
  <w:style w:type="paragraph" w:customStyle="1" w:styleId="A-Type">
    <w:name w:val="A-Type"/>
    <w:rsid w:val="00712271"/>
    <w:pPr>
      <w:suppressAutoHyphens/>
    </w:pPr>
    <w:rPr>
      <w:b/>
      <w:smallCaps/>
      <w:sz w:val="22"/>
      <w:szCs w:val="22"/>
      <w:lang w:eastAsia="ar-SA"/>
    </w:rPr>
  </w:style>
  <w:style w:type="paragraph" w:customStyle="1" w:styleId="A-Gewonetekst">
    <w:name w:val="A-Gewone tekst"/>
    <w:rsid w:val="00712271"/>
    <w:pPr>
      <w:suppressAutoHyphens/>
    </w:pPr>
    <w:rPr>
      <w:sz w:val="22"/>
      <w:szCs w:val="24"/>
      <w:lang w:eastAsia="ar-SA"/>
    </w:rPr>
  </w:style>
  <w:style w:type="paragraph" w:styleId="Documentstructuur">
    <w:name w:val="Document Map"/>
    <w:basedOn w:val="Standaard"/>
    <w:semiHidden/>
    <w:rsid w:val="00C71CC7"/>
    <w:pPr>
      <w:shd w:val="clear" w:color="auto" w:fill="000080"/>
    </w:pPr>
    <w:rPr>
      <w:rFonts w:ascii="Tahoma" w:hAnsi="Tahoma" w:cs="Tahoma"/>
      <w:sz w:val="20"/>
      <w:szCs w:val="20"/>
    </w:rPr>
  </w:style>
  <w:style w:type="paragraph" w:styleId="Lijstnummering">
    <w:name w:val="List Number"/>
    <w:basedOn w:val="Standaard"/>
    <w:rsid w:val="00D04EC1"/>
    <w:pPr>
      <w:numPr>
        <w:numId w:val="2"/>
      </w:numPr>
    </w:pPr>
  </w:style>
  <w:style w:type="paragraph" w:customStyle="1" w:styleId="StandaardSV">
    <w:name w:val="Standaard SV"/>
    <w:basedOn w:val="Standaard"/>
    <w:link w:val="StandaardSVChar"/>
    <w:rsid w:val="00A12361"/>
    <w:pPr>
      <w:suppressAutoHyphens w:val="0"/>
      <w:jc w:val="both"/>
    </w:pPr>
    <w:rPr>
      <w:szCs w:val="20"/>
      <w:lang w:eastAsia="nl-NL"/>
    </w:rPr>
  </w:style>
  <w:style w:type="character" w:customStyle="1" w:styleId="StandaardSVChar">
    <w:name w:val="Standaard SV Char"/>
    <w:link w:val="StandaardSV"/>
    <w:locked/>
    <w:rsid w:val="002F1676"/>
    <w:rPr>
      <w:sz w:val="22"/>
      <w:lang w:val="nl-NL" w:eastAsia="nl-NL"/>
    </w:rPr>
  </w:style>
  <w:style w:type="character" w:styleId="Hyperlink">
    <w:name w:val="Hyperlink"/>
    <w:rsid w:val="002F1676"/>
    <w:rPr>
      <w:color w:val="0000FF"/>
      <w:u w:val="single"/>
    </w:rPr>
  </w:style>
  <w:style w:type="paragraph" w:styleId="Ballontekst">
    <w:name w:val="Balloon Text"/>
    <w:basedOn w:val="Standaard"/>
    <w:link w:val="BallontekstChar"/>
    <w:rsid w:val="00940D8B"/>
    <w:rPr>
      <w:rFonts w:ascii="Tahoma" w:hAnsi="Tahoma" w:cs="Tahoma"/>
      <w:sz w:val="16"/>
      <w:szCs w:val="16"/>
    </w:rPr>
  </w:style>
  <w:style w:type="character" w:customStyle="1" w:styleId="BallontekstChar">
    <w:name w:val="Ballontekst Char"/>
    <w:basedOn w:val="Standaardalinea-lettertype"/>
    <w:link w:val="Ballontekst"/>
    <w:rsid w:val="00940D8B"/>
    <w:rPr>
      <w:rFonts w:ascii="Tahoma" w:hAnsi="Tahoma" w:cs="Tahoma"/>
      <w:sz w:val="16"/>
      <w:szCs w:val="16"/>
      <w:lang w:val="nl-NL"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712271"/>
    <w:pPr>
      <w:suppressAutoHyphens/>
    </w:pPr>
    <w:rPr>
      <w:sz w:val="22"/>
      <w:szCs w:val="24"/>
      <w:lang w:val="nl-NL" w:eastAsia="ar-SA"/>
    </w:rPr>
  </w:style>
  <w:style w:type="paragraph" w:styleId="Kop1">
    <w:name w:val="heading 1"/>
    <w:basedOn w:val="Standaard"/>
    <w:next w:val="Standaard"/>
    <w:qFormat/>
    <w:rsid w:val="00712271"/>
    <w:pPr>
      <w:keepNext/>
      <w:numPr>
        <w:numId w:val="1"/>
      </w:numPr>
      <w:spacing w:before="240" w:after="60"/>
      <w:outlineLvl w:val="0"/>
    </w:pPr>
    <w:rPr>
      <w:rFonts w:ascii="Arial" w:hAnsi="Arial" w:cs="Arial"/>
      <w:b/>
      <w:bCs/>
      <w:kern w:val="1"/>
      <w:sz w:val="32"/>
      <w:szCs w:val="32"/>
    </w:rPr>
  </w:style>
  <w:style w:type="paragraph" w:styleId="Kop2">
    <w:name w:val="heading 2"/>
    <w:basedOn w:val="Standaard"/>
    <w:next w:val="Standaard"/>
    <w:qFormat/>
    <w:rsid w:val="00712271"/>
    <w:pPr>
      <w:keepNext/>
      <w:numPr>
        <w:ilvl w:val="1"/>
        <w:numId w:val="1"/>
      </w:numPr>
      <w:spacing w:before="240" w:after="60"/>
      <w:outlineLvl w:val="1"/>
    </w:pPr>
    <w:rPr>
      <w:rFonts w:ascii="Arial" w:hAnsi="Arial" w:cs="Arial"/>
      <w:b/>
      <w:bCs/>
      <w:i/>
      <w:iCs/>
      <w:sz w:val="28"/>
      <w:szCs w:val="28"/>
    </w:rPr>
  </w:style>
  <w:style w:type="paragraph" w:styleId="Kop3">
    <w:name w:val="heading 3"/>
    <w:basedOn w:val="Standaard"/>
    <w:next w:val="Standaard"/>
    <w:qFormat/>
    <w:rsid w:val="00712271"/>
    <w:pPr>
      <w:keepNext/>
      <w:numPr>
        <w:ilvl w:val="2"/>
        <w:numId w:val="1"/>
      </w:numPr>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Indiener">
    <w:name w:val="A-Indiener"/>
    <w:rsid w:val="00D60BD3"/>
    <w:rPr>
      <w:rFonts w:cs="Times New Roman"/>
      <w:b/>
      <w:smallCaps/>
    </w:rPr>
  </w:style>
  <w:style w:type="character" w:customStyle="1" w:styleId="A-TypeChar">
    <w:name w:val="A-Type Char"/>
    <w:rsid w:val="00D60BD3"/>
    <w:rPr>
      <w:rFonts w:cs="Times New Roman"/>
      <w:b/>
      <w:smallCaps/>
      <w:sz w:val="22"/>
      <w:szCs w:val="22"/>
      <w:lang w:val="nl-BE" w:eastAsia="ar-SA" w:bidi="ar-SA"/>
    </w:rPr>
  </w:style>
  <w:style w:type="paragraph" w:styleId="Voettekst">
    <w:name w:val="footer"/>
    <w:basedOn w:val="Standaard"/>
    <w:next w:val="Standaard"/>
    <w:rsid w:val="00712271"/>
    <w:pPr>
      <w:widowControl w:val="0"/>
      <w:tabs>
        <w:tab w:val="center" w:pos="4536"/>
        <w:tab w:val="right" w:pos="9072"/>
      </w:tabs>
      <w:spacing w:after="120"/>
      <w:jc w:val="right"/>
    </w:pPr>
    <w:rPr>
      <w:sz w:val="20"/>
      <w:szCs w:val="20"/>
      <w:lang w:val="en-US"/>
    </w:rPr>
  </w:style>
  <w:style w:type="paragraph" w:customStyle="1" w:styleId="AntwoordNaamMinister">
    <w:name w:val="AntwoordNaamMinister"/>
    <w:basedOn w:val="Standaard"/>
    <w:rsid w:val="00712271"/>
    <w:rPr>
      <w:b/>
      <w:smallCaps/>
      <w:lang w:val="nl-BE"/>
    </w:rPr>
  </w:style>
  <w:style w:type="paragraph" w:customStyle="1" w:styleId="A-TitelMinister">
    <w:name w:val="A-TitelMinister"/>
    <w:basedOn w:val="Standaard"/>
    <w:rsid w:val="00712271"/>
    <w:rPr>
      <w:smallCaps/>
      <w:szCs w:val="22"/>
      <w:lang w:val="nl-BE"/>
    </w:rPr>
  </w:style>
  <w:style w:type="paragraph" w:customStyle="1" w:styleId="A-NaamMinister">
    <w:name w:val="A-NaamMinister"/>
    <w:basedOn w:val="Standaard"/>
    <w:rsid w:val="00712271"/>
    <w:rPr>
      <w:b/>
      <w:smallCaps/>
      <w:lang w:val="nl-BE"/>
    </w:rPr>
  </w:style>
  <w:style w:type="paragraph" w:customStyle="1" w:styleId="A-Lijn">
    <w:name w:val="A-Lijn"/>
    <w:basedOn w:val="Standaard"/>
    <w:rsid w:val="00712271"/>
    <w:pPr>
      <w:pBdr>
        <w:top w:val="single" w:sz="4" w:space="1" w:color="000000"/>
      </w:pBdr>
    </w:pPr>
    <w:rPr>
      <w:smallCaps/>
      <w:szCs w:val="22"/>
      <w:lang w:val="nl-BE"/>
    </w:rPr>
  </w:style>
  <w:style w:type="paragraph" w:customStyle="1" w:styleId="A-Type">
    <w:name w:val="A-Type"/>
    <w:rsid w:val="00712271"/>
    <w:pPr>
      <w:suppressAutoHyphens/>
    </w:pPr>
    <w:rPr>
      <w:b/>
      <w:smallCaps/>
      <w:sz w:val="22"/>
      <w:szCs w:val="22"/>
      <w:lang w:eastAsia="ar-SA"/>
    </w:rPr>
  </w:style>
  <w:style w:type="paragraph" w:customStyle="1" w:styleId="A-Gewonetekst">
    <w:name w:val="A-Gewone tekst"/>
    <w:rsid w:val="00712271"/>
    <w:pPr>
      <w:suppressAutoHyphens/>
    </w:pPr>
    <w:rPr>
      <w:sz w:val="22"/>
      <w:szCs w:val="24"/>
      <w:lang w:eastAsia="ar-SA"/>
    </w:rPr>
  </w:style>
  <w:style w:type="paragraph" w:styleId="Documentstructuur">
    <w:name w:val="Document Map"/>
    <w:basedOn w:val="Standaard"/>
    <w:semiHidden/>
    <w:rsid w:val="00C71CC7"/>
    <w:pPr>
      <w:shd w:val="clear" w:color="auto" w:fill="000080"/>
    </w:pPr>
    <w:rPr>
      <w:rFonts w:ascii="Tahoma" w:hAnsi="Tahoma" w:cs="Tahoma"/>
      <w:sz w:val="20"/>
      <w:szCs w:val="20"/>
    </w:rPr>
  </w:style>
  <w:style w:type="paragraph" w:styleId="Lijstnummering">
    <w:name w:val="List Number"/>
    <w:basedOn w:val="Standaard"/>
    <w:rsid w:val="00D04EC1"/>
    <w:pPr>
      <w:numPr>
        <w:numId w:val="2"/>
      </w:numPr>
    </w:pPr>
  </w:style>
  <w:style w:type="paragraph" w:customStyle="1" w:styleId="StandaardSV">
    <w:name w:val="Standaard SV"/>
    <w:basedOn w:val="Standaard"/>
    <w:link w:val="StandaardSVChar"/>
    <w:rsid w:val="00A12361"/>
    <w:pPr>
      <w:suppressAutoHyphens w:val="0"/>
      <w:jc w:val="both"/>
    </w:pPr>
    <w:rPr>
      <w:szCs w:val="20"/>
      <w:lang w:eastAsia="nl-NL"/>
    </w:rPr>
  </w:style>
  <w:style w:type="character" w:customStyle="1" w:styleId="StandaardSVChar">
    <w:name w:val="Standaard SV Char"/>
    <w:link w:val="StandaardSV"/>
    <w:locked/>
    <w:rsid w:val="002F1676"/>
    <w:rPr>
      <w:sz w:val="22"/>
      <w:lang w:val="nl-NL" w:eastAsia="nl-NL"/>
    </w:rPr>
  </w:style>
  <w:style w:type="character" w:styleId="Hyperlink">
    <w:name w:val="Hyperlink"/>
    <w:rsid w:val="002F1676"/>
    <w:rPr>
      <w:color w:val="0000FF"/>
      <w:u w:val="single"/>
    </w:rPr>
  </w:style>
  <w:style w:type="paragraph" w:styleId="Ballontekst">
    <w:name w:val="Balloon Text"/>
    <w:basedOn w:val="Standaard"/>
    <w:link w:val="BallontekstChar"/>
    <w:rsid w:val="00940D8B"/>
    <w:rPr>
      <w:rFonts w:ascii="Tahoma" w:hAnsi="Tahoma" w:cs="Tahoma"/>
      <w:sz w:val="16"/>
      <w:szCs w:val="16"/>
    </w:rPr>
  </w:style>
  <w:style w:type="character" w:customStyle="1" w:styleId="BallontekstChar">
    <w:name w:val="Ballontekst Char"/>
    <w:basedOn w:val="Standaardalinea-lettertype"/>
    <w:link w:val="Ballontekst"/>
    <w:rsid w:val="00940D8B"/>
    <w:rPr>
      <w:rFonts w:ascii="Tahoma" w:hAnsi="Tahoma" w:cs="Tahoma"/>
      <w:sz w:val="16"/>
      <w:szCs w:val="16"/>
      <w:lang w:val="nl-N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021269">
      <w:bodyDiv w:val="1"/>
      <w:marLeft w:val="0"/>
      <w:marRight w:val="0"/>
      <w:marTop w:val="0"/>
      <w:marBottom w:val="0"/>
      <w:divBdr>
        <w:top w:val="none" w:sz="0" w:space="0" w:color="auto"/>
        <w:left w:val="none" w:sz="0" w:space="0" w:color="auto"/>
        <w:bottom w:val="none" w:sz="0" w:space="0" w:color="auto"/>
        <w:right w:val="none" w:sz="0" w:space="0" w:color="auto"/>
      </w:divBdr>
    </w:div>
    <w:div w:id="384527746">
      <w:bodyDiv w:val="1"/>
      <w:marLeft w:val="0"/>
      <w:marRight w:val="0"/>
      <w:marTop w:val="0"/>
      <w:marBottom w:val="0"/>
      <w:divBdr>
        <w:top w:val="none" w:sz="0" w:space="0" w:color="auto"/>
        <w:left w:val="none" w:sz="0" w:space="0" w:color="auto"/>
        <w:bottom w:val="none" w:sz="0" w:space="0" w:color="auto"/>
        <w:right w:val="none" w:sz="0" w:space="0" w:color="auto"/>
      </w:divBdr>
    </w:div>
    <w:div w:id="1674139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gebruikersgegevens\verstrto\Bureaublad\Sjabloon%20SV%20Ingrid%20Lieten.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Sjabloon SV Ingrid Lieten</Template>
  <TotalTime>2</TotalTime>
  <Pages>3</Pages>
  <Words>1439</Words>
  <Characters>7919</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MVG</Company>
  <LinksUpToDate>false</LinksUpToDate>
  <CharactersWithSpaces>9340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Tony Verstraete</dc:creator>
  <cp:lastModifiedBy>Vlaams Parlement</cp:lastModifiedBy>
  <cp:revision>2</cp:revision>
  <cp:lastPrinted>2013-07-26T13:11:00Z</cp:lastPrinted>
  <dcterms:created xsi:type="dcterms:W3CDTF">2013-09-17T09:11:00Z</dcterms:created>
  <dcterms:modified xsi:type="dcterms:W3CDTF">2013-09-17T09:11:00Z</dcterms:modified>
</cp:coreProperties>
</file>