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67740E">
        <w:rPr>
          <w:b w:val="0"/>
        </w:rPr>
        <w:t>450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67740E">
        <w:rPr>
          <w:b w:val="0"/>
        </w:rPr>
        <w:t xml:space="preserve">2 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67740E">
        <w:rPr>
          <w:rStyle w:val="AntwoordNaamMinisterChar"/>
        </w:rPr>
        <w:t>dirk van mechelen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40E" w:rsidRDefault="00F85C65" w:rsidP="00364C05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67740E">
        <w:t xml:space="preserve"> </w:t>
      </w:r>
      <w:r w:rsidR="007F6FDC">
        <w:t>de heer Geert Bourgeois, Viceminister-president v</w:t>
      </w:r>
      <w:bookmarkStart w:id="6" w:name="_GoBack"/>
      <w:bookmarkEnd w:id="6"/>
      <w:r w:rsidR="007F6FDC">
        <w:t>an de Vlaamse Regering en Vlaams minister van Bestuurszaken, Binnenlands Bestuur, Inburgering, Toerisme en Vlaamse Rand</w:t>
      </w:r>
    </w:p>
    <w:sectPr w:rsidR="0067740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0E"/>
    <w:rsid w:val="000976E9"/>
    <w:rsid w:val="00097A95"/>
    <w:rsid w:val="000C4E8C"/>
    <w:rsid w:val="000F3532"/>
    <w:rsid w:val="00210C07"/>
    <w:rsid w:val="00326A58"/>
    <w:rsid w:val="003612A1"/>
    <w:rsid w:val="00364C05"/>
    <w:rsid w:val="003A470F"/>
    <w:rsid w:val="005E38CA"/>
    <w:rsid w:val="006563FB"/>
    <w:rsid w:val="0067740E"/>
    <w:rsid w:val="0071248C"/>
    <w:rsid w:val="007252C7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3</TotalTime>
  <Pages>1</Pages>
  <Words>54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Chiau, Evelien</dc:creator>
  <cp:lastModifiedBy>Nathalie De Keyzer</cp:lastModifiedBy>
  <cp:revision>2</cp:revision>
  <cp:lastPrinted>1900-12-31T23:00:00Z</cp:lastPrinted>
  <dcterms:created xsi:type="dcterms:W3CDTF">2013-06-05T12:54:00Z</dcterms:created>
  <dcterms:modified xsi:type="dcterms:W3CDTF">2013-06-06T13:14:00Z</dcterms:modified>
</cp:coreProperties>
</file>