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51C" w:rsidRPr="00A8473D" w:rsidRDefault="001F651C" w:rsidP="001F651C">
      <w:pPr>
        <w:jc w:val="both"/>
        <w:outlineLvl w:val="0"/>
        <w:rPr>
          <w:rFonts w:ascii="Times New Roman Vet" w:hAnsi="Times New Roman Vet"/>
          <w:b/>
          <w:smallCaps/>
          <w:sz w:val="22"/>
          <w:szCs w:val="22"/>
          <w:lang w:val="nl-BE"/>
        </w:rPr>
      </w:pPr>
      <w:r w:rsidRPr="00A8473D">
        <w:rPr>
          <w:rFonts w:ascii="Times New Roman Vet" w:hAnsi="Times New Roman Vet"/>
          <w:b/>
          <w:smallCaps/>
          <w:sz w:val="22"/>
          <w:szCs w:val="22"/>
          <w:lang w:val="nl-BE"/>
        </w:rPr>
        <w:t xml:space="preserve">kris </w:t>
      </w:r>
      <w:proofErr w:type="spellStart"/>
      <w:r w:rsidRPr="00A8473D">
        <w:rPr>
          <w:rFonts w:ascii="Times New Roman Vet" w:hAnsi="Times New Roman Vet"/>
          <w:b/>
          <w:smallCaps/>
          <w:sz w:val="22"/>
          <w:szCs w:val="22"/>
          <w:lang w:val="nl-BE"/>
        </w:rPr>
        <w:t>peeters</w:t>
      </w:r>
      <w:proofErr w:type="spellEnd"/>
    </w:p>
    <w:p w:rsidR="001F651C" w:rsidRPr="00A8473D" w:rsidRDefault="001F651C" w:rsidP="001F651C">
      <w:pPr>
        <w:jc w:val="both"/>
        <w:rPr>
          <w:smallCaps/>
          <w:sz w:val="22"/>
          <w:szCs w:val="22"/>
          <w:lang w:val="nl-BE"/>
        </w:rPr>
      </w:pPr>
      <w:r w:rsidRPr="00A8473D">
        <w:rPr>
          <w:smallCaps/>
          <w:sz w:val="22"/>
          <w:szCs w:val="22"/>
          <w:lang w:val="nl-BE"/>
        </w:rPr>
        <w:t>minister-president van de vlaamse regering, vlaams minister van economie, buitenlands beleid, landbouw en plattelandsbeleid</w:t>
      </w:r>
    </w:p>
    <w:p w:rsidR="001F651C" w:rsidRPr="00DE405B" w:rsidRDefault="001F651C" w:rsidP="001F651C">
      <w:pPr>
        <w:pStyle w:val="StandaardSV"/>
        <w:pBdr>
          <w:bottom w:val="single" w:sz="4" w:space="1" w:color="auto"/>
        </w:pBdr>
        <w:rPr>
          <w:lang w:val="nl-BE"/>
        </w:rPr>
      </w:pPr>
    </w:p>
    <w:p w:rsidR="001F651C" w:rsidRDefault="001F651C" w:rsidP="001F651C">
      <w:pPr>
        <w:jc w:val="both"/>
        <w:rPr>
          <w:sz w:val="22"/>
        </w:rPr>
      </w:pPr>
    </w:p>
    <w:p w:rsidR="00985B35" w:rsidRPr="00985B35" w:rsidRDefault="00985B35" w:rsidP="001F651C">
      <w:pPr>
        <w:jc w:val="both"/>
        <w:outlineLvl w:val="0"/>
        <w:rPr>
          <w:b/>
          <w:smallCaps/>
          <w:sz w:val="22"/>
        </w:rPr>
      </w:pPr>
      <w:r w:rsidRPr="00985B35">
        <w:rPr>
          <w:b/>
          <w:smallCaps/>
          <w:sz w:val="22"/>
        </w:rPr>
        <w:t>antwoord</w:t>
      </w:r>
    </w:p>
    <w:p w:rsidR="001F651C" w:rsidRDefault="00985B35" w:rsidP="00985B35">
      <w:pPr>
        <w:jc w:val="both"/>
        <w:outlineLvl w:val="0"/>
        <w:rPr>
          <w:sz w:val="22"/>
        </w:rPr>
      </w:pPr>
      <w:r>
        <w:rPr>
          <w:sz w:val="22"/>
        </w:rPr>
        <w:t>op v</w:t>
      </w:r>
      <w:r w:rsidR="001F651C">
        <w:rPr>
          <w:sz w:val="22"/>
        </w:rPr>
        <w:t>raag nr. 515</w:t>
      </w:r>
      <w:r>
        <w:rPr>
          <w:sz w:val="22"/>
        </w:rPr>
        <w:t xml:space="preserve"> </w:t>
      </w:r>
      <w:r w:rsidR="001F651C">
        <w:rPr>
          <w:sz w:val="22"/>
        </w:rPr>
        <w:t>van 3 mei 2013</w:t>
      </w:r>
    </w:p>
    <w:p w:rsidR="001F651C" w:rsidRDefault="001F651C" w:rsidP="001F651C">
      <w:pPr>
        <w:jc w:val="both"/>
        <w:rPr>
          <w:b/>
          <w:sz w:val="22"/>
        </w:rPr>
      </w:pPr>
      <w:r>
        <w:rPr>
          <w:sz w:val="22"/>
        </w:rPr>
        <w:t xml:space="preserve">van </w:t>
      </w:r>
      <w:r>
        <w:rPr>
          <w:b/>
          <w:smallCaps/>
          <w:sz w:val="22"/>
        </w:rPr>
        <w:t>marc vanden bussche</w:t>
      </w:r>
    </w:p>
    <w:p w:rsidR="001F651C" w:rsidRDefault="001F651C" w:rsidP="001F651C">
      <w:pPr>
        <w:pBdr>
          <w:bottom w:val="single" w:sz="4" w:space="1" w:color="auto"/>
        </w:pBdr>
        <w:jc w:val="both"/>
        <w:rPr>
          <w:sz w:val="22"/>
        </w:rPr>
      </w:pPr>
    </w:p>
    <w:p w:rsidR="001F651C" w:rsidRDefault="001F651C" w:rsidP="001F651C">
      <w:pPr>
        <w:pStyle w:val="StandaardSV"/>
      </w:pPr>
    </w:p>
    <w:p w:rsidR="001F651C" w:rsidRDefault="001F651C" w:rsidP="001F651C">
      <w:pPr>
        <w:pStyle w:val="StandaardSV"/>
      </w:pPr>
    </w:p>
    <w:p w:rsidR="004F1EB8" w:rsidRDefault="00985B35" w:rsidP="0098769E">
      <w:pPr>
        <w:pStyle w:val="StandaardSV"/>
        <w:numPr>
          <w:ilvl w:val="0"/>
          <w:numId w:val="48"/>
        </w:numPr>
        <w:tabs>
          <w:tab w:val="left" w:pos="426"/>
        </w:tabs>
        <w:ind w:left="709" w:hanging="709"/>
      </w:pPr>
      <w:r>
        <w:t>a)</w:t>
      </w:r>
      <w:r>
        <w:tab/>
      </w:r>
      <w:r w:rsidR="008B2294">
        <w:t xml:space="preserve">Vlaanderen kent nauwelijks aquacultuurbedrijven. Nochtans wenst de Europese Commissie dat aquacultuur </w:t>
      </w:r>
      <w:r w:rsidR="000C460D">
        <w:t>zich zo snel mogelijk ontwikkelt</w:t>
      </w:r>
      <w:r w:rsidR="008B2294">
        <w:t xml:space="preserve">. Vlaanderen bereidt zich daarop voor. </w:t>
      </w:r>
      <w:r w:rsidR="004F1EB8">
        <w:t>Op het gebied van zoetwateraquacultuur is er een Interreg-project met Zeeland lopende: Aquavlan.  Hieraan nemen een heel aa</w:t>
      </w:r>
      <w:r w:rsidR="00B164D8">
        <w:t xml:space="preserve">ntal onderzoeksinstellingen </w:t>
      </w:r>
      <w:r w:rsidR="004F1EB8">
        <w:t>deel</w:t>
      </w:r>
      <w:r w:rsidR="008B2294">
        <w:t xml:space="preserve"> </w:t>
      </w:r>
      <w:r w:rsidR="000C460D">
        <w:t>(Inagro en Kaho St-Niklaas</w:t>
      </w:r>
      <w:r w:rsidR="00277768">
        <w:t>, ..</w:t>
      </w:r>
      <w:r w:rsidR="000C460D">
        <w:t xml:space="preserve">) </w:t>
      </w:r>
      <w:r w:rsidR="008B2294">
        <w:t>die hun ervaringen onderling delen en geïnteresseerde bedrijven informeren</w:t>
      </w:r>
      <w:r w:rsidR="004F1EB8">
        <w:t>.</w:t>
      </w:r>
      <w:r w:rsidR="00F807D9">
        <w:t xml:space="preserve">  </w:t>
      </w:r>
      <w:r w:rsidR="00563208">
        <w:t>Daarnaast zijn</w:t>
      </w:r>
      <w:r w:rsidR="00F807D9">
        <w:t xml:space="preserve"> er nog een aantal  en onderzoeksprojecten lopende</w:t>
      </w:r>
      <w:r w:rsidR="008B2294">
        <w:t xml:space="preserve"> aan universiteiten </w:t>
      </w:r>
      <w:r w:rsidR="000C460D">
        <w:t xml:space="preserve">(RUG en KUL) </w:t>
      </w:r>
      <w:r w:rsidR="008B2294">
        <w:t>en hog</w:t>
      </w:r>
      <w:r w:rsidR="008B2294">
        <w:t>e</w:t>
      </w:r>
      <w:r w:rsidR="008B2294">
        <w:t xml:space="preserve">scholen </w:t>
      </w:r>
      <w:r w:rsidR="000C460D">
        <w:t xml:space="preserve">(PTI-Kortrijk, </w:t>
      </w:r>
      <w:proofErr w:type="spellStart"/>
      <w:r w:rsidR="000C460D">
        <w:t>Ka</w:t>
      </w:r>
      <w:r w:rsidR="00277768">
        <w:t>t</w:t>
      </w:r>
      <w:r w:rsidR="00501219">
        <w:t>ho</w:t>
      </w:r>
      <w:proofErr w:type="spellEnd"/>
      <w:r w:rsidR="00501219">
        <w:t>-Roeselare,.</w:t>
      </w:r>
      <w:r w:rsidR="000C460D">
        <w:t>..)</w:t>
      </w:r>
      <w:r w:rsidR="00501219">
        <w:t xml:space="preserve"> </w:t>
      </w:r>
      <w:r w:rsidR="008B2294">
        <w:t>die zullen bijdragen tot de opstart van aquacu</w:t>
      </w:r>
      <w:r w:rsidR="008B2294">
        <w:t>l</w:t>
      </w:r>
      <w:r w:rsidR="008B2294">
        <w:t>tuurbedrijven</w:t>
      </w:r>
      <w:r w:rsidR="00F807D9">
        <w:t>.</w:t>
      </w:r>
    </w:p>
    <w:p w:rsidR="004F1EB8" w:rsidRDefault="004F1EB8" w:rsidP="0098769E">
      <w:pPr>
        <w:pStyle w:val="StandaardSV"/>
        <w:ind w:left="708"/>
      </w:pPr>
      <w:r>
        <w:t>Er zijn momenteel geen maricultuurprojecten lopende in Vlaanderen.</w:t>
      </w:r>
    </w:p>
    <w:p w:rsidR="001F651C" w:rsidRDefault="001F651C" w:rsidP="001F651C">
      <w:pPr>
        <w:pStyle w:val="StandaardSV"/>
      </w:pPr>
    </w:p>
    <w:p w:rsidR="00370B0D" w:rsidRDefault="00985B35" w:rsidP="0098769E">
      <w:pPr>
        <w:pStyle w:val="StandaardSV"/>
        <w:ind w:left="709" w:hanging="283"/>
      </w:pPr>
      <w:r>
        <w:t>b)</w:t>
      </w:r>
      <w:r>
        <w:tab/>
      </w:r>
      <w:r w:rsidR="00370B0D">
        <w:t>De projecten die momenteel lopen zijn proef</w:t>
      </w:r>
      <w:r w:rsidR="00177E41">
        <w:t>- of onderzoeks</w:t>
      </w:r>
      <w:r w:rsidR="00370B0D">
        <w:t xml:space="preserve">projecten. </w:t>
      </w:r>
      <w:r w:rsidR="008B2294">
        <w:t>Vandaag spreken we dus nog niet van jobcreatie maar bouwt Vlaanderen wel aan een platform dat van veevoeder, pootvis, algen tot vermarktbaar product werkt aan een toekomstgerichte keten</w:t>
      </w:r>
      <w:r w:rsidR="00370B0D">
        <w:t>. Hier een co</w:t>
      </w:r>
      <w:r w:rsidR="00370B0D">
        <w:t>r</w:t>
      </w:r>
      <w:r w:rsidR="00370B0D">
        <w:t>rect cijfer op plakken is onmogelijk want wordt door tal</w:t>
      </w:r>
      <w:r w:rsidR="00177E41">
        <w:t>rijke</w:t>
      </w:r>
      <w:r w:rsidR="00370B0D">
        <w:t xml:space="preserve"> factoren beïn</w:t>
      </w:r>
      <w:r w:rsidR="00244135">
        <w:t>vloed.</w:t>
      </w:r>
    </w:p>
    <w:p w:rsidR="001F651C" w:rsidRDefault="001F651C" w:rsidP="001F651C">
      <w:pPr>
        <w:pStyle w:val="StandaardSV"/>
      </w:pPr>
    </w:p>
    <w:p w:rsidR="00417577" w:rsidRDefault="00985B35" w:rsidP="0098769E">
      <w:pPr>
        <w:pStyle w:val="StandaardSV"/>
        <w:ind w:left="709" w:hanging="283"/>
      </w:pPr>
      <w:r>
        <w:t>c)</w:t>
      </w:r>
      <w:r>
        <w:tab/>
      </w:r>
      <w:r w:rsidR="008B2294">
        <w:t>Er liggen concrete</w:t>
      </w:r>
      <w:r w:rsidR="00220AA8">
        <w:t xml:space="preserve"> projecten</w:t>
      </w:r>
      <w:r w:rsidR="008B2294">
        <w:t xml:space="preserve"> op tafel die nu in onderhandelingsfase zitten. Zoals de Europese richtlijnen voorschrijven is het zoeken naar een geschikte locatie van groot belang</w:t>
      </w:r>
      <w:r w:rsidR="00F02F77">
        <w:t xml:space="preserve"> omdat de bedrijven in de eerste plaats duurzaam dienen te zijn en daar waar mogelijk gebruik dienen te maken van energie, water of reststromen zodat men kan uitgaan van een maximaal gesloten kringloop en dus lage milieu impact</w:t>
      </w:r>
      <w:r w:rsidR="00220AA8">
        <w:t>.</w:t>
      </w:r>
    </w:p>
    <w:p w:rsidR="001F651C" w:rsidRDefault="001F651C" w:rsidP="001F651C">
      <w:pPr>
        <w:pStyle w:val="StandaardSV"/>
      </w:pPr>
    </w:p>
    <w:p w:rsidR="00B164D8" w:rsidRPr="00B164D8" w:rsidRDefault="00B164D8" w:rsidP="00985B35">
      <w:pPr>
        <w:pStyle w:val="StandaardSV"/>
        <w:numPr>
          <w:ilvl w:val="0"/>
          <w:numId w:val="48"/>
        </w:numPr>
      </w:pPr>
      <w:r>
        <w:t xml:space="preserve">Het is in </w:t>
      </w:r>
      <w:r w:rsidRPr="00B164D8">
        <w:t xml:space="preserve">eerste instantie belangrijk een innovatieve, duurzame, primaire sector </w:t>
      </w:r>
      <w:r w:rsidR="00F02F77">
        <w:t>in de startblokken te zetten</w:t>
      </w:r>
      <w:r w:rsidR="00985B35">
        <w:t>.</w:t>
      </w:r>
      <w:r w:rsidRPr="00B164D8">
        <w:t xml:space="preserve"> </w:t>
      </w:r>
      <w:r w:rsidR="00F02F77">
        <w:t>N</w:t>
      </w:r>
      <w:r w:rsidRPr="00B164D8">
        <w:t>iche</w:t>
      </w:r>
      <w:r w:rsidR="00F02F77">
        <w:t xml:space="preserve"> </w:t>
      </w:r>
      <w:r w:rsidRPr="00B164D8">
        <w:t xml:space="preserve">producten </w:t>
      </w:r>
      <w:r w:rsidR="00F02F77">
        <w:t>bieden</w:t>
      </w:r>
      <w:r w:rsidRPr="00B164D8">
        <w:t xml:space="preserve"> een comparatief voordeel</w:t>
      </w:r>
      <w:r w:rsidR="00F02F77">
        <w:t xml:space="preserve"> tegenover de massale invoer van aquacultuurproducten uit in hoofdzaak Azië en Noorwegen</w:t>
      </w:r>
      <w:r w:rsidRPr="00B164D8">
        <w:t>.</w:t>
      </w:r>
    </w:p>
    <w:p w:rsidR="00B164D8" w:rsidRPr="00B164D8" w:rsidRDefault="00B164D8" w:rsidP="00B164D8">
      <w:pPr>
        <w:pStyle w:val="StandaardSV"/>
        <w:ind w:left="360"/>
      </w:pPr>
    </w:p>
    <w:p w:rsidR="00B164D8" w:rsidRDefault="000C460D" w:rsidP="00B164D8">
      <w:pPr>
        <w:pStyle w:val="StandaardSV"/>
        <w:ind w:left="360"/>
      </w:pPr>
      <w:r>
        <w:t>D</w:t>
      </w:r>
      <w:r w:rsidR="00B164D8" w:rsidRPr="00B164D8">
        <w:t xml:space="preserve">e mededeling </w:t>
      </w:r>
      <w:r>
        <w:t>verdient steun voor</w:t>
      </w:r>
      <w:r w:rsidR="00B164D8" w:rsidRPr="00B164D8">
        <w:t xml:space="preserve"> wat betreft het luik innovatie</w:t>
      </w:r>
      <w:r w:rsidR="00F02F77">
        <w:t xml:space="preserve"> en s</w:t>
      </w:r>
      <w:r w:rsidR="00B164D8" w:rsidRPr="00B164D8">
        <w:t>amenwerking tussen bedri</w:t>
      </w:r>
      <w:r w:rsidR="00B164D8" w:rsidRPr="00B164D8">
        <w:t>j</w:t>
      </w:r>
      <w:r w:rsidR="00985B35">
        <w:t>ven en onderzoek.</w:t>
      </w:r>
      <w:r w:rsidR="00B164D8" w:rsidRPr="00B164D8">
        <w:t xml:space="preserve"> Een lokale primaire productie </w:t>
      </w:r>
      <w:r w:rsidR="00F02F77">
        <w:t>in Vlaanderen is noodzakelijk om onze</w:t>
      </w:r>
      <w:r w:rsidR="00B164D8" w:rsidRPr="00B164D8">
        <w:t xml:space="preserve"> innov</w:t>
      </w:r>
      <w:r w:rsidR="00B164D8" w:rsidRPr="00B164D8">
        <w:t>a</w:t>
      </w:r>
      <w:r w:rsidR="00B164D8" w:rsidRPr="00B164D8">
        <w:t>tie-ontwikkeling</w:t>
      </w:r>
      <w:r w:rsidR="00F02F77">
        <w:t xml:space="preserve"> een boost te geven</w:t>
      </w:r>
      <w:r w:rsidR="00B164D8" w:rsidRPr="00B164D8">
        <w:t>.</w:t>
      </w:r>
    </w:p>
    <w:p w:rsidR="00B164D8" w:rsidRPr="00B164D8" w:rsidRDefault="00B164D8" w:rsidP="00B164D8">
      <w:pPr>
        <w:pStyle w:val="StandaardSV"/>
        <w:ind w:left="360"/>
      </w:pPr>
    </w:p>
    <w:p w:rsidR="00B164D8" w:rsidRPr="00B164D8" w:rsidRDefault="00B164D8" w:rsidP="00B164D8">
      <w:pPr>
        <w:pStyle w:val="StandaardSV"/>
        <w:ind w:left="360"/>
      </w:pPr>
      <w:r>
        <w:t>Het punt rond de administratieve lastenvermindering is een goed uitgangspunt</w:t>
      </w:r>
      <w:r w:rsidR="00F02F77">
        <w:t xml:space="preserve"> en de Vlaamse R</w:t>
      </w:r>
      <w:r w:rsidR="00F02F77">
        <w:t>e</w:t>
      </w:r>
      <w:r w:rsidR="00F02F77">
        <w:t xml:space="preserve">gering heeft hierin onlangs voorstellen gedaan want </w:t>
      </w:r>
      <w:r>
        <w:t>de op de aquacultuur van toepassing zijnde regelgeving</w:t>
      </w:r>
      <w:r w:rsidRPr="00B164D8">
        <w:t xml:space="preserve"> val</w:t>
      </w:r>
      <w:r>
        <w:t>t</w:t>
      </w:r>
      <w:r w:rsidRPr="00B164D8">
        <w:t xml:space="preserve"> onder de bevoegdheid van</w:t>
      </w:r>
      <w:r w:rsidR="00F02F77">
        <w:t xml:space="preserve"> meerdere</w:t>
      </w:r>
      <w:r w:rsidRPr="00B164D8">
        <w:t xml:space="preserve"> beleidsdomeinen</w:t>
      </w:r>
      <w:r>
        <w:t xml:space="preserve"> en overheden</w:t>
      </w:r>
      <w:r w:rsidR="00985B35">
        <w:t>.</w:t>
      </w:r>
      <w:r w:rsidRPr="00B164D8">
        <w:t xml:space="preserve"> </w:t>
      </w:r>
      <w:r w:rsidR="00F02F77">
        <w:t xml:space="preserve">Binnen de </w:t>
      </w:r>
      <w:r w:rsidR="00E3222D">
        <w:t>S</w:t>
      </w:r>
      <w:r w:rsidR="00F02F77">
        <w:t xml:space="preserve">trategische </w:t>
      </w:r>
      <w:r w:rsidR="00E3222D">
        <w:t>S</w:t>
      </w:r>
      <w:r w:rsidR="00F02F77">
        <w:t xml:space="preserve">tuurgroep voor </w:t>
      </w:r>
      <w:r w:rsidR="00E3222D">
        <w:t>A</w:t>
      </w:r>
      <w:r w:rsidR="00F02F77">
        <w:t>quacultuur heb ik opdracht gegeven om zowel de wetgeving samen te brengen als de kennis via een adviesdienst.</w:t>
      </w:r>
    </w:p>
    <w:p w:rsidR="00FE050F" w:rsidRDefault="00FE050F" w:rsidP="00DA514F">
      <w:pPr>
        <w:pStyle w:val="StandaardSV"/>
        <w:ind w:left="360"/>
      </w:pPr>
    </w:p>
    <w:p w:rsidR="00E3222D" w:rsidRDefault="00E3222D" w:rsidP="00DA514F">
      <w:pPr>
        <w:pStyle w:val="StandaardSV"/>
        <w:ind w:left="360"/>
      </w:pPr>
      <w:r>
        <w:t xml:space="preserve">Ook de aanbeveling rond het aanduiden van geschikte locaties is meegenomen: zowel op zee (windmolenparken) als aan land (glastuinbouwzones) is reeds rekening gehouden met mogelijke ontwikkelingen voor aquacultuur. </w:t>
      </w:r>
    </w:p>
    <w:p w:rsidR="00985B35" w:rsidRDefault="00985B35" w:rsidP="001F651C">
      <w:pPr>
        <w:pStyle w:val="StandaardSV"/>
      </w:pPr>
    </w:p>
    <w:p w:rsidR="00C548C6" w:rsidRDefault="00985B35" w:rsidP="0098769E">
      <w:pPr>
        <w:pStyle w:val="StandaardSV"/>
        <w:numPr>
          <w:ilvl w:val="0"/>
          <w:numId w:val="48"/>
        </w:numPr>
        <w:tabs>
          <w:tab w:val="left" w:pos="426"/>
        </w:tabs>
        <w:ind w:left="709" w:hanging="709"/>
      </w:pPr>
      <w:r>
        <w:t>a)</w:t>
      </w:r>
      <w:r>
        <w:tab/>
      </w:r>
      <w:r w:rsidR="00C548C6">
        <w:t>Voor de ontwikkeling van de aquacul</w:t>
      </w:r>
      <w:r w:rsidR="00FE050F">
        <w:t>tuur moet elke EU-lidstaat een Nationaal S</w:t>
      </w:r>
      <w:r w:rsidR="00C548C6">
        <w:t>t</w:t>
      </w:r>
      <w:r w:rsidR="00FE050F">
        <w:t>rat</w:t>
      </w:r>
      <w:r w:rsidR="00FE050F">
        <w:t>e</w:t>
      </w:r>
      <w:r w:rsidR="00FE050F">
        <w:t>gisch P</w:t>
      </w:r>
      <w:r w:rsidR="00C548C6">
        <w:t xml:space="preserve">lan </w:t>
      </w:r>
      <w:r w:rsidR="00FE050F">
        <w:t xml:space="preserve">(NSP) </w:t>
      </w:r>
      <w:r w:rsidR="00C548C6">
        <w:t>voor aquacultuur opstellen.  Deze strategie wordt dan vertaald in maatreg</w:t>
      </w:r>
      <w:r w:rsidR="00C548C6">
        <w:t>e</w:t>
      </w:r>
      <w:r w:rsidR="00C548C6">
        <w:t xml:space="preserve">len die opgenomen worden in een Operationeel Programma (OP) dat elke lidstaat moet uitwerken. </w:t>
      </w:r>
      <w:r w:rsidR="00934396">
        <w:t>De uitvoering van d</w:t>
      </w:r>
      <w:r w:rsidR="00C548C6">
        <w:t>it OP wordt gesubsidieerd vanuit het Europees Fonds voor Maritieme Zaken en Vi</w:t>
      </w:r>
      <w:r w:rsidR="00C548C6">
        <w:t>s</w:t>
      </w:r>
      <w:r w:rsidR="00C548C6">
        <w:t>serij (EFMZV).</w:t>
      </w:r>
    </w:p>
    <w:p w:rsidR="00244135" w:rsidRDefault="00934396" w:rsidP="0098769E">
      <w:pPr>
        <w:pStyle w:val="StandaardSV"/>
        <w:ind w:left="708"/>
      </w:pPr>
      <w:r>
        <w:lastRenderedPageBreak/>
        <w:t>E</w:t>
      </w:r>
      <w:r w:rsidR="00FE050F">
        <w:t>e</w:t>
      </w:r>
      <w:r>
        <w:t>n</w:t>
      </w:r>
      <w:r w:rsidR="00FE050F">
        <w:t xml:space="preserve"> ontwerp-visietekst van de Strategische Stuurgroep Aquacultuur </w:t>
      </w:r>
      <w:r w:rsidR="00244135">
        <w:t>van het Vlaams Aquacu</w:t>
      </w:r>
      <w:r w:rsidR="00244135">
        <w:t>l</w:t>
      </w:r>
      <w:r w:rsidR="00244135">
        <w:t>tuurPlatform werd op 22 mei voorgesteld aan alle belanghebbenden.  Op basis van deze on</w:t>
      </w:r>
      <w:r w:rsidR="00244135">
        <w:t>t</w:t>
      </w:r>
      <w:r w:rsidR="00244135">
        <w:t>werp-visietekst en de reacties van de belanghebbenden zal het Vlaams luik van het NSP opg</w:t>
      </w:r>
      <w:r w:rsidR="00244135">
        <w:t>e</w:t>
      </w:r>
      <w:r w:rsidR="00244135">
        <w:t>steld wo</w:t>
      </w:r>
      <w:r w:rsidR="00244135">
        <w:t>r</w:t>
      </w:r>
      <w:r w:rsidR="00244135">
        <w:t>den.</w:t>
      </w:r>
    </w:p>
    <w:p w:rsidR="00370B0D" w:rsidRDefault="00370B0D" w:rsidP="001F651C">
      <w:pPr>
        <w:pStyle w:val="StandaardSV"/>
      </w:pPr>
    </w:p>
    <w:p w:rsidR="00C548C6" w:rsidRDefault="00985B35" w:rsidP="0098769E">
      <w:pPr>
        <w:pStyle w:val="StandaardSV"/>
        <w:ind w:left="709" w:hanging="283"/>
      </w:pPr>
      <w:r>
        <w:t>b)</w:t>
      </w:r>
      <w:r>
        <w:tab/>
      </w:r>
      <w:r w:rsidR="00C548C6">
        <w:t xml:space="preserve">Bij </w:t>
      </w:r>
      <w:r w:rsidR="004013D1">
        <w:t>het opstellen van het</w:t>
      </w:r>
      <w:r w:rsidR="00C548C6">
        <w:t xml:space="preserve"> </w:t>
      </w:r>
      <w:r w:rsidR="000C460D">
        <w:t>ontwerp-</w:t>
      </w:r>
      <w:r w:rsidR="00FE050F">
        <w:t xml:space="preserve">NSP </w:t>
      </w:r>
      <w:r w:rsidR="00C548C6">
        <w:t xml:space="preserve">werd een insteek van het Vlaams Aquacultuur Platform gevraagd </w:t>
      </w:r>
      <w:r w:rsidR="004013D1">
        <w:t xml:space="preserve">die resulteerde in de </w:t>
      </w:r>
      <w:r w:rsidR="00B164D8">
        <w:t>visietekst voor aquacul</w:t>
      </w:r>
      <w:r w:rsidR="004013D1">
        <w:t>tuurontwikkeling in Vlaanderen. Zij zu</w:t>
      </w:r>
      <w:r w:rsidR="004013D1">
        <w:t>l</w:t>
      </w:r>
      <w:r w:rsidR="004013D1">
        <w:t>len</w:t>
      </w:r>
      <w:r w:rsidR="00C548C6">
        <w:t xml:space="preserve"> ook geconsulteerd worden over het OP.</w:t>
      </w:r>
    </w:p>
    <w:p w:rsidR="001F651C" w:rsidRDefault="001F651C" w:rsidP="001F651C">
      <w:pPr>
        <w:pStyle w:val="StandaardSV"/>
      </w:pPr>
    </w:p>
    <w:p w:rsidR="001F651C" w:rsidRDefault="004013D1" w:rsidP="001F651C">
      <w:pPr>
        <w:pStyle w:val="StandaardSV"/>
        <w:numPr>
          <w:ilvl w:val="0"/>
          <w:numId w:val="48"/>
        </w:numPr>
      </w:pPr>
      <w:r>
        <w:t>Momenteel stelt de administratie</w:t>
      </w:r>
      <w:r w:rsidR="00E30757">
        <w:t xml:space="preserve"> het Vlaams luik van het NSP </w:t>
      </w:r>
      <w:r>
        <w:t xml:space="preserve">op </w:t>
      </w:r>
      <w:r w:rsidR="00E3222D">
        <w:t>met voorstellen voor priorite</w:t>
      </w:r>
      <w:r w:rsidR="00E3222D">
        <w:t>i</w:t>
      </w:r>
      <w:r w:rsidR="00E3222D">
        <w:t>ten. Deze prioriteiten dienen uit te gaan van duurzame aquacultuurbedrijven, gesteund op een d</w:t>
      </w:r>
      <w:r w:rsidR="00E3222D">
        <w:t>e</w:t>
      </w:r>
      <w:r w:rsidR="00E3222D">
        <w:t>gelijke businessplan, geïntegreerd met andere productie- eenheden in de keten en/of commercial</w:t>
      </w:r>
      <w:r w:rsidR="00E3222D">
        <w:t>i</w:t>
      </w:r>
      <w:r w:rsidR="00E3222D">
        <w:t>satie. Innovatie en verdere praktijkonderzoek onderbouwen deze ontwikkeling en bieden onde</w:t>
      </w:r>
      <w:r w:rsidR="00E3222D">
        <w:t>r</w:t>
      </w:r>
      <w:r w:rsidR="00E3222D">
        <w:t>steuning aan de productiebedrijven.</w:t>
      </w:r>
    </w:p>
    <w:p w:rsidR="00985B35" w:rsidRDefault="00985B35" w:rsidP="00985B35">
      <w:pPr>
        <w:pStyle w:val="StandaardSV"/>
        <w:ind w:left="360"/>
      </w:pPr>
    </w:p>
    <w:p w:rsidR="00370B0D" w:rsidRDefault="00985B35" w:rsidP="00985B35">
      <w:pPr>
        <w:pStyle w:val="StandaardSV"/>
        <w:numPr>
          <w:ilvl w:val="0"/>
          <w:numId w:val="48"/>
        </w:numPr>
      </w:pPr>
      <w:r>
        <w:t>a)</w:t>
      </w:r>
      <w:r>
        <w:tab/>
      </w:r>
      <w:r w:rsidR="00E3222D">
        <w:t>De administratie</w:t>
      </w:r>
      <w:r w:rsidR="00BA63A9">
        <w:t>s</w:t>
      </w:r>
      <w:r w:rsidR="00E3222D">
        <w:t xml:space="preserve"> zijn met elkaar in contact</w:t>
      </w:r>
      <w:r w:rsidR="00BA63A9">
        <w:t xml:space="preserve"> in het kader van de VLAREM wetgeving.</w:t>
      </w:r>
    </w:p>
    <w:p w:rsidR="001F651C" w:rsidRDefault="001F651C" w:rsidP="001F651C">
      <w:pPr>
        <w:pStyle w:val="StandaardSV"/>
      </w:pPr>
    </w:p>
    <w:p w:rsidR="00370B0D" w:rsidRDefault="00985B35" w:rsidP="0098769E">
      <w:pPr>
        <w:pStyle w:val="StandaardSV"/>
        <w:ind w:left="709" w:hanging="349"/>
      </w:pPr>
      <w:r>
        <w:t>b)</w:t>
      </w:r>
      <w:r>
        <w:tab/>
      </w:r>
      <w:r w:rsidR="00370B0D">
        <w:t>Door het gebruik van RAS</w:t>
      </w:r>
      <w:r w:rsidR="00BA63A9">
        <w:t xml:space="preserve"> (Recirculating Aquaculture System)</w:t>
      </w:r>
      <w:r w:rsidR="00370B0D">
        <w:t xml:space="preserve"> </w:t>
      </w:r>
      <w:r w:rsidR="000C460D">
        <w:t>wordt het water opnieuw g</w:t>
      </w:r>
      <w:r w:rsidR="000C460D">
        <w:t>e</w:t>
      </w:r>
      <w:r w:rsidR="000C460D">
        <w:t xml:space="preserve">bruikt </w:t>
      </w:r>
      <w:r w:rsidR="00934396">
        <w:t xml:space="preserve">nadat het op verschillende manieren gefilterd werd, </w:t>
      </w:r>
      <w:r w:rsidR="000C460D">
        <w:t xml:space="preserve">en </w:t>
      </w:r>
      <w:r w:rsidR="00BA63A9">
        <w:t>neemt</w:t>
      </w:r>
      <w:r w:rsidR="00E30757">
        <w:t xml:space="preserve"> </w:t>
      </w:r>
      <w:r w:rsidR="000C460D">
        <w:t xml:space="preserve">de hoeveelheid </w:t>
      </w:r>
      <w:r w:rsidR="00E30757">
        <w:t>water</w:t>
      </w:r>
      <w:r w:rsidR="000C460D">
        <w:t xml:space="preserve"> dat g</w:t>
      </w:r>
      <w:r w:rsidR="000C460D">
        <w:t>e</w:t>
      </w:r>
      <w:r w:rsidR="000C460D">
        <w:t>loosd moet worden</w:t>
      </w:r>
      <w:r w:rsidR="00E30757">
        <w:t xml:space="preserve"> enorm af</w:t>
      </w:r>
      <w:r w:rsidR="000C460D">
        <w:t xml:space="preserve">. </w:t>
      </w:r>
      <w:r w:rsidR="00BA63A9">
        <w:t xml:space="preserve"> </w:t>
      </w:r>
    </w:p>
    <w:p w:rsidR="00985B35" w:rsidRDefault="00985B35" w:rsidP="001F651C">
      <w:pPr>
        <w:pStyle w:val="StandaardSV"/>
      </w:pPr>
    </w:p>
    <w:p w:rsidR="001F651C" w:rsidRDefault="00370B0D" w:rsidP="00985B35">
      <w:pPr>
        <w:pStyle w:val="StandaardSV"/>
        <w:numPr>
          <w:ilvl w:val="0"/>
          <w:numId w:val="48"/>
        </w:numPr>
      </w:pPr>
      <w:r>
        <w:t xml:space="preserve">De mogelijkheden voor </w:t>
      </w:r>
      <w:proofErr w:type="spellStart"/>
      <w:r>
        <w:t>maricultuur</w:t>
      </w:r>
      <w:proofErr w:type="spellEnd"/>
      <w:r>
        <w:t xml:space="preserve"> hangen sterk af van het Marien ruimtelijk plan waar de mini</w:t>
      </w:r>
      <w:r>
        <w:t>s</w:t>
      </w:r>
      <w:r>
        <w:t>ter va</w:t>
      </w:r>
      <w:r w:rsidR="00501219">
        <w:t xml:space="preserve">n de Noordzee verantwoordelijk </w:t>
      </w:r>
      <w:r>
        <w:t>voor is.</w:t>
      </w:r>
      <w:r w:rsidR="00417577">
        <w:t xml:space="preserve"> Dit ruimtelijk plan is echter nog niet definitief</w:t>
      </w:r>
      <w:r w:rsidR="00E30757">
        <w:t xml:space="preserve"> goedgekeurd</w:t>
      </w:r>
      <w:r w:rsidR="00417577">
        <w:t xml:space="preserve">.  </w:t>
      </w:r>
      <w:r w:rsidR="00934396">
        <w:t>Studies hebben uitgewezen dat g</w:t>
      </w:r>
      <w:r w:rsidR="00417577">
        <w:t xml:space="preserve">eïntegreerde of extractieve maricultuur </w:t>
      </w:r>
      <w:r w:rsidR="00934396">
        <w:t>op profe</w:t>
      </w:r>
      <w:r w:rsidR="00934396">
        <w:t>s</w:t>
      </w:r>
      <w:r w:rsidR="00934396">
        <w:t xml:space="preserve">sionele manier aangepakt, </w:t>
      </w:r>
      <w:r w:rsidR="00E30757">
        <w:t>mogelijk</w:t>
      </w:r>
      <w:r w:rsidR="00934396">
        <w:t>he</w:t>
      </w:r>
      <w:r w:rsidR="00E30757">
        <w:t>d</w:t>
      </w:r>
      <w:r w:rsidR="00934396">
        <w:t>en</w:t>
      </w:r>
      <w:r w:rsidR="00E30757">
        <w:t xml:space="preserve"> </w:t>
      </w:r>
      <w:r w:rsidR="00934396">
        <w:t xml:space="preserve">heeft </w:t>
      </w:r>
      <w:r w:rsidR="00E30757">
        <w:t>binnen bepaalde zones van het Belgische zeeg</w:t>
      </w:r>
      <w:r w:rsidR="00E30757">
        <w:t>e</w:t>
      </w:r>
      <w:r w:rsidR="00E30757">
        <w:t>bied.</w:t>
      </w:r>
      <w:bookmarkStart w:id="0" w:name="_GoBack"/>
      <w:bookmarkEnd w:id="0"/>
    </w:p>
    <w:sectPr w:rsidR="001F651C" w:rsidSect="00EE19D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CD6" w:rsidRDefault="004A7CD6">
      <w:r>
        <w:separator/>
      </w:r>
    </w:p>
  </w:endnote>
  <w:endnote w:type="continuationSeparator" w:id="0">
    <w:p w:rsidR="004A7CD6" w:rsidRDefault="004A7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CD6" w:rsidRDefault="004A7CD6">
      <w:r>
        <w:separator/>
      </w:r>
    </w:p>
  </w:footnote>
  <w:footnote w:type="continuationSeparator" w:id="0">
    <w:p w:rsidR="004A7CD6" w:rsidRDefault="004A7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
    <w:nsid w:val="06EA795D"/>
    <w:multiLevelType w:val="hybridMultilevel"/>
    <w:tmpl w:val="563A7C0C"/>
    <w:lvl w:ilvl="0" w:tplc="7C1CE4E8">
      <w:start w:val="1"/>
      <w:numFmt w:val="lowerLetter"/>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2">
    <w:nsid w:val="09B227A0"/>
    <w:multiLevelType w:val="hybridMultilevel"/>
    <w:tmpl w:val="C2FAA96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B514FAF"/>
    <w:multiLevelType w:val="hybridMultilevel"/>
    <w:tmpl w:val="6A34CC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D330F3A"/>
    <w:multiLevelType w:val="hybridMultilevel"/>
    <w:tmpl w:val="03FEA73C"/>
    <w:lvl w:ilvl="0" w:tplc="0813000F">
      <w:start w:val="1"/>
      <w:numFmt w:val="decimal"/>
      <w:lvlText w:val="%1."/>
      <w:lvlJc w:val="left"/>
      <w:pPr>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D4F5514"/>
    <w:multiLevelType w:val="hybridMultilevel"/>
    <w:tmpl w:val="744279A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13751A91"/>
    <w:multiLevelType w:val="hybridMultilevel"/>
    <w:tmpl w:val="C80E4C52"/>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nsid w:val="13C77CB1"/>
    <w:multiLevelType w:val="hybridMultilevel"/>
    <w:tmpl w:val="F972224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nsid w:val="1B9D1CFC"/>
    <w:multiLevelType w:val="hybridMultilevel"/>
    <w:tmpl w:val="E3D29FCC"/>
    <w:lvl w:ilvl="0" w:tplc="B434DF16">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720"/>
        </w:tabs>
        <w:ind w:left="720" w:hanging="360"/>
      </w:pPr>
      <w:rPr>
        <w:rFonts w:ascii="Courier New" w:hAnsi="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1">
    <w:nsid w:val="25C8313C"/>
    <w:multiLevelType w:val="hybridMultilevel"/>
    <w:tmpl w:val="4CD290EE"/>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A4431F0"/>
    <w:multiLevelType w:val="hybridMultilevel"/>
    <w:tmpl w:val="E0BAD59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2E0D65A5"/>
    <w:multiLevelType w:val="hybridMultilevel"/>
    <w:tmpl w:val="A446C45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nsid w:val="2F1F0393"/>
    <w:multiLevelType w:val="hybridMultilevel"/>
    <w:tmpl w:val="B3E0199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32F823EB"/>
    <w:multiLevelType w:val="hybridMultilevel"/>
    <w:tmpl w:val="2BD01BDA"/>
    <w:lvl w:ilvl="0" w:tplc="090A468C">
      <w:numFmt w:val="bullet"/>
      <w:lvlText w:val="•"/>
      <w:lvlJc w:val="left"/>
      <w:pPr>
        <w:ind w:left="360" w:hanging="360"/>
      </w:pPr>
      <w:rPr>
        <w:rFonts w:ascii="Calibri" w:eastAsia="Calibri" w:hAnsi="Calibri"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6">
    <w:nsid w:val="35F95A02"/>
    <w:multiLevelType w:val="hybridMultilevel"/>
    <w:tmpl w:val="41B8BF4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3A465110"/>
    <w:multiLevelType w:val="hybridMultilevel"/>
    <w:tmpl w:val="FDB80C3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3B1A23CF"/>
    <w:multiLevelType w:val="hybridMultilevel"/>
    <w:tmpl w:val="F8849342"/>
    <w:lvl w:ilvl="0" w:tplc="D8A6D536">
      <w:start w:val="1"/>
      <w:numFmt w:val="lowerLetter"/>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19">
    <w:nsid w:val="3BF61139"/>
    <w:multiLevelType w:val="hybridMultilevel"/>
    <w:tmpl w:val="987C3D46"/>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3BFF6CA2"/>
    <w:multiLevelType w:val="hybridMultilevel"/>
    <w:tmpl w:val="74880E0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3D885D94"/>
    <w:multiLevelType w:val="hybridMultilevel"/>
    <w:tmpl w:val="5AD6447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403A3C78"/>
    <w:multiLevelType w:val="hybridMultilevel"/>
    <w:tmpl w:val="30C2FF8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nsid w:val="443021BE"/>
    <w:multiLevelType w:val="hybridMultilevel"/>
    <w:tmpl w:val="7C14933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45A74AF0"/>
    <w:multiLevelType w:val="hybridMultilevel"/>
    <w:tmpl w:val="1EB09E94"/>
    <w:lvl w:ilvl="0" w:tplc="7D54A130">
      <w:start w:val="1"/>
      <w:numFmt w:val="lowerLetter"/>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26">
    <w:nsid w:val="475664BF"/>
    <w:multiLevelType w:val="hybridMultilevel"/>
    <w:tmpl w:val="9E744D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47D62EEF"/>
    <w:multiLevelType w:val="hybridMultilevel"/>
    <w:tmpl w:val="96301DC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8">
    <w:nsid w:val="482D3C3B"/>
    <w:multiLevelType w:val="hybridMultilevel"/>
    <w:tmpl w:val="92D0AA9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9">
    <w:nsid w:val="51BE21B8"/>
    <w:multiLevelType w:val="hybridMultilevel"/>
    <w:tmpl w:val="9B020E4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521949C3"/>
    <w:multiLevelType w:val="hybridMultilevel"/>
    <w:tmpl w:val="0DAE47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5446446E"/>
    <w:multiLevelType w:val="hybridMultilevel"/>
    <w:tmpl w:val="AE30FA8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nsid w:val="555610A4"/>
    <w:multiLevelType w:val="hybridMultilevel"/>
    <w:tmpl w:val="B22827D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3">
    <w:nsid w:val="5A650F6A"/>
    <w:multiLevelType w:val="hybridMultilevel"/>
    <w:tmpl w:val="B932296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4">
    <w:nsid w:val="5E4547F0"/>
    <w:multiLevelType w:val="hybridMultilevel"/>
    <w:tmpl w:val="B8F4F0F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6">
    <w:nsid w:val="61360FEC"/>
    <w:multiLevelType w:val="hybridMultilevel"/>
    <w:tmpl w:val="E4506EE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7">
    <w:nsid w:val="6251081D"/>
    <w:multiLevelType w:val="hybridMultilevel"/>
    <w:tmpl w:val="E0C80E68"/>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38">
    <w:nsid w:val="63C7269D"/>
    <w:multiLevelType w:val="hybridMultilevel"/>
    <w:tmpl w:val="BAF85470"/>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9">
    <w:nsid w:val="64C11833"/>
    <w:multiLevelType w:val="hybridMultilevel"/>
    <w:tmpl w:val="82D0F0C6"/>
    <w:lvl w:ilvl="0" w:tplc="4DAE722C">
      <w:start w:val="1"/>
      <w:numFmt w:val="bullet"/>
      <w:lvlText w:val="-"/>
      <w:lvlJc w:val="left"/>
      <w:pPr>
        <w:ind w:left="720" w:hanging="360"/>
      </w:pPr>
      <w:rPr>
        <w:rFonts w:ascii="Times New Roman" w:eastAsia="Calibr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0">
    <w:nsid w:val="6AA919CC"/>
    <w:multiLevelType w:val="hybridMultilevel"/>
    <w:tmpl w:val="A47816E2"/>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1">
    <w:nsid w:val="6B9C11B3"/>
    <w:multiLevelType w:val="hybridMultilevel"/>
    <w:tmpl w:val="4892988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2">
    <w:nsid w:val="6C345D3C"/>
    <w:multiLevelType w:val="hybridMultilevel"/>
    <w:tmpl w:val="0D362CF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3">
    <w:nsid w:val="6C3F0049"/>
    <w:multiLevelType w:val="hybridMultilevel"/>
    <w:tmpl w:val="9508F9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4">
    <w:nsid w:val="6CE9033D"/>
    <w:multiLevelType w:val="hybridMultilevel"/>
    <w:tmpl w:val="F7DA1E0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5">
    <w:nsid w:val="7E096E14"/>
    <w:multiLevelType w:val="hybridMultilevel"/>
    <w:tmpl w:val="3E220A0E"/>
    <w:lvl w:ilvl="0" w:tplc="D4B6CB20">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0"/>
  </w:num>
  <w:num w:numId="4">
    <w:abstractNumId w:val="35"/>
  </w:num>
  <w:num w:numId="5">
    <w:abstractNumId w:val="23"/>
  </w:num>
  <w:num w:numId="6">
    <w:abstractNumId w:val="6"/>
  </w:num>
  <w:num w:numId="7">
    <w:abstractNumId w:val="43"/>
  </w:num>
  <w:num w:numId="8">
    <w:abstractNumId w:val="21"/>
  </w:num>
  <w:num w:numId="9">
    <w:abstractNumId w:val="17"/>
  </w:num>
  <w:num w:numId="10">
    <w:abstractNumId w:val="4"/>
  </w:num>
  <w:num w:numId="11">
    <w:abstractNumId w:val="16"/>
  </w:num>
  <w:num w:numId="12">
    <w:abstractNumId w:val="10"/>
  </w:num>
  <w:num w:numId="13">
    <w:abstractNumId w:val="13"/>
  </w:num>
  <w:num w:numId="14">
    <w:abstractNumId w:val="28"/>
  </w:num>
  <w:num w:numId="15">
    <w:abstractNumId w:val="14"/>
  </w:num>
  <w:num w:numId="16">
    <w:abstractNumId w:val="45"/>
  </w:num>
  <w:num w:numId="17">
    <w:abstractNumId w:val="20"/>
  </w:num>
  <w:num w:numId="18">
    <w:abstractNumId w:val="11"/>
  </w:num>
  <w:num w:numId="19">
    <w:abstractNumId w:val="31"/>
  </w:num>
  <w:num w:numId="20">
    <w:abstractNumId w:val="19"/>
  </w:num>
  <w:num w:numId="21">
    <w:abstractNumId w:val="36"/>
  </w:num>
  <w:num w:numId="22">
    <w:abstractNumId w:val="44"/>
  </w:num>
  <w:num w:numId="23">
    <w:abstractNumId w:val="2"/>
  </w:num>
  <w:num w:numId="24">
    <w:abstractNumId w:val="42"/>
  </w:num>
  <w:num w:numId="25">
    <w:abstractNumId w:val="32"/>
  </w:num>
  <w:num w:numId="26">
    <w:abstractNumId w:val="27"/>
  </w:num>
  <w:num w:numId="27">
    <w:abstractNumId w:val="24"/>
  </w:num>
  <w:num w:numId="28">
    <w:abstractNumId w:val="41"/>
  </w:num>
  <w:num w:numId="29">
    <w:abstractNumId w:val="29"/>
  </w:num>
  <w:num w:numId="30">
    <w:abstractNumId w:val="5"/>
  </w:num>
  <w:num w:numId="31">
    <w:abstractNumId w:val="15"/>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8"/>
  </w:num>
  <w:num w:numId="35">
    <w:abstractNumId w:val="34"/>
  </w:num>
  <w:num w:numId="36">
    <w:abstractNumId w:val="40"/>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39"/>
  </w:num>
  <w:num w:numId="42">
    <w:abstractNumId w:val="30"/>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9"/>
  </w:num>
  <w:num w:numId="49">
    <w:abstractNumId w:val="26"/>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544"/>
    <w:rsid w:val="00010B84"/>
    <w:rsid w:val="00014777"/>
    <w:rsid w:val="0008597D"/>
    <w:rsid w:val="000C460D"/>
    <w:rsid w:val="000C6B7E"/>
    <w:rsid w:val="00102476"/>
    <w:rsid w:val="001058E4"/>
    <w:rsid w:val="00135464"/>
    <w:rsid w:val="001561C9"/>
    <w:rsid w:val="0016148B"/>
    <w:rsid w:val="001755B2"/>
    <w:rsid w:val="00177E41"/>
    <w:rsid w:val="001A4E37"/>
    <w:rsid w:val="001C0B52"/>
    <w:rsid w:val="001C2877"/>
    <w:rsid w:val="001D50C6"/>
    <w:rsid w:val="001F651C"/>
    <w:rsid w:val="001F713E"/>
    <w:rsid w:val="001F7D2A"/>
    <w:rsid w:val="00202FA9"/>
    <w:rsid w:val="00220AA8"/>
    <w:rsid w:val="00244135"/>
    <w:rsid w:val="002536A1"/>
    <w:rsid w:val="00277768"/>
    <w:rsid w:val="002B65A3"/>
    <w:rsid w:val="002C78E8"/>
    <w:rsid w:val="002D1265"/>
    <w:rsid w:val="002F1544"/>
    <w:rsid w:val="00321F10"/>
    <w:rsid w:val="0032261D"/>
    <w:rsid w:val="00323AF3"/>
    <w:rsid w:val="0034616F"/>
    <w:rsid w:val="00370B0D"/>
    <w:rsid w:val="003750D5"/>
    <w:rsid w:val="003862C5"/>
    <w:rsid w:val="0039205C"/>
    <w:rsid w:val="003B6A5C"/>
    <w:rsid w:val="003D7EDC"/>
    <w:rsid w:val="004013D1"/>
    <w:rsid w:val="00417577"/>
    <w:rsid w:val="00423F29"/>
    <w:rsid w:val="0046761C"/>
    <w:rsid w:val="0047032B"/>
    <w:rsid w:val="00472C97"/>
    <w:rsid w:val="00477EB3"/>
    <w:rsid w:val="00481D8D"/>
    <w:rsid w:val="004A56C3"/>
    <w:rsid w:val="004A7CD6"/>
    <w:rsid w:val="004D21E2"/>
    <w:rsid w:val="004F1EB8"/>
    <w:rsid w:val="004F3708"/>
    <w:rsid w:val="00501219"/>
    <w:rsid w:val="00512E83"/>
    <w:rsid w:val="00540203"/>
    <w:rsid w:val="00540740"/>
    <w:rsid w:val="0055114A"/>
    <w:rsid w:val="00560124"/>
    <w:rsid w:val="00563208"/>
    <w:rsid w:val="005A101F"/>
    <w:rsid w:val="005B3194"/>
    <w:rsid w:val="00634D56"/>
    <w:rsid w:val="006A5A3E"/>
    <w:rsid w:val="006D6A50"/>
    <w:rsid w:val="006F445E"/>
    <w:rsid w:val="007076DD"/>
    <w:rsid w:val="00711FD5"/>
    <w:rsid w:val="00723B3F"/>
    <w:rsid w:val="007408E7"/>
    <w:rsid w:val="00766C70"/>
    <w:rsid w:val="007B383B"/>
    <w:rsid w:val="00811322"/>
    <w:rsid w:val="00842183"/>
    <w:rsid w:val="00867AAA"/>
    <w:rsid w:val="008A6DA3"/>
    <w:rsid w:val="008B2294"/>
    <w:rsid w:val="008E1D97"/>
    <w:rsid w:val="008E3430"/>
    <w:rsid w:val="008E6CE1"/>
    <w:rsid w:val="008E764A"/>
    <w:rsid w:val="00934396"/>
    <w:rsid w:val="009511C4"/>
    <w:rsid w:val="00962197"/>
    <w:rsid w:val="00985B35"/>
    <w:rsid w:val="0098769E"/>
    <w:rsid w:val="00995A04"/>
    <w:rsid w:val="00995F79"/>
    <w:rsid w:val="009A0EA7"/>
    <w:rsid w:val="009A6335"/>
    <w:rsid w:val="00A8473D"/>
    <w:rsid w:val="00AD549A"/>
    <w:rsid w:val="00AE40DC"/>
    <w:rsid w:val="00B164D8"/>
    <w:rsid w:val="00B16D19"/>
    <w:rsid w:val="00B35708"/>
    <w:rsid w:val="00B44A6D"/>
    <w:rsid w:val="00B82A3E"/>
    <w:rsid w:val="00BA2745"/>
    <w:rsid w:val="00BA63A9"/>
    <w:rsid w:val="00BB2A82"/>
    <w:rsid w:val="00BB38B7"/>
    <w:rsid w:val="00BB6E27"/>
    <w:rsid w:val="00BE315B"/>
    <w:rsid w:val="00C055CA"/>
    <w:rsid w:val="00C53AA8"/>
    <w:rsid w:val="00C548C6"/>
    <w:rsid w:val="00C625C9"/>
    <w:rsid w:val="00CE2DB2"/>
    <w:rsid w:val="00CE5C0A"/>
    <w:rsid w:val="00D10A53"/>
    <w:rsid w:val="00D146CD"/>
    <w:rsid w:val="00D44CA5"/>
    <w:rsid w:val="00D5568D"/>
    <w:rsid w:val="00D61A12"/>
    <w:rsid w:val="00D67BAF"/>
    <w:rsid w:val="00DA3A9B"/>
    <w:rsid w:val="00DA514F"/>
    <w:rsid w:val="00DC358A"/>
    <w:rsid w:val="00DE405B"/>
    <w:rsid w:val="00E30757"/>
    <w:rsid w:val="00E3222D"/>
    <w:rsid w:val="00E43487"/>
    <w:rsid w:val="00E76DED"/>
    <w:rsid w:val="00E839E8"/>
    <w:rsid w:val="00EB0A62"/>
    <w:rsid w:val="00EE19D5"/>
    <w:rsid w:val="00F02F77"/>
    <w:rsid w:val="00F35E52"/>
    <w:rsid w:val="00F807D9"/>
    <w:rsid w:val="00F92ACA"/>
    <w:rsid w:val="00FA4AD3"/>
    <w:rsid w:val="00FD176E"/>
    <w:rsid w:val="00FD239B"/>
    <w:rsid w:val="00FE05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19D5"/>
    <w:rPr>
      <w:sz w:val="24"/>
      <w:lang w:val="nl-NL" w:eastAsia="nl-NL"/>
    </w:rPr>
  </w:style>
  <w:style w:type="paragraph" w:styleId="Kop1">
    <w:name w:val="heading 1"/>
    <w:basedOn w:val="Standaard"/>
    <w:next w:val="Standaard"/>
    <w:qFormat/>
    <w:rsid w:val="00EE19D5"/>
    <w:pPr>
      <w:keepNext/>
      <w:numPr>
        <w:numId w:val="2"/>
      </w:numPr>
      <w:jc w:val="both"/>
      <w:outlineLvl w:val="0"/>
    </w:pPr>
    <w:rPr>
      <w:b/>
      <w:caps/>
    </w:rPr>
  </w:style>
  <w:style w:type="paragraph" w:styleId="Kop2">
    <w:name w:val="heading 2"/>
    <w:basedOn w:val="Standaard"/>
    <w:next w:val="Standaard"/>
    <w:qFormat/>
    <w:rsid w:val="00EE19D5"/>
    <w:pPr>
      <w:keepNext/>
      <w:tabs>
        <w:tab w:val="num" w:pos="567"/>
      </w:tabs>
      <w:ind w:left="567" w:hanging="567"/>
      <w:outlineLvl w:val="1"/>
    </w:pPr>
    <w:rPr>
      <w:b/>
    </w:rPr>
  </w:style>
  <w:style w:type="paragraph" w:styleId="Kop3">
    <w:name w:val="heading 3"/>
    <w:basedOn w:val="Standaard"/>
    <w:next w:val="Standaard"/>
    <w:qFormat/>
    <w:rsid w:val="00EE19D5"/>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EE19D5"/>
    <w:pPr>
      <w:framePr w:w="7920" w:h="1980" w:hRule="exact" w:hSpace="141" w:wrap="auto" w:hAnchor="page" w:xAlign="center" w:yAlign="bottom"/>
      <w:ind w:left="2880"/>
    </w:pPr>
  </w:style>
  <w:style w:type="paragraph" w:styleId="Afzender">
    <w:name w:val="envelope return"/>
    <w:basedOn w:val="Standaard"/>
    <w:rsid w:val="00EE19D5"/>
  </w:style>
  <w:style w:type="paragraph" w:styleId="Inhopg1">
    <w:name w:val="toc 1"/>
    <w:basedOn w:val="Standaard"/>
    <w:next w:val="Standaard"/>
    <w:autoRedefine/>
    <w:semiHidden/>
    <w:rsid w:val="00EE19D5"/>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EE19D5"/>
    <w:pPr>
      <w:tabs>
        <w:tab w:val="right" w:leader="dot" w:pos="9741"/>
      </w:tabs>
      <w:spacing w:before="80" w:after="80"/>
      <w:ind w:left="1134" w:hanging="567"/>
    </w:pPr>
    <w:rPr>
      <w:noProof/>
    </w:rPr>
  </w:style>
  <w:style w:type="paragraph" w:styleId="Inhopg3">
    <w:name w:val="toc 3"/>
    <w:basedOn w:val="Standaard"/>
    <w:next w:val="Standaard"/>
    <w:autoRedefine/>
    <w:semiHidden/>
    <w:rsid w:val="00EE19D5"/>
    <w:pPr>
      <w:tabs>
        <w:tab w:val="right" w:leader="dot" w:pos="9741"/>
      </w:tabs>
      <w:spacing w:before="40" w:after="40"/>
      <w:ind w:left="1701" w:hanging="567"/>
    </w:pPr>
    <w:rPr>
      <w:i/>
    </w:rPr>
  </w:style>
  <w:style w:type="paragraph" w:styleId="Plattetekst2">
    <w:name w:val="Body Text 2"/>
    <w:basedOn w:val="Standaard"/>
    <w:rsid w:val="00EE19D5"/>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rsid w:val="00EE19D5"/>
    <w:pPr>
      <w:jc w:val="both"/>
    </w:pPr>
    <w:rPr>
      <w:b/>
      <w:smallCaps/>
      <w:sz w:val="22"/>
    </w:rPr>
  </w:style>
  <w:style w:type="paragraph" w:customStyle="1" w:styleId="SVTitel">
    <w:name w:val="SV Titel"/>
    <w:basedOn w:val="Standaard"/>
    <w:rsid w:val="00EE19D5"/>
    <w:pPr>
      <w:jc w:val="both"/>
    </w:pPr>
    <w:rPr>
      <w:i/>
      <w:sz w:val="22"/>
    </w:rPr>
  </w:style>
  <w:style w:type="paragraph" w:customStyle="1" w:styleId="StandaardSV">
    <w:name w:val="Standaard SV"/>
    <w:basedOn w:val="Standaard"/>
    <w:rsid w:val="00EE19D5"/>
    <w:pPr>
      <w:jc w:val="both"/>
    </w:pPr>
    <w:rPr>
      <w:sz w:val="22"/>
    </w:rPr>
  </w:style>
  <w:style w:type="paragraph" w:styleId="Lijstalinea">
    <w:name w:val="List Paragraph"/>
    <w:basedOn w:val="Standaard"/>
    <w:uiPriority w:val="34"/>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8E1D97"/>
    <w:rPr>
      <w:rFonts w:ascii="Tahoma" w:hAnsi="Tahoma" w:cs="Tahoma"/>
      <w:sz w:val="16"/>
      <w:szCs w:val="16"/>
    </w:rPr>
  </w:style>
  <w:style w:type="character" w:customStyle="1" w:styleId="BallontekstChar">
    <w:name w:val="Ballontekst Char"/>
    <w:link w:val="Ballontekst"/>
    <w:rsid w:val="008E1D97"/>
    <w:rPr>
      <w:rFonts w:ascii="Tahoma" w:hAnsi="Tahoma" w:cs="Tahoma"/>
      <w:sz w:val="16"/>
      <w:szCs w:val="16"/>
      <w:lang w:val="nl-NL" w:eastAsia="nl-NL"/>
    </w:rPr>
  </w:style>
  <w:style w:type="paragraph" w:styleId="Normaalweb">
    <w:name w:val="Normal (Web)"/>
    <w:basedOn w:val="Standaard"/>
    <w:uiPriority w:val="99"/>
    <w:unhideWhenUsed/>
    <w:rsid w:val="00711FD5"/>
    <w:pPr>
      <w:spacing w:before="100" w:beforeAutospacing="1" w:after="100" w:afterAutospacing="1"/>
    </w:pPr>
    <w:rPr>
      <w:szCs w:val="24"/>
    </w:rPr>
  </w:style>
  <w:style w:type="character" w:styleId="Zwaar">
    <w:name w:val="Strong"/>
    <w:qFormat/>
    <w:rsid w:val="00711F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E19D5"/>
    <w:rPr>
      <w:sz w:val="24"/>
      <w:lang w:val="nl-NL" w:eastAsia="nl-NL"/>
    </w:rPr>
  </w:style>
  <w:style w:type="paragraph" w:styleId="Kop1">
    <w:name w:val="heading 1"/>
    <w:basedOn w:val="Standaard"/>
    <w:next w:val="Standaard"/>
    <w:qFormat/>
    <w:rsid w:val="00EE19D5"/>
    <w:pPr>
      <w:keepNext/>
      <w:numPr>
        <w:numId w:val="2"/>
      </w:numPr>
      <w:jc w:val="both"/>
      <w:outlineLvl w:val="0"/>
    </w:pPr>
    <w:rPr>
      <w:b/>
      <w:caps/>
    </w:rPr>
  </w:style>
  <w:style w:type="paragraph" w:styleId="Kop2">
    <w:name w:val="heading 2"/>
    <w:basedOn w:val="Standaard"/>
    <w:next w:val="Standaard"/>
    <w:qFormat/>
    <w:rsid w:val="00EE19D5"/>
    <w:pPr>
      <w:keepNext/>
      <w:tabs>
        <w:tab w:val="num" w:pos="567"/>
      </w:tabs>
      <w:ind w:left="567" w:hanging="567"/>
      <w:outlineLvl w:val="1"/>
    </w:pPr>
    <w:rPr>
      <w:b/>
    </w:rPr>
  </w:style>
  <w:style w:type="paragraph" w:styleId="Kop3">
    <w:name w:val="heading 3"/>
    <w:basedOn w:val="Standaard"/>
    <w:next w:val="Standaard"/>
    <w:qFormat/>
    <w:rsid w:val="00EE19D5"/>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EE19D5"/>
    <w:pPr>
      <w:framePr w:w="7920" w:h="1980" w:hRule="exact" w:hSpace="141" w:wrap="auto" w:hAnchor="page" w:xAlign="center" w:yAlign="bottom"/>
      <w:ind w:left="2880"/>
    </w:pPr>
  </w:style>
  <w:style w:type="paragraph" w:styleId="Afzender">
    <w:name w:val="envelope return"/>
    <w:basedOn w:val="Standaard"/>
    <w:rsid w:val="00EE19D5"/>
  </w:style>
  <w:style w:type="paragraph" w:styleId="Inhopg1">
    <w:name w:val="toc 1"/>
    <w:basedOn w:val="Standaard"/>
    <w:next w:val="Standaard"/>
    <w:autoRedefine/>
    <w:semiHidden/>
    <w:rsid w:val="00EE19D5"/>
    <w:pPr>
      <w:tabs>
        <w:tab w:val="right" w:leader="dot" w:pos="9741"/>
      </w:tabs>
      <w:spacing w:before="180" w:after="180"/>
      <w:ind w:left="567" w:hanging="567"/>
    </w:pPr>
    <w:rPr>
      <w:b/>
      <w:caps/>
      <w:noProof/>
    </w:rPr>
  </w:style>
  <w:style w:type="paragraph" w:styleId="Inhopg2">
    <w:name w:val="toc 2"/>
    <w:basedOn w:val="Standaard"/>
    <w:next w:val="Standaard"/>
    <w:autoRedefine/>
    <w:semiHidden/>
    <w:rsid w:val="00EE19D5"/>
    <w:pPr>
      <w:tabs>
        <w:tab w:val="right" w:leader="dot" w:pos="9741"/>
      </w:tabs>
      <w:spacing w:before="80" w:after="80"/>
      <w:ind w:left="1134" w:hanging="567"/>
    </w:pPr>
    <w:rPr>
      <w:noProof/>
    </w:rPr>
  </w:style>
  <w:style w:type="paragraph" w:styleId="Inhopg3">
    <w:name w:val="toc 3"/>
    <w:basedOn w:val="Standaard"/>
    <w:next w:val="Standaard"/>
    <w:autoRedefine/>
    <w:semiHidden/>
    <w:rsid w:val="00EE19D5"/>
    <w:pPr>
      <w:tabs>
        <w:tab w:val="right" w:leader="dot" w:pos="9741"/>
      </w:tabs>
      <w:spacing w:before="40" w:after="40"/>
      <w:ind w:left="1701" w:hanging="567"/>
    </w:pPr>
    <w:rPr>
      <w:i/>
    </w:rPr>
  </w:style>
  <w:style w:type="paragraph" w:styleId="Plattetekst2">
    <w:name w:val="Body Text 2"/>
    <w:basedOn w:val="Standaard"/>
    <w:rsid w:val="00EE19D5"/>
    <w:pPr>
      <w:jc w:val="both"/>
    </w:pPr>
    <w:rPr>
      <w:i/>
      <w:sz w:val="22"/>
    </w:rPr>
  </w:style>
  <w:style w:type="character" w:customStyle="1" w:styleId="OpmaakprofielSV">
    <w:name w:val="Opmaakprofiel SV"/>
    <w:rsid w:val="002B65A3"/>
    <w:rPr>
      <w:rFonts w:ascii="Arial" w:hAnsi="Arial"/>
      <w:sz w:val="22"/>
    </w:rPr>
  </w:style>
  <w:style w:type="paragraph" w:customStyle="1" w:styleId="SVVlaamsParlement">
    <w:name w:val="SV Vlaams Parlement"/>
    <w:basedOn w:val="Standaard"/>
    <w:rsid w:val="00EE19D5"/>
    <w:pPr>
      <w:jc w:val="both"/>
    </w:pPr>
    <w:rPr>
      <w:b/>
      <w:smallCaps/>
      <w:sz w:val="22"/>
    </w:rPr>
  </w:style>
  <w:style w:type="paragraph" w:customStyle="1" w:styleId="SVTitel">
    <w:name w:val="SV Titel"/>
    <w:basedOn w:val="Standaard"/>
    <w:rsid w:val="00EE19D5"/>
    <w:pPr>
      <w:jc w:val="both"/>
    </w:pPr>
    <w:rPr>
      <w:i/>
      <w:sz w:val="22"/>
    </w:rPr>
  </w:style>
  <w:style w:type="paragraph" w:customStyle="1" w:styleId="StandaardSV">
    <w:name w:val="Standaard SV"/>
    <w:basedOn w:val="Standaard"/>
    <w:rsid w:val="00EE19D5"/>
    <w:pPr>
      <w:jc w:val="both"/>
    </w:pPr>
    <w:rPr>
      <w:sz w:val="22"/>
    </w:rPr>
  </w:style>
  <w:style w:type="paragraph" w:styleId="Lijstalinea">
    <w:name w:val="List Paragraph"/>
    <w:basedOn w:val="Standaard"/>
    <w:uiPriority w:val="34"/>
    <w:qFormat/>
    <w:rsid w:val="002B65A3"/>
    <w:pPr>
      <w:ind w:left="708"/>
    </w:pPr>
    <w:rPr>
      <w:szCs w:val="24"/>
    </w:rPr>
  </w:style>
  <w:style w:type="paragraph" w:styleId="Voetnoottekst">
    <w:name w:val="footnote text"/>
    <w:basedOn w:val="Standaard"/>
    <w:semiHidden/>
    <w:rsid w:val="008E3430"/>
    <w:rPr>
      <w:sz w:val="20"/>
    </w:rPr>
  </w:style>
  <w:style w:type="character" w:styleId="Voetnootmarkering">
    <w:name w:val="footnote reference"/>
    <w:semiHidden/>
    <w:rsid w:val="008E3430"/>
    <w:rPr>
      <w:vertAlign w:val="superscript"/>
    </w:rPr>
  </w:style>
  <w:style w:type="paragraph" w:styleId="Documentstructuur">
    <w:name w:val="Document Map"/>
    <w:basedOn w:val="Standaard"/>
    <w:semiHidden/>
    <w:rsid w:val="00D61A12"/>
    <w:pPr>
      <w:shd w:val="clear" w:color="auto" w:fill="000080"/>
    </w:pPr>
    <w:rPr>
      <w:rFonts w:ascii="Tahoma" w:hAnsi="Tahoma" w:cs="Tahoma"/>
      <w:sz w:val="20"/>
    </w:rPr>
  </w:style>
  <w:style w:type="paragraph" w:styleId="Ballontekst">
    <w:name w:val="Balloon Text"/>
    <w:basedOn w:val="Standaard"/>
    <w:link w:val="BallontekstChar"/>
    <w:rsid w:val="008E1D97"/>
    <w:rPr>
      <w:rFonts w:ascii="Tahoma" w:hAnsi="Tahoma" w:cs="Tahoma"/>
      <w:sz w:val="16"/>
      <w:szCs w:val="16"/>
    </w:rPr>
  </w:style>
  <w:style w:type="character" w:customStyle="1" w:styleId="BallontekstChar">
    <w:name w:val="Ballontekst Char"/>
    <w:link w:val="Ballontekst"/>
    <w:rsid w:val="008E1D97"/>
    <w:rPr>
      <w:rFonts w:ascii="Tahoma" w:hAnsi="Tahoma" w:cs="Tahoma"/>
      <w:sz w:val="16"/>
      <w:szCs w:val="16"/>
      <w:lang w:val="nl-NL" w:eastAsia="nl-NL"/>
    </w:rPr>
  </w:style>
  <w:style w:type="paragraph" w:styleId="Normaalweb">
    <w:name w:val="Normal (Web)"/>
    <w:basedOn w:val="Standaard"/>
    <w:uiPriority w:val="99"/>
    <w:unhideWhenUsed/>
    <w:rsid w:val="00711FD5"/>
    <w:pPr>
      <w:spacing w:before="100" w:beforeAutospacing="1" w:after="100" w:afterAutospacing="1"/>
    </w:pPr>
    <w:rPr>
      <w:szCs w:val="24"/>
    </w:rPr>
  </w:style>
  <w:style w:type="character" w:styleId="Zwaar">
    <w:name w:val="Strong"/>
    <w:qFormat/>
    <w:rsid w:val="00711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095">
      <w:bodyDiv w:val="1"/>
      <w:marLeft w:val="0"/>
      <w:marRight w:val="0"/>
      <w:marTop w:val="0"/>
      <w:marBottom w:val="0"/>
      <w:divBdr>
        <w:top w:val="none" w:sz="0" w:space="0" w:color="auto"/>
        <w:left w:val="none" w:sz="0" w:space="0" w:color="auto"/>
        <w:bottom w:val="none" w:sz="0" w:space="0" w:color="auto"/>
        <w:right w:val="none" w:sz="0" w:space="0" w:color="auto"/>
      </w:divBdr>
    </w:div>
    <w:div w:id="105777723">
      <w:bodyDiv w:val="1"/>
      <w:marLeft w:val="0"/>
      <w:marRight w:val="0"/>
      <w:marTop w:val="0"/>
      <w:marBottom w:val="0"/>
      <w:divBdr>
        <w:top w:val="none" w:sz="0" w:space="0" w:color="auto"/>
        <w:left w:val="none" w:sz="0" w:space="0" w:color="auto"/>
        <w:bottom w:val="none" w:sz="0" w:space="0" w:color="auto"/>
        <w:right w:val="none" w:sz="0" w:space="0" w:color="auto"/>
      </w:divBdr>
    </w:div>
    <w:div w:id="130876972">
      <w:bodyDiv w:val="1"/>
      <w:marLeft w:val="0"/>
      <w:marRight w:val="0"/>
      <w:marTop w:val="0"/>
      <w:marBottom w:val="0"/>
      <w:divBdr>
        <w:top w:val="none" w:sz="0" w:space="0" w:color="auto"/>
        <w:left w:val="none" w:sz="0" w:space="0" w:color="auto"/>
        <w:bottom w:val="none" w:sz="0" w:space="0" w:color="auto"/>
        <w:right w:val="none" w:sz="0" w:space="0" w:color="auto"/>
      </w:divBdr>
    </w:div>
    <w:div w:id="204946520">
      <w:bodyDiv w:val="1"/>
      <w:marLeft w:val="0"/>
      <w:marRight w:val="0"/>
      <w:marTop w:val="0"/>
      <w:marBottom w:val="0"/>
      <w:divBdr>
        <w:top w:val="none" w:sz="0" w:space="0" w:color="auto"/>
        <w:left w:val="none" w:sz="0" w:space="0" w:color="auto"/>
        <w:bottom w:val="none" w:sz="0" w:space="0" w:color="auto"/>
        <w:right w:val="none" w:sz="0" w:space="0" w:color="auto"/>
      </w:divBdr>
    </w:div>
    <w:div w:id="1008017858">
      <w:bodyDiv w:val="1"/>
      <w:marLeft w:val="0"/>
      <w:marRight w:val="0"/>
      <w:marTop w:val="0"/>
      <w:marBottom w:val="0"/>
      <w:divBdr>
        <w:top w:val="none" w:sz="0" w:space="0" w:color="auto"/>
        <w:left w:val="none" w:sz="0" w:space="0" w:color="auto"/>
        <w:bottom w:val="none" w:sz="0" w:space="0" w:color="auto"/>
        <w:right w:val="none" w:sz="0" w:space="0" w:color="auto"/>
      </w:divBdr>
    </w:div>
    <w:div w:id="1107625136">
      <w:bodyDiv w:val="1"/>
      <w:marLeft w:val="0"/>
      <w:marRight w:val="0"/>
      <w:marTop w:val="0"/>
      <w:marBottom w:val="0"/>
      <w:divBdr>
        <w:top w:val="none" w:sz="0" w:space="0" w:color="auto"/>
        <w:left w:val="none" w:sz="0" w:space="0" w:color="auto"/>
        <w:bottom w:val="none" w:sz="0" w:space="0" w:color="auto"/>
        <w:right w:val="none" w:sz="0" w:space="0" w:color="auto"/>
      </w:divBdr>
      <w:divsChild>
        <w:div w:id="826939078">
          <w:marLeft w:val="0"/>
          <w:marRight w:val="0"/>
          <w:marTop w:val="0"/>
          <w:marBottom w:val="0"/>
          <w:divBdr>
            <w:top w:val="none" w:sz="0" w:space="0" w:color="auto"/>
            <w:left w:val="none" w:sz="0" w:space="0" w:color="auto"/>
            <w:bottom w:val="none" w:sz="0" w:space="0" w:color="auto"/>
            <w:right w:val="none" w:sz="0" w:space="0" w:color="auto"/>
          </w:divBdr>
        </w:div>
      </w:divsChild>
    </w:div>
    <w:div w:id="1302805767">
      <w:bodyDiv w:val="1"/>
      <w:marLeft w:val="0"/>
      <w:marRight w:val="0"/>
      <w:marTop w:val="0"/>
      <w:marBottom w:val="0"/>
      <w:divBdr>
        <w:top w:val="none" w:sz="0" w:space="0" w:color="auto"/>
        <w:left w:val="none" w:sz="0" w:space="0" w:color="auto"/>
        <w:bottom w:val="none" w:sz="0" w:space="0" w:color="auto"/>
        <w:right w:val="none" w:sz="0" w:space="0" w:color="auto"/>
      </w:divBdr>
      <w:divsChild>
        <w:div w:id="538711293">
          <w:marLeft w:val="0"/>
          <w:marRight w:val="0"/>
          <w:marTop w:val="0"/>
          <w:marBottom w:val="0"/>
          <w:divBdr>
            <w:top w:val="none" w:sz="0" w:space="0" w:color="auto"/>
            <w:left w:val="none" w:sz="0" w:space="0" w:color="auto"/>
            <w:bottom w:val="none" w:sz="0" w:space="0" w:color="auto"/>
            <w:right w:val="none" w:sz="0" w:space="0" w:color="auto"/>
          </w:divBdr>
        </w:div>
      </w:divsChild>
    </w:div>
    <w:div w:id="1511946501">
      <w:bodyDiv w:val="1"/>
      <w:marLeft w:val="0"/>
      <w:marRight w:val="0"/>
      <w:marTop w:val="0"/>
      <w:marBottom w:val="0"/>
      <w:divBdr>
        <w:top w:val="none" w:sz="0" w:space="0" w:color="auto"/>
        <w:left w:val="none" w:sz="0" w:space="0" w:color="auto"/>
        <w:bottom w:val="none" w:sz="0" w:space="0" w:color="auto"/>
        <w:right w:val="none" w:sz="0" w:space="0" w:color="auto"/>
      </w:divBdr>
    </w:div>
    <w:div w:id="1541895192">
      <w:bodyDiv w:val="1"/>
      <w:marLeft w:val="0"/>
      <w:marRight w:val="0"/>
      <w:marTop w:val="0"/>
      <w:marBottom w:val="0"/>
      <w:divBdr>
        <w:top w:val="none" w:sz="0" w:space="0" w:color="auto"/>
        <w:left w:val="none" w:sz="0" w:space="0" w:color="auto"/>
        <w:bottom w:val="none" w:sz="0" w:space="0" w:color="auto"/>
        <w:right w:val="none" w:sz="0" w:space="0" w:color="auto"/>
      </w:divBdr>
    </w:div>
    <w:div w:id="176110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68C0C-89B8-4698-BB08-95100C56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4116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4779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4</cp:revision>
  <cp:lastPrinted>2013-05-03T13:13:00Z</cp:lastPrinted>
  <dcterms:created xsi:type="dcterms:W3CDTF">2013-06-04T08:35:00Z</dcterms:created>
  <dcterms:modified xsi:type="dcterms:W3CDTF">2013-06-05T15:26:00Z</dcterms:modified>
</cp:coreProperties>
</file>