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AD" w:rsidRPr="00A8473D" w:rsidRDefault="002979AD" w:rsidP="002979AD">
      <w:pPr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>kris peeters</w:t>
      </w:r>
    </w:p>
    <w:p w:rsidR="002979AD" w:rsidRDefault="002979AD" w:rsidP="002979AD">
      <w:pPr>
        <w:pStyle w:val="StandaardSV"/>
        <w:jc w:val="left"/>
        <w:rPr>
          <w:smallCaps/>
        </w:rPr>
      </w:pPr>
      <w:r w:rsidRPr="00A8473D">
        <w:rPr>
          <w:smallCaps/>
          <w:szCs w:val="22"/>
          <w:lang w:val="nl-BE"/>
        </w:rPr>
        <w:t>minister-president van de vlaamse regering, vlaams minister van economie, buitenlands beleid, landbouw en plattelandsbeleid</w:t>
      </w:r>
    </w:p>
    <w:p w:rsidR="002979AD" w:rsidRDefault="002979AD" w:rsidP="002979AD">
      <w:pPr>
        <w:pBdr>
          <w:bottom w:val="single" w:sz="4" w:space="1" w:color="auto"/>
        </w:pBdr>
        <w:rPr>
          <w:sz w:val="22"/>
        </w:rPr>
      </w:pPr>
    </w:p>
    <w:p w:rsidR="002979AD" w:rsidRDefault="002979AD" w:rsidP="002979AD">
      <w:pPr>
        <w:rPr>
          <w:sz w:val="22"/>
        </w:rPr>
      </w:pPr>
    </w:p>
    <w:p w:rsidR="002979AD" w:rsidRPr="00EB78CA" w:rsidRDefault="002979AD" w:rsidP="002979AD">
      <w:pPr>
        <w:rPr>
          <w:b/>
          <w:smallCaps/>
          <w:sz w:val="22"/>
          <w:szCs w:val="22"/>
        </w:rPr>
      </w:pPr>
      <w:r w:rsidRPr="00EB78CA">
        <w:rPr>
          <w:b/>
          <w:smallCaps/>
          <w:sz w:val="22"/>
          <w:szCs w:val="22"/>
        </w:rPr>
        <w:t>antwoord</w:t>
      </w:r>
    </w:p>
    <w:p w:rsidR="002979AD" w:rsidRPr="00EB78CA" w:rsidRDefault="002979AD" w:rsidP="002979AD">
      <w:pPr>
        <w:rPr>
          <w:sz w:val="22"/>
          <w:szCs w:val="22"/>
        </w:rPr>
      </w:pPr>
      <w:r w:rsidRPr="00EB78CA">
        <w:rPr>
          <w:sz w:val="22"/>
          <w:szCs w:val="22"/>
        </w:rPr>
        <w:t xml:space="preserve">op vraag nr. </w:t>
      </w:r>
      <w:r w:rsidRPr="00ED6450">
        <w:rPr>
          <w:sz w:val="22"/>
        </w:rPr>
        <w:t>411</w:t>
      </w:r>
      <w:r w:rsidRPr="00EB78CA">
        <w:rPr>
          <w:sz w:val="22"/>
          <w:szCs w:val="22"/>
        </w:rPr>
        <w:t xml:space="preserve"> van </w:t>
      </w:r>
      <w:r w:rsidRPr="00ED6450">
        <w:rPr>
          <w:sz w:val="22"/>
        </w:rPr>
        <w:t>15 maart 2013</w:t>
      </w:r>
    </w:p>
    <w:p w:rsidR="002979AD" w:rsidRDefault="002979AD" w:rsidP="002979AD">
      <w:pPr>
        <w:rPr>
          <w:sz w:val="22"/>
        </w:rPr>
      </w:pPr>
      <w:r w:rsidRPr="00EB78CA">
        <w:rPr>
          <w:sz w:val="22"/>
          <w:szCs w:val="22"/>
        </w:rPr>
        <w:t xml:space="preserve">van </w:t>
      </w:r>
      <w:r w:rsidRPr="00ED6450">
        <w:rPr>
          <w:b/>
          <w:smallCaps/>
          <w:sz w:val="22"/>
        </w:rPr>
        <w:t>sas van rouveroij</w:t>
      </w:r>
    </w:p>
    <w:p w:rsidR="002979AD" w:rsidRDefault="002979AD" w:rsidP="002979AD">
      <w:pPr>
        <w:pBdr>
          <w:bottom w:val="single" w:sz="4" w:space="1" w:color="auto"/>
        </w:pBdr>
        <w:rPr>
          <w:sz w:val="22"/>
        </w:rPr>
      </w:pPr>
    </w:p>
    <w:p w:rsidR="002979AD" w:rsidRPr="003F450F" w:rsidRDefault="002979AD" w:rsidP="002979AD">
      <w:pPr>
        <w:rPr>
          <w:sz w:val="22"/>
          <w:szCs w:val="22"/>
        </w:rPr>
      </w:pPr>
    </w:p>
    <w:p w:rsidR="00611E0B" w:rsidRPr="00ED6450" w:rsidRDefault="00611E0B" w:rsidP="002979AD">
      <w:pPr>
        <w:pStyle w:val="StandaardSV"/>
        <w:jc w:val="left"/>
      </w:pPr>
    </w:p>
    <w:p w:rsidR="008A5B44" w:rsidRPr="00ED6450" w:rsidRDefault="007C5B5C" w:rsidP="00F64820">
      <w:pPr>
        <w:pStyle w:val="StandaardSV"/>
        <w:numPr>
          <w:ilvl w:val="0"/>
          <w:numId w:val="38"/>
        </w:numPr>
      </w:pPr>
      <w:r w:rsidRPr="00ED6450">
        <w:t xml:space="preserve">We veronderstellen dat </w:t>
      </w:r>
      <w:r w:rsidR="00586885">
        <w:t>uw</w:t>
      </w:r>
      <w:r w:rsidRPr="00ED6450">
        <w:t xml:space="preserve"> vraagstelling betrekking h</w:t>
      </w:r>
      <w:r w:rsidR="00ED6450">
        <w:t xml:space="preserve">eeft op wat de zogenaamde </w:t>
      </w:r>
      <w:r w:rsidR="00CD2F5B" w:rsidRPr="00ED6450">
        <w:t>ARKIV’s van de</w:t>
      </w:r>
      <w:r w:rsidRPr="00ED6450">
        <w:t xml:space="preserve"> ARKimedesfondsen qua investeringsvolume betekenden t.o.v. de totale risicokapitaalinvesteri</w:t>
      </w:r>
      <w:r w:rsidRPr="00ED6450">
        <w:t>n</w:t>
      </w:r>
      <w:r w:rsidRPr="00ED6450">
        <w:t xml:space="preserve">gen in Vlaamse ondernemingen. Voorts </w:t>
      </w:r>
      <w:r w:rsidR="00D67B2F" w:rsidRPr="00ED6450">
        <w:t>proberen</w:t>
      </w:r>
      <w:r w:rsidRPr="00ED6450">
        <w:t xml:space="preserve"> we</w:t>
      </w:r>
      <w:r w:rsidR="00D67B2F" w:rsidRPr="00ED6450">
        <w:t xml:space="preserve"> ons</w:t>
      </w:r>
      <w:r w:rsidRPr="00ED6450">
        <w:t xml:space="preserve"> voor wat betreft de cijfers vóór 2012</w:t>
      </w:r>
      <w:r w:rsidR="00D67B2F" w:rsidRPr="00ED6450">
        <w:t xml:space="preserve"> te baseren op gekende cijfers over investeringen in </w:t>
      </w:r>
      <w:r w:rsidR="00586885">
        <w:t>“</w:t>
      </w:r>
      <w:r w:rsidR="00D67B2F" w:rsidRPr="00ED6450">
        <w:t>venture capital</w:t>
      </w:r>
      <w:r w:rsidR="00586885">
        <w:t>”</w:t>
      </w:r>
      <w:r w:rsidR="00D67B2F" w:rsidRPr="00ED6450">
        <w:t xml:space="preserve"> opgemaakt door de Europese sectorfederatie </w:t>
      </w:r>
      <w:r w:rsidR="00586885">
        <w:t>“</w:t>
      </w:r>
      <w:r w:rsidR="00D67B2F" w:rsidRPr="00ED6450">
        <w:t>EVCA</w:t>
      </w:r>
      <w:r w:rsidR="00586885">
        <w:t>”</w:t>
      </w:r>
      <w:r w:rsidR="00D67B2F" w:rsidRPr="00ED6450">
        <w:t xml:space="preserve"> (European Private Equity and Venture Capital Association) zoals gep</w:t>
      </w:r>
      <w:r w:rsidR="00D67B2F" w:rsidRPr="00ED6450">
        <w:t>u</w:t>
      </w:r>
      <w:r w:rsidR="00D67B2F" w:rsidRPr="00ED6450">
        <w:t xml:space="preserve">bliceerd in het </w:t>
      </w:r>
      <w:r w:rsidR="00586885">
        <w:t>“</w:t>
      </w:r>
      <w:r w:rsidR="00D67B2F" w:rsidRPr="00ED6450">
        <w:t xml:space="preserve">EVCA </w:t>
      </w:r>
      <w:r w:rsidR="00586885">
        <w:t>Y</w:t>
      </w:r>
      <w:r w:rsidR="00D67B2F" w:rsidRPr="00ED6450">
        <w:t>earbook 2012</w:t>
      </w:r>
      <w:r w:rsidR="00586885">
        <w:t>”</w:t>
      </w:r>
      <w:r w:rsidR="00D67B2F" w:rsidRPr="00ED6450">
        <w:t xml:space="preserve">. </w:t>
      </w:r>
      <w:r w:rsidRPr="00ED6450">
        <w:t xml:space="preserve">Er werd door EVCA </w:t>
      </w:r>
      <w:r w:rsidR="00D67B2F" w:rsidRPr="00ED6450">
        <w:t xml:space="preserve">geen opdeling gemaakt tussen de verschillende gewesten in </w:t>
      </w:r>
      <w:r w:rsidR="002979AD" w:rsidRPr="00ED6450">
        <w:t xml:space="preserve">België. </w:t>
      </w:r>
      <w:r w:rsidR="00D67B2F" w:rsidRPr="00ED6450">
        <w:t xml:space="preserve">Indien we de veronderstelling maken dat </w:t>
      </w:r>
      <w:r w:rsidR="00586885">
        <w:t>±</w:t>
      </w:r>
      <w:r w:rsidR="00D67B2F" w:rsidRPr="00ED6450">
        <w:t xml:space="preserve"> 50% van de</w:t>
      </w:r>
      <w:r w:rsidRPr="00ED6450">
        <w:t xml:space="preserve"> Belg</w:t>
      </w:r>
      <w:r w:rsidRPr="00ED6450">
        <w:t>i</w:t>
      </w:r>
      <w:r w:rsidRPr="00ED6450">
        <w:t>sche risicokapitaal</w:t>
      </w:r>
      <w:r w:rsidR="00D67B2F" w:rsidRPr="00ED6450">
        <w:t>investeringen</w:t>
      </w:r>
      <w:r w:rsidR="00ED6450">
        <w:t xml:space="preserve"> Vlaams zijn, dan merken we dat</w:t>
      </w:r>
      <w:r w:rsidR="00D67B2F" w:rsidRPr="00ED6450">
        <w:t xml:space="preserve"> de fondsen waarin ofwel ARK</w:t>
      </w:r>
      <w:r w:rsidR="00D67B2F" w:rsidRPr="00ED6450">
        <w:t>i</w:t>
      </w:r>
      <w:r w:rsidR="00D67B2F" w:rsidRPr="00ED6450">
        <w:t xml:space="preserve">medes-Fonds I of ARKimedes-Fonds II heeft geïnvesteerd (de zogenaamde </w:t>
      </w:r>
      <w:r w:rsidR="00586885">
        <w:t>“</w:t>
      </w:r>
      <w:r w:rsidR="00D67B2F" w:rsidRPr="00ED6450">
        <w:t>ARKIV’s</w:t>
      </w:r>
      <w:r w:rsidR="00586885">
        <w:t>”</w:t>
      </w:r>
      <w:r w:rsidR="00D67B2F" w:rsidRPr="00ED6450">
        <w:t>) een si</w:t>
      </w:r>
      <w:r w:rsidR="00D67B2F" w:rsidRPr="00ED6450">
        <w:t>g</w:t>
      </w:r>
      <w:r w:rsidR="00D67B2F" w:rsidRPr="00ED6450">
        <w:t>nificante portie van deze investeringen in</w:t>
      </w:r>
      <w:r w:rsidR="00ED6450">
        <w:t>nemen.</w:t>
      </w:r>
    </w:p>
    <w:p w:rsidR="008A5B44" w:rsidRPr="00ED6450" w:rsidRDefault="008A5B44" w:rsidP="002979AD">
      <w:pPr>
        <w:pStyle w:val="StandaardSV"/>
        <w:ind w:left="360"/>
        <w:jc w:val="left"/>
      </w:pPr>
    </w:p>
    <w:p w:rsidR="008A5B44" w:rsidRPr="00ED6450" w:rsidRDefault="006861C5" w:rsidP="00611E0B">
      <w:pPr>
        <w:pStyle w:val="StandaardSV"/>
        <w:ind w:left="360"/>
      </w:pPr>
      <w:r>
        <w:rPr>
          <w:noProof/>
          <w:lang w:val="nl-BE" w:eastAsia="nl-BE"/>
        </w:rPr>
        <mc:AlternateContent>
          <mc:Choice Requires="wpc">
            <w:drawing>
              <wp:inline distT="0" distB="0" distL="0" distR="0">
                <wp:extent cx="6217920" cy="1430020"/>
                <wp:effectExtent l="19050" t="19050" r="1905" b="0"/>
                <wp:docPr id="127" name="Papier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60720" cy="2914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753735" y="0"/>
                            <a:ext cx="464185" cy="291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284480"/>
                            <a:ext cx="6217920" cy="1145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1590" y="156210"/>
                            <a:ext cx="50038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  <w:t>in '000 euro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834005" y="156210"/>
                            <a:ext cx="2063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  <w:t>2007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83915" y="156210"/>
                            <a:ext cx="2063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  <w:t>2008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933190" y="156210"/>
                            <a:ext cx="2063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  <w:t>2009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439920" y="156210"/>
                            <a:ext cx="2063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  <w:t>2010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989830" y="156210"/>
                            <a:ext cx="2063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  <w:t>2011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539740" y="156210"/>
                            <a:ext cx="2063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  <w:t>2012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1590" y="299085"/>
                            <a:ext cx="190627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Pr="009E1C20" w:rsidRDefault="009E1C20">
                              <w:r w:rsidRPr="009E1C20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:lang w:val="en-US"/>
                                </w:rPr>
                                <w:t>Totale 'venture capital' investeringen in België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684145" y="299085"/>
                            <a:ext cx="33464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Pr="00F50C1B" w:rsidRDefault="009E1C20">
                              <w:r w:rsidRPr="00F50C1B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:lang w:val="en-US"/>
                                </w:rPr>
                                <w:t>192.311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541270" y="299085"/>
                            <a:ext cx="234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color w:val="00B0F0"/>
                                  <w:sz w:val="16"/>
                                  <w:szCs w:val="16"/>
                                  <w:lang w:val="en-US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669540" y="299085"/>
                            <a:ext cx="234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color w:val="00B0F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33420" y="299085"/>
                            <a:ext cx="33464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Pr="00F50C1B" w:rsidRDefault="009E1C20">
                              <w:r w:rsidRPr="00F50C1B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:lang w:val="en-US"/>
                                </w:rPr>
                                <w:t>224.313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091180" y="299085"/>
                            <a:ext cx="234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color w:val="00B0F0"/>
                                  <w:sz w:val="16"/>
                                  <w:szCs w:val="16"/>
                                  <w:lang w:val="en-US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219450" y="299085"/>
                            <a:ext cx="234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color w:val="00B0F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783330" y="299085"/>
                            <a:ext cx="33464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Pr="004B3932" w:rsidRDefault="009E1C20">
                              <w:r w:rsidRPr="004B3932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:lang w:val="en-US"/>
                                </w:rPr>
                                <w:t>191.734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640455" y="299085"/>
                            <a:ext cx="234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color w:val="00B0F0"/>
                                  <w:sz w:val="16"/>
                                  <w:szCs w:val="16"/>
                                  <w:lang w:val="en-US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769360" y="299085"/>
                            <a:ext cx="234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color w:val="00B0F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340225" y="299085"/>
                            <a:ext cx="28321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Pr="004B3932" w:rsidRDefault="009E1C20">
                              <w:r w:rsidRPr="004B3932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:lang w:val="en-US"/>
                                </w:rPr>
                                <w:t>92.277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190365" y="299085"/>
                            <a:ext cx="234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color w:val="00B0F0"/>
                                  <w:sz w:val="16"/>
                                  <w:szCs w:val="16"/>
                                  <w:lang w:val="en-US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340225" y="299085"/>
                            <a:ext cx="234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color w:val="00B0F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839970" y="299085"/>
                            <a:ext cx="33464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Pr="004B3932" w:rsidRDefault="009E1C20">
                              <w:r w:rsidRPr="004B3932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:lang w:val="en-US"/>
                                </w:rPr>
                                <w:t>111.403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697095" y="299085"/>
                            <a:ext cx="234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color w:val="00B0F0"/>
                                  <w:sz w:val="16"/>
                                  <w:szCs w:val="16"/>
                                  <w:lang w:val="en-US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825365" y="299085"/>
                            <a:ext cx="234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color w:val="00B0F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389245" y="299085"/>
                            <a:ext cx="33464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Pr="004B3932" w:rsidRDefault="009E1C20">
                              <w:r w:rsidRPr="004B3932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:lang w:val="en-US"/>
                                </w:rPr>
                                <w:t>138.000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247005" y="299085"/>
                            <a:ext cx="234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color w:val="00B0F0"/>
                                  <w:sz w:val="16"/>
                                  <w:szCs w:val="16"/>
                                  <w:lang w:val="en-US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375275" y="299085"/>
                            <a:ext cx="234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color w:val="00B0F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1590" y="441325"/>
                            <a:ext cx="161734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Pr="009E1C20" w:rsidRDefault="009E1C20">
                              <w:r w:rsidRPr="009E1C20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:lang w:val="en-US"/>
                                </w:rPr>
                                <w:t>Assumptie: 50% Vlaamse investeringen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734310" y="441325"/>
                            <a:ext cx="28321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Pr="00F50C1B" w:rsidRDefault="009E1C20">
                              <w:r w:rsidRPr="00F50C1B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:lang w:val="en-US"/>
                                </w:rPr>
                                <w:t>96.156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541270" y="441325"/>
                            <a:ext cx="234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color w:val="00B0F0"/>
                                  <w:sz w:val="16"/>
                                  <w:szCs w:val="16"/>
                                  <w:lang w:val="en-US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734310" y="441325"/>
                            <a:ext cx="234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color w:val="00B0F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233420" y="441325"/>
                            <a:ext cx="33464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Pr="00F50C1B" w:rsidRDefault="009E1C20">
                              <w:r w:rsidRPr="00F50C1B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:lang w:val="en-US"/>
                                </w:rPr>
                                <w:t>112.157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091180" y="441325"/>
                            <a:ext cx="234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color w:val="00B0F0"/>
                                  <w:sz w:val="16"/>
                                  <w:szCs w:val="16"/>
                                  <w:lang w:val="en-US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219450" y="441325"/>
                            <a:ext cx="234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color w:val="00B0F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833495" y="441325"/>
                            <a:ext cx="28321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Pr="00187537" w:rsidRDefault="009E1C20">
                              <w:r w:rsidRPr="00187537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:lang w:val="en-US"/>
                                </w:rPr>
                                <w:t>95.867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640455" y="441325"/>
                            <a:ext cx="234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color w:val="00B0F0"/>
                                  <w:sz w:val="16"/>
                                  <w:szCs w:val="16"/>
                                  <w:lang w:val="en-US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833495" y="441325"/>
                            <a:ext cx="234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color w:val="00B0F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340225" y="441325"/>
                            <a:ext cx="28321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Pr="00187537" w:rsidRDefault="009E1C20">
                              <w:r w:rsidRPr="00187537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:lang w:val="en-US"/>
                                </w:rPr>
                                <w:t>46.139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190365" y="441325"/>
                            <a:ext cx="234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color w:val="00B0F0"/>
                                  <w:sz w:val="16"/>
                                  <w:szCs w:val="16"/>
                                  <w:lang w:val="en-US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340225" y="441325"/>
                            <a:ext cx="234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color w:val="00B0F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890135" y="441325"/>
                            <a:ext cx="28321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Pr="00187537" w:rsidRDefault="009E1C20">
                              <w:r w:rsidRPr="00187537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:lang w:val="en-US"/>
                                </w:rPr>
                                <w:t>55.702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697095" y="441325"/>
                            <a:ext cx="234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color w:val="00B0F0"/>
                                  <w:sz w:val="16"/>
                                  <w:szCs w:val="16"/>
                                  <w:lang w:val="en-US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890135" y="441325"/>
                            <a:ext cx="234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color w:val="00B0F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439410" y="441325"/>
                            <a:ext cx="28321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Pr="00187537" w:rsidRDefault="009E1C20">
                              <w:r w:rsidRPr="00187537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:lang w:val="en-US"/>
                                </w:rPr>
                                <w:t>69.000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247005" y="441325"/>
                            <a:ext cx="234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color w:val="00B0F0"/>
                                  <w:sz w:val="16"/>
                                  <w:szCs w:val="16"/>
                                  <w:lang w:val="en-US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439410" y="441325"/>
                            <a:ext cx="234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color w:val="00B0F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1590" y="725805"/>
                            <a:ext cx="199453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Pr="009E1C20" w:rsidRDefault="009E1C20">
                              <w:r w:rsidRPr="009E1C20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:lang w:val="en-US"/>
                                </w:rPr>
                                <w:t>Investeringen door ARKIV's (ARKimedes-Fonds I)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734310" y="725805"/>
                            <a:ext cx="28321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Pr="00F50C1B" w:rsidRDefault="009E1C20">
                              <w:r w:rsidRPr="00F50C1B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:lang w:val="en-US"/>
                                </w:rPr>
                                <w:t>28.319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541270" y="725805"/>
                            <a:ext cx="234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color w:val="00B0F0"/>
                                  <w:sz w:val="16"/>
                                  <w:szCs w:val="16"/>
                                  <w:lang w:val="en-US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734310" y="725805"/>
                            <a:ext cx="234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color w:val="00B0F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283585" y="725805"/>
                            <a:ext cx="28321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Pr="00F50C1B" w:rsidRDefault="009E1C20">
                              <w:r w:rsidRPr="00F50C1B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:lang w:val="en-US"/>
                                </w:rPr>
                                <w:t>27.567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091180" y="725805"/>
                            <a:ext cx="234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color w:val="00B0F0"/>
                                  <w:sz w:val="16"/>
                                  <w:szCs w:val="16"/>
                                  <w:lang w:val="en-US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283585" y="725805"/>
                            <a:ext cx="234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color w:val="00B0F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833495" y="725805"/>
                            <a:ext cx="28321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Pr="00187537" w:rsidRDefault="009E1C20">
                              <w:r w:rsidRPr="00187537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:lang w:val="en-US"/>
                                </w:rPr>
                                <w:t>31.875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640455" y="725805"/>
                            <a:ext cx="234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color w:val="00B0F0"/>
                                  <w:sz w:val="16"/>
                                  <w:szCs w:val="16"/>
                                  <w:lang w:val="en-US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833495" y="725805"/>
                            <a:ext cx="234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color w:val="00B0F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340225" y="725805"/>
                            <a:ext cx="28321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Pr="00187537" w:rsidRDefault="009E1C20">
                              <w:r w:rsidRPr="00187537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:lang w:val="en-US"/>
                                </w:rPr>
                                <w:t>26.377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190365" y="725805"/>
                            <a:ext cx="234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color w:val="00B0F0"/>
                                  <w:sz w:val="16"/>
                                  <w:szCs w:val="16"/>
                                  <w:lang w:val="en-US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4340225" y="725805"/>
                            <a:ext cx="234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color w:val="00B0F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890135" y="725805"/>
                            <a:ext cx="28321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Pr="00187537" w:rsidRDefault="009E1C20">
                              <w:r w:rsidRPr="00187537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:lang w:val="en-US"/>
                                </w:rPr>
                                <w:t>17.112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697095" y="725805"/>
                            <a:ext cx="234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color w:val="00B0F0"/>
                                  <w:sz w:val="16"/>
                                  <w:szCs w:val="16"/>
                                  <w:lang w:val="en-US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890135" y="725805"/>
                            <a:ext cx="234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color w:val="00B0F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489575" y="725805"/>
                            <a:ext cx="2317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Pr="00187537" w:rsidRDefault="009E1C20">
                              <w:r w:rsidRPr="00187537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:lang w:val="en-US"/>
                                </w:rPr>
                                <w:t>8.880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5247005" y="725805"/>
                            <a:ext cx="234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color w:val="00B0F0"/>
                                  <w:sz w:val="16"/>
                                  <w:szCs w:val="16"/>
                                  <w:lang w:val="en-US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5482590" y="725805"/>
                            <a:ext cx="234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color w:val="00B0F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1590" y="868045"/>
                            <a:ext cx="201993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Pr="009E1C20" w:rsidRDefault="009E1C20">
                              <w:r w:rsidRPr="009E1C20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:lang w:val="en-US"/>
                                </w:rPr>
                                <w:t>Investeringen door ARKIV's (ARKimedes-Fonds II)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876550" y="868045"/>
                            <a:ext cx="3111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color w:val="00B0F0"/>
                                  <w:sz w:val="16"/>
                                  <w:szCs w:val="16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541270" y="868045"/>
                            <a:ext cx="234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color w:val="00B0F0"/>
                                  <w:sz w:val="16"/>
                                  <w:szCs w:val="16"/>
                                  <w:lang w:val="en-US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862580" y="868045"/>
                            <a:ext cx="234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color w:val="00B0F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426460" y="868045"/>
                            <a:ext cx="3111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color w:val="00B0F0"/>
                                  <w:sz w:val="16"/>
                                  <w:szCs w:val="16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091180" y="868045"/>
                            <a:ext cx="234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color w:val="00B0F0"/>
                                  <w:sz w:val="16"/>
                                  <w:szCs w:val="16"/>
                                  <w:lang w:val="en-US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412490" y="868045"/>
                            <a:ext cx="234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color w:val="00B0F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976370" y="868045"/>
                            <a:ext cx="3111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color w:val="00B0F0"/>
                                  <w:sz w:val="16"/>
                                  <w:szCs w:val="16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640455" y="868045"/>
                            <a:ext cx="234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color w:val="00B0F0"/>
                                  <w:sz w:val="16"/>
                                  <w:szCs w:val="16"/>
                                  <w:lang w:val="en-US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961765" y="868045"/>
                            <a:ext cx="234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color w:val="00B0F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483100" y="868045"/>
                            <a:ext cx="3111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color w:val="00B0F0"/>
                                  <w:sz w:val="16"/>
                                  <w:szCs w:val="16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4190365" y="868045"/>
                            <a:ext cx="234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color w:val="00B0F0"/>
                                  <w:sz w:val="16"/>
                                  <w:szCs w:val="16"/>
                                  <w:lang w:val="en-US"/>
                                </w:rPr>
                                <w:t xml:space="preserve">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468495" y="868045"/>
                            <a:ext cx="234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color w:val="00B0F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939665" y="868045"/>
                            <a:ext cx="2317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Pr="00891AE5" w:rsidRDefault="009E1C20">
                              <w:r w:rsidRPr="00891AE5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:lang w:val="en-US"/>
                                </w:rPr>
                                <w:t>3.700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4697095" y="868045"/>
                            <a:ext cx="234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color w:val="00B0F0"/>
                                  <w:sz w:val="16"/>
                                  <w:szCs w:val="16"/>
                                  <w:lang w:val="en-US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4932680" y="868045"/>
                            <a:ext cx="234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color w:val="00B0F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489575" y="868045"/>
                            <a:ext cx="2317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Pr="00891AE5" w:rsidRDefault="009E1C20">
                              <w:r w:rsidRPr="00891AE5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:lang w:val="en-US"/>
                                </w:rPr>
                                <w:t>9.782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247005" y="868045"/>
                            <a:ext cx="234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color w:val="00B0F0"/>
                                  <w:sz w:val="16"/>
                                  <w:szCs w:val="16"/>
                                  <w:lang w:val="en-US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5482590" y="868045"/>
                            <a:ext cx="234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color w:val="00B0F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1590" y="1010285"/>
                            <a:ext cx="145605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Pr="009E1C20" w:rsidRDefault="009E1C20">
                              <w:r w:rsidRPr="009E1C20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:lang w:val="en-US"/>
                                </w:rPr>
                                <w:t>TOTALE investeringen door ARKIV's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734310" y="1010285"/>
                            <a:ext cx="28321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Pr="00F50C1B" w:rsidRDefault="009E1C20">
                              <w:r w:rsidRPr="00F50C1B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:lang w:val="en-US"/>
                                </w:rPr>
                                <w:t>28.319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541270" y="1010285"/>
                            <a:ext cx="234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color w:val="00B0F0"/>
                                  <w:sz w:val="16"/>
                                  <w:szCs w:val="16"/>
                                  <w:lang w:val="en-US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734310" y="1010285"/>
                            <a:ext cx="234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color w:val="00B0F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283585" y="1010285"/>
                            <a:ext cx="28321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Pr="00F50C1B" w:rsidRDefault="009E1C20">
                              <w:r w:rsidRPr="00F50C1B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:lang w:val="en-US"/>
                                </w:rPr>
                                <w:t>27.567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091180" y="1010285"/>
                            <a:ext cx="234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color w:val="00B0F0"/>
                                  <w:sz w:val="16"/>
                                  <w:szCs w:val="16"/>
                                  <w:lang w:val="en-US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3283585" y="1010285"/>
                            <a:ext cx="234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color w:val="00B0F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3833495" y="1010285"/>
                            <a:ext cx="28321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Pr="00891AE5" w:rsidRDefault="009E1C20">
                              <w:r w:rsidRPr="00891AE5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:lang w:val="en-US"/>
                                </w:rPr>
                                <w:t>31.875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3640455" y="1010285"/>
                            <a:ext cx="234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color w:val="00B0F0"/>
                                  <w:sz w:val="16"/>
                                  <w:szCs w:val="16"/>
                                  <w:lang w:val="en-US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833495" y="1010285"/>
                            <a:ext cx="234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color w:val="00B0F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4340225" y="1010285"/>
                            <a:ext cx="28321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Pr="00891AE5" w:rsidRDefault="009E1C20">
                              <w:r w:rsidRPr="00891AE5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:lang w:val="en-US"/>
                                </w:rPr>
                                <w:t>26.377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4190365" y="1010285"/>
                            <a:ext cx="234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color w:val="00B0F0"/>
                                  <w:sz w:val="16"/>
                                  <w:szCs w:val="16"/>
                                  <w:lang w:val="en-US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9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4340225" y="1010285"/>
                            <a:ext cx="234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color w:val="00B0F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4890135" y="1010285"/>
                            <a:ext cx="28321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Pr="00891AE5" w:rsidRDefault="009E1C20">
                              <w:r w:rsidRPr="00891AE5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:lang w:val="en-US"/>
                                </w:rPr>
                                <w:t>20.812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4697095" y="1010285"/>
                            <a:ext cx="234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color w:val="00B0F0"/>
                                  <w:sz w:val="16"/>
                                  <w:szCs w:val="16"/>
                                  <w:lang w:val="en-US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4890135" y="1010285"/>
                            <a:ext cx="234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color w:val="00B0F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5439410" y="1010285"/>
                            <a:ext cx="28321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Pr="00891AE5" w:rsidRDefault="009E1C20">
                              <w:r w:rsidRPr="00891AE5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:lang w:val="en-US"/>
                                </w:rPr>
                                <w:t>18.662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5247005" y="1010285"/>
                            <a:ext cx="234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color w:val="00B0F0"/>
                                  <w:sz w:val="16"/>
                                  <w:szCs w:val="16"/>
                                  <w:lang w:val="en-US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5439410" y="1010285"/>
                            <a:ext cx="234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Default="009E1C20">
                              <w:r>
                                <w:rPr>
                                  <w:rFonts w:ascii="Calibri" w:hAnsi="Calibri" w:cs="Calibri"/>
                                  <w:color w:val="00B0F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1590" y="1152525"/>
                            <a:ext cx="22764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Pr="009E1C20" w:rsidRDefault="009E1C20">
                              <w:r w:rsidRPr="009E1C20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:lang w:val="en-US"/>
                                </w:rPr>
                                <w:t>% ARKIV's in totale Vlaamse risicokapitaalinvesteringen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855595" y="1152525"/>
                            <a:ext cx="17589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Pr="00F50C1B" w:rsidRDefault="009E1C20">
                              <w:r w:rsidRPr="00F50C1B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:lang w:val="en-US"/>
                                </w:rPr>
                                <w:t>29%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404870" y="1152525"/>
                            <a:ext cx="17589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Pr="00F50C1B" w:rsidRDefault="009E1C20">
                              <w:r w:rsidRPr="00F50C1B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:lang w:val="en-US"/>
                                </w:rPr>
                                <w:t>25%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954780" y="1152525"/>
                            <a:ext cx="17589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Pr="000F4335" w:rsidRDefault="009E1C20">
                              <w:r w:rsidRPr="000F4335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:lang w:val="en-US"/>
                                </w:rPr>
                                <w:t>33%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4461510" y="1152525"/>
                            <a:ext cx="17589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Pr="000F4335" w:rsidRDefault="009E1C20">
                              <w:r w:rsidRPr="000F4335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:lang w:val="en-US"/>
                                </w:rPr>
                                <w:t>57%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5011420" y="1152525"/>
                            <a:ext cx="17589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Pr="000F4335" w:rsidRDefault="009E1C20">
                              <w:r w:rsidRPr="000F4335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:lang w:val="en-US"/>
                                </w:rPr>
                                <w:t>37%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5560695" y="1152525"/>
                            <a:ext cx="17589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C20" w:rsidRPr="000F4335" w:rsidRDefault="009E1C20">
                              <w:r w:rsidRPr="000F4335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:lang w:val="en-US"/>
                                </w:rPr>
                                <w:t>27%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8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2498725" y="0"/>
                            <a:ext cx="698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3048000" y="0"/>
                            <a:ext cx="698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3597910" y="0"/>
                            <a:ext cx="698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414718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4654550" y="0"/>
                            <a:ext cx="698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5203825" y="0"/>
                            <a:ext cx="698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5753735" y="0"/>
                            <a:ext cx="698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25"/>
                        <wps:cNvCnPr/>
                        <wps:spPr bwMode="auto">
                          <a:xfrm>
                            <a:off x="0" y="996315"/>
                            <a:ext cx="5760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0" y="996315"/>
                            <a:ext cx="5760720" cy="698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127"/>
                        <wps:cNvCnPr/>
                        <wps:spPr bwMode="auto">
                          <a:xfrm>
                            <a:off x="0" y="1138555"/>
                            <a:ext cx="5760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0" y="1138555"/>
                            <a:ext cx="5760720" cy="698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29"/>
                        <wps:cNvCnPr/>
                        <wps:spPr bwMode="auto">
                          <a:xfrm>
                            <a:off x="0" y="1280795"/>
                            <a:ext cx="5760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0" y="1280795"/>
                            <a:ext cx="5760720" cy="698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apier 4" o:spid="_x0000_s1026" editas="canvas" style="width:489.6pt;height:112.6pt;mso-position-horizontal-relative:char;mso-position-vertical-relative:line" coordsize="62179,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179;height:14300;visibility:visible;mso-wrap-style:square">
                  <v:fill o:detectmouseclick="t"/>
                  <v:path o:connecttype="none"/>
                </v:shape>
                <v:rect id="Rectangle 5" o:spid="_x0000_s1028" style="position:absolute;width:57607;height:2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7a38EA&#10;AADaAAAADwAAAGRycy9kb3ducmV2LnhtbERPS2vCQBC+F/oflin0UnTTUERT1yBSSy8FXyC9Ddlp&#10;EpqdDdkxxn/fFQRPw8f3nHk+uEb11IXas4HXcQKKuPC25tLAYb8eTUEFQbbYeCYDFwqQLx4f5phZ&#10;f+Yt9TspVQzhkKGBSqTNtA5FRQ7D2LfEkfv1nUOJsCu17fAcw12j0ySZaIc1x4YKW1pVVPztTs7A&#10;tgg/8hn85Tt96YfZh2yOb83GmOenYfkOSmiQu/jm/rJxPlxfuV69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O2t/BAAAA2gAAAA8AAAAAAAAAAAAAAAAAmAIAAGRycy9kb3du&#10;cmV2LnhtbFBLBQYAAAAABAAEAPUAAACGAwAAAAA=&#10;" fillcolor="black" strokecolor="#f2f2f2" strokeweight="3pt">
                  <v:shadow on="t" color="#7f7f7f" opacity=".5" offset="1pt"/>
                </v:rect>
                <v:rect id="Rectangle 6" o:spid="_x0000_s1029" style="position:absolute;left:57537;width:4642;height:2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rect id="Rectangle 7" o:spid="_x0000_s1030" style="position:absolute;top:2844;width:62179;height:11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v:rect id="Rectangle 8" o:spid="_x0000_s1031" style="position:absolute;left:215;top:1562;width:5004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  <w:lang w:val="en-US"/>
                          </w:rPr>
                          <w:t>in '000 euro</w:t>
                        </w:r>
                      </w:p>
                    </w:txbxContent>
                  </v:textbox>
                </v:rect>
                <v:rect id="Rectangle 9" o:spid="_x0000_s1032" style="position:absolute;left:28340;top:1562;width:2063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  <w:lang w:val="en-US"/>
                          </w:rPr>
                          <w:t>2007</w:t>
                        </w:r>
                      </w:p>
                    </w:txbxContent>
                  </v:textbox>
                </v:rect>
                <v:rect id="Rectangle 10" o:spid="_x0000_s1033" style="position:absolute;left:33839;top:1562;width:2063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  <w:lang w:val="en-US"/>
                          </w:rPr>
                          <w:t>2008</w:t>
                        </w:r>
                      </w:p>
                    </w:txbxContent>
                  </v:textbox>
                </v:rect>
                <v:rect id="Rectangle 11" o:spid="_x0000_s1034" style="position:absolute;left:39331;top:1562;width:2064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  <w:lang w:val="en-US"/>
                          </w:rPr>
                          <w:t>2009</w:t>
                        </w:r>
                      </w:p>
                    </w:txbxContent>
                  </v:textbox>
                </v:rect>
                <v:rect id="Rectangle 12" o:spid="_x0000_s1035" style="position:absolute;left:44399;top:1562;width:2063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  <w:lang w:val="en-US"/>
                          </w:rPr>
                          <w:t>2010</w:t>
                        </w:r>
                      </w:p>
                    </w:txbxContent>
                  </v:textbox>
                </v:rect>
                <v:rect id="Rectangle 13" o:spid="_x0000_s1036" style="position:absolute;left:49898;top:1562;width:2064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  <w:lang w:val="en-US"/>
                          </w:rPr>
                          <w:t>2011</w:t>
                        </w:r>
                      </w:p>
                    </w:txbxContent>
                  </v:textbox>
                </v:rect>
                <v:rect id="Rectangle 14" o:spid="_x0000_s1037" style="position:absolute;left:55397;top:1562;width:2064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  <w:lang w:val="en-US"/>
                          </w:rPr>
                          <w:t>2012</w:t>
                        </w:r>
                      </w:p>
                    </w:txbxContent>
                  </v:textbox>
                </v:rect>
                <v:rect id="Rectangle 15" o:spid="_x0000_s1038" style="position:absolute;left:215;top:2990;width:19063;height:1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9E1C20" w:rsidRPr="009E1C20" w:rsidRDefault="009E1C20">
                        <w:r w:rsidRPr="009E1C20">
                          <w:rPr>
                            <w:rFonts w:ascii="Calibri" w:hAnsi="Calibri" w:cs="Calibri"/>
                            <w:sz w:val="16"/>
                            <w:szCs w:val="16"/>
                            <w:lang w:val="en-US"/>
                          </w:rPr>
                          <w:t>Totale 'venture capital' investeringen in België</w:t>
                        </w:r>
                      </w:p>
                    </w:txbxContent>
                  </v:textbox>
                </v:rect>
                <v:rect id="Rectangle 16" o:spid="_x0000_s1039" style="position:absolute;left:26841;top:2990;width:3346;height:1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9E1C20" w:rsidRPr="00F50C1B" w:rsidRDefault="009E1C20">
                        <w:r w:rsidRPr="00F50C1B">
                          <w:rPr>
                            <w:rFonts w:ascii="Calibri" w:hAnsi="Calibri" w:cs="Calibri"/>
                            <w:sz w:val="16"/>
                            <w:szCs w:val="16"/>
                            <w:lang w:val="en-US"/>
                          </w:rPr>
                          <w:t>192.311</w:t>
                        </w:r>
                      </w:p>
                    </w:txbxContent>
                  </v:textbox>
                </v:rect>
                <v:rect id="Rectangle 17" o:spid="_x0000_s1040" style="position:absolute;left:25412;top:2990;width:23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color w:val="00B0F0"/>
                            <w:sz w:val="16"/>
                            <w:szCs w:val="16"/>
                            <w:lang w:val="en-US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18" o:spid="_x0000_s1041" style="position:absolute;left:26695;top:2990;width:23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color w:val="00B0F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2" style="position:absolute;left:32334;top:2990;width:3346;height:1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9E1C20" w:rsidRPr="00F50C1B" w:rsidRDefault="009E1C20">
                        <w:r w:rsidRPr="00F50C1B">
                          <w:rPr>
                            <w:rFonts w:ascii="Calibri" w:hAnsi="Calibri" w:cs="Calibri"/>
                            <w:sz w:val="16"/>
                            <w:szCs w:val="16"/>
                            <w:lang w:val="en-US"/>
                          </w:rPr>
                          <w:t>224.313</w:t>
                        </w:r>
                      </w:p>
                    </w:txbxContent>
                  </v:textbox>
                </v:rect>
                <v:rect id="Rectangle 20" o:spid="_x0000_s1043" style="position:absolute;left:30911;top:2990;width:23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color w:val="00B0F0"/>
                            <w:sz w:val="16"/>
                            <w:szCs w:val="16"/>
                            <w:lang w:val="en-US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21" o:spid="_x0000_s1044" style="position:absolute;left:32194;top:2990;width:23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color w:val="00B0F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5" style="position:absolute;left:37833;top:2990;width:3346;height:1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9E1C20" w:rsidRPr="004B3932" w:rsidRDefault="009E1C20">
                        <w:r w:rsidRPr="004B3932">
                          <w:rPr>
                            <w:rFonts w:ascii="Calibri" w:hAnsi="Calibri" w:cs="Calibri"/>
                            <w:sz w:val="16"/>
                            <w:szCs w:val="16"/>
                            <w:lang w:val="en-US"/>
                          </w:rPr>
                          <w:t>191.734</w:t>
                        </w:r>
                      </w:p>
                    </w:txbxContent>
                  </v:textbox>
                </v:rect>
                <v:rect id="Rectangle 23" o:spid="_x0000_s1046" style="position:absolute;left:36404;top:2990;width:23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color w:val="00B0F0"/>
                            <w:sz w:val="16"/>
                            <w:szCs w:val="16"/>
                            <w:lang w:val="en-US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24" o:spid="_x0000_s1047" style="position:absolute;left:37693;top:2990;width:23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color w:val="00B0F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8" style="position:absolute;left:43402;top:2990;width:2832;height:1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9E1C20" w:rsidRPr="004B3932" w:rsidRDefault="009E1C20">
                        <w:r w:rsidRPr="004B3932">
                          <w:rPr>
                            <w:rFonts w:ascii="Calibri" w:hAnsi="Calibri" w:cs="Calibri"/>
                            <w:sz w:val="16"/>
                            <w:szCs w:val="16"/>
                            <w:lang w:val="en-US"/>
                          </w:rPr>
                          <w:t>92.277</w:t>
                        </w:r>
                      </w:p>
                    </w:txbxContent>
                  </v:textbox>
                </v:rect>
                <v:rect id="Rectangle 26" o:spid="_x0000_s1049" style="position:absolute;left:41903;top:2990;width:23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color w:val="00B0F0"/>
                            <w:sz w:val="16"/>
                            <w:szCs w:val="16"/>
                            <w:lang w:val="en-US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27" o:spid="_x0000_s1050" style="position:absolute;left:43402;top:2990;width:23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color w:val="00B0F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51" style="position:absolute;left:48399;top:2990;width:3347;height:1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9E1C20" w:rsidRPr="004B3932" w:rsidRDefault="009E1C20">
                        <w:r w:rsidRPr="004B3932">
                          <w:rPr>
                            <w:rFonts w:ascii="Calibri" w:hAnsi="Calibri" w:cs="Calibri"/>
                            <w:sz w:val="16"/>
                            <w:szCs w:val="16"/>
                            <w:lang w:val="en-US"/>
                          </w:rPr>
                          <w:t>111.403</w:t>
                        </w:r>
                      </w:p>
                    </w:txbxContent>
                  </v:textbox>
                </v:rect>
                <v:rect id="Rectangle 29" o:spid="_x0000_s1052" style="position:absolute;left:46970;top:2990;width:23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color w:val="00B0F0"/>
                            <w:sz w:val="16"/>
                            <w:szCs w:val="16"/>
                            <w:lang w:val="en-US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30" o:spid="_x0000_s1053" style="position:absolute;left:48253;top:2990;width:23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color w:val="00B0F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4" style="position:absolute;left:53892;top:2990;width:3346;height:1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9E1C20" w:rsidRPr="004B3932" w:rsidRDefault="009E1C20">
                        <w:r w:rsidRPr="004B3932">
                          <w:rPr>
                            <w:rFonts w:ascii="Calibri" w:hAnsi="Calibri" w:cs="Calibri"/>
                            <w:sz w:val="16"/>
                            <w:szCs w:val="16"/>
                            <w:lang w:val="en-US"/>
                          </w:rPr>
                          <w:t>138.000</w:t>
                        </w:r>
                      </w:p>
                    </w:txbxContent>
                  </v:textbox>
                </v:rect>
                <v:rect id="Rectangle 32" o:spid="_x0000_s1055" style="position:absolute;left:52470;top:2990;width:23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color w:val="00B0F0"/>
                            <w:sz w:val="16"/>
                            <w:szCs w:val="16"/>
                            <w:lang w:val="en-US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33" o:spid="_x0000_s1056" style="position:absolute;left:53752;top:2990;width:23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color w:val="00B0F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7" style="position:absolute;left:215;top:4413;width:16174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9E1C20" w:rsidRPr="009E1C20" w:rsidRDefault="009E1C20">
                        <w:r w:rsidRPr="009E1C20">
                          <w:rPr>
                            <w:rFonts w:ascii="Calibri" w:hAnsi="Calibri" w:cs="Calibri"/>
                            <w:sz w:val="16"/>
                            <w:szCs w:val="16"/>
                            <w:lang w:val="en-US"/>
                          </w:rPr>
                          <w:t>Assumptie: 50% Vlaamse investeringen</w:t>
                        </w:r>
                      </w:p>
                    </w:txbxContent>
                  </v:textbox>
                </v:rect>
                <v:rect id="Rectangle 35" o:spid="_x0000_s1058" style="position:absolute;left:27343;top:4413;width:2832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9E1C20" w:rsidRPr="00F50C1B" w:rsidRDefault="009E1C20">
                        <w:r w:rsidRPr="00F50C1B">
                          <w:rPr>
                            <w:rFonts w:ascii="Calibri" w:hAnsi="Calibri" w:cs="Calibri"/>
                            <w:sz w:val="16"/>
                            <w:szCs w:val="16"/>
                            <w:lang w:val="en-US"/>
                          </w:rPr>
                          <w:t>96.156</w:t>
                        </w:r>
                      </w:p>
                    </w:txbxContent>
                  </v:textbox>
                </v:rect>
                <v:rect id="Rectangle 36" o:spid="_x0000_s1059" style="position:absolute;left:25412;top:4413;width:23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color w:val="00B0F0"/>
                            <w:sz w:val="16"/>
                            <w:szCs w:val="16"/>
                            <w:lang w:val="en-US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37" o:spid="_x0000_s1060" style="position:absolute;left:27343;top:4413;width:23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color w:val="00B0F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61" style="position:absolute;left:32334;top:4413;width:3346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9E1C20" w:rsidRPr="00F50C1B" w:rsidRDefault="009E1C20">
                        <w:r w:rsidRPr="00F50C1B">
                          <w:rPr>
                            <w:rFonts w:ascii="Calibri" w:hAnsi="Calibri" w:cs="Calibri"/>
                            <w:sz w:val="16"/>
                            <w:szCs w:val="16"/>
                            <w:lang w:val="en-US"/>
                          </w:rPr>
                          <w:t>112.157</w:t>
                        </w:r>
                      </w:p>
                    </w:txbxContent>
                  </v:textbox>
                </v:rect>
                <v:rect id="Rectangle 39" o:spid="_x0000_s1062" style="position:absolute;left:30911;top:4413;width:23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color w:val="00B0F0"/>
                            <w:sz w:val="16"/>
                            <w:szCs w:val="16"/>
                            <w:lang w:val="en-US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40" o:spid="_x0000_s1063" style="position:absolute;left:32194;top:4413;width:23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color w:val="00B0F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4" style="position:absolute;left:38334;top:4413;width:2833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9E1C20" w:rsidRPr="00187537" w:rsidRDefault="009E1C20">
                        <w:r w:rsidRPr="00187537">
                          <w:rPr>
                            <w:rFonts w:ascii="Calibri" w:hAnsi="Calibri" w:cs="Calibri"/>
                            <w:sz w:val="16"/>
                            <w:szCs w:val="16"/>
                            <w:lang w:val="en-US"/>
                          </w:rPr>
                          <w:t>95.867</w:t>
                        </w:r>
                      </w:p>
                    </w:txbxContent>
                  </v:textbox>
                </v:rect>
                <v:rect id="Rectangle 42" o:spid="_x0000_s1065" style="position:absolute;left:36404;top:4413;width:23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color w:val="00B0F0"/>
                            <w:sz w:val="16"/>
                            <w:szCs w:val="16"/>
                            <w:lang w:val="en-US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43" o:spid="_x0000_s1066" style="position:absolute;left:38334;top:4413;width:23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color w:val="00B0F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7" style="position:absolute;left:43402;top:4413;width:2832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9E1C20" w:rsidRPr="00187537" w:rsidRDefault="009E1C20">
                        <w:r w:rsidRPr="00187537">
                          <w:rPr>
                            <w:rFonts w:ascii="Calibri" w:hAnsi="Calibri" w:cs="Calibri"/>
                            <w:sz w:val="16"/>
                            <w:szCs w:val="16"/>
                            <w:lang w:val="en-US"/>
                          </w:rPr>
                          <w:t>46.139</w:t>
                        </w:r>
                      </w:p>
                    </w:txbxContent>
                  </v:textbox>
                </v:rect>
                <v:rect id="Rectangle 45" o:spid="_x0000_s1068" style="position:absolute;left:41903;top:4413;width:23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color w:val="00B0F0"/>
                            <w:sz w:val="16"/>
                            <w:szCs w:val="16"/>
                            <w:lang w:val="en-US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46" o:spid="_x0000_s1069" style="position:absolute;left:43402;top:4413;width:23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color w:val="00B0F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70" style="position:absolute;left:48901;top:4413;width:2832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9E1C20" w:rsidRPr="00187537" w:rsidRDefault="009E1C20">
                        <w:r w:rsidRPr="00187537">
                          <w:rPr>
                            <w:rFonts w:ascii="Calibri" w:hAnsi="Calibri" w:cs="Calibri"/>
                            <w:sz w:val="16"/>
                            <w:szCs w:val="16"/>
                            <w:lang w:val="en-US"/>
                          </w:rPr>
                          <w:t>55.702</w:t>
                        </w:r>
                      </w:p>
                    </w:txbxContent>
                  </v:textbox>
                </v:rect>
                <v:rect id="Rectangle 48" o:spid="_x0000_s1071" style="position:absolute;left:46970;top:4413;width:23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color w:val="00B0F0"/>
                            <w:sz w:val="16"/>
                            <w:szCs w:val="16"/>
                            <w:lang w:val="en-US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49" o:spid="_x0000_s1072" style="position:absolute;left:48901;top:4413;width:23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color w:val="00B0F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73" style="position:absolute;left:54394;top:4413;width:2832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9E1C20" w:rsidRPr="00187537" w:rsidRDefault="009E1C20">
                        <w:r w:rsidRPr="00187537">
                          <w:rPr>
                            <w:rFonts w:ascii="Calibri" w:hAnsi="Calibri" w:cs="Calibri"/>
                            <w:sz w:val="16"/>
                            <w:szCs w:val="16"/>
                            <w:lang w:val="en-US"/>
                          </w:rPr>
                          <w:t>69.000</w:t>
                        </w:r>
                      </w:p>
                    </w:txbxContent>
                  </v:textbox>
                </v:rect>
                <v:rect id="Rectangle 51" o:spid="_x0000_s1074" style="position:absolute;left:52470;top:4413;width:23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color w:val="00B0F0"/>
                            <w:sz w:val="16"/>
                            <w:szCs w:val="16"/>
                            <w:lang w:val="en-US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52" o:spid="_x0000_s1075" style="position:absolute;left:54394;top:4413;width:23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color w:val="00B0F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76" style="position:absolute;left:215;top:7258;width:19946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9E1C20" w:rsidRPr="009E1C20" w:rsidRDefault="009E1C20">
                        <w:r w:rsidRPr="009E1C20">
                          <w:rPr>
                            <w:rFonts w:ascii="Calibri" w:hAnsi="Calibri" w:cs="Calibri"/>
                            <w:sz w:val="16"/>
                            <w:szCs w:val="16"/>
                            <w:lang w:val="en-US"/>
                          </w:rPr>
                          <w:t>Investeringen door ARKIV's (ARKimedes-Fonds I)</w:t>
                        </w:r>
                      </w:p>
                    </w:txbxContent>
                  </v:textbox>
                </v:rect>
                <v:rect id="Rectangle 54" o:spid="_x0000_s1077" style="position:absolute;left:27343;top:7258;width:2832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9E1C20" w:rsidRPr="00F50C1B" w:rsidRDefault="009E1C20">
                        <w:r w:rsidRPr="00F50C1B">
                          <w:rPr>
                            <w:rFonts w:ascii="Calibri" w:hAnsi="Calibri" w:cs="Calibri"/>
                            <w:sz w:val="16"/>
                            <w:szCs w:val="16"/>
                            <w:lang w:val="en-US"/>
                          </w:rPr>
                          <w:t>28.319</w:t>
                        </w:r>
                      </w:p>
                    </w:txbxContent>
                  </v:textbox>
                </v:rect>
                <v:rect id="Rectangle 55" o:spid="_x0000_s1078" style="position:absolute;left:25412;top:7258;width:23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color w:val="00B0F0"/>
                            <w:sz w:val="16"/>
                            <w:szCs w:val="16"/>
                            <w:lang w:val="en-US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56" o:spid="_x0000_s1079" style="position:absolute;left:27343;top:7258;width:23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color w:val="00B0F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80" style="position:absolute;left:32835;top:7258;width:2832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9E1C20" w:rsidRPr="00F50C1B" w:rsidRDefault="009E1C20">
                        <w:r w:rsidRPr="00F50C1B">
                          <w:rPr>
                            <w:rFonts w:ascii="Calibri" w:hAnsi="Calibri" w:cs="Calibri"/>
                            <w:sz w:val="16"/>
                            <w:szCs w:val="16"/>
                            <w:lang w:val="en-US"/>
                          </w:rPr>
                          <w:t>27.567</w:t>
                        </w:r>
                      </w:p>
                    </w:txbxContent>
                  </v:textbox>
                </v:rect>
                <v:rect id="Rectangle 58" o:spid="_x0000_s1081" style="position:absolute;left:30911;top:7258;width:23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color w:val="00B0F0"/>
                            <w:sz w:val="16"/>
                            <w:szCs w:val="16"/>
                            <w:lang w:val="en-US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59" o:spid="_x0000_s1082" style="position:absolute;left:32835;top:7258;width:23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color w:val="00B0F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83" style="position:absolute;left:38334;top:7258;width:2833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9E1C20" w:rsidRPr="00187537" w:rsidRDefault="009E1C20">
                        <w:r w:rsidRPr="00187537">
                          <w:rPr>
                            <w:rFonts w:ascii="Calibri" w:hAnsi="Calibri" w:cs="Calibri"/>
                            <w:sz w:val="16"/>
                            <w:szCs w:val="16"/>
                            <w:lang w:val="en-US"/>
                          </w:rPr>
                          <w:t>31.875</w:t>
                        </w:r>
                      </w:p>
                    </w:txbxContent>
                  </v:textbox>
                </v:rect>
                <v:rect id="Rectangle 61" o:spid="_x0000_s1084" style="position:absolute;left:36404;top:7258;width:23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color w:val="00B0F0"/>
                            <w:sz w:val="16"/>
                            <w:szCs w:val="16"/>
                            <w:lang w:val="en-US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62" o:spid="_x0000_s1085" style="position:absolute;left:38334;top:7258;width:23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color w:val="00B0F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86" style="position:absolute;left:43402;top:7258;width:2832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<v:textbox style="mso-fit-shape-to-text:t" inset="0,0,0,0">
                    <w:txbxContent>
                      <w:p w:rsidR="009E1C20" w:rsidRPr="00187537" w:rsidRDefault="009E1C20">
                        <w:r w:rsidRPr="00187537">
                          <w:rPr>
                            <w:rFonts w:ascii="Calibri" w:hAnsi="Calibri" w:cs="Calibri"/>
                            <w:sz w:val="16"/>
                            <w:szCs w:val="16"/>
                            <w:lang w:val="en-US"/>
                          </w:rPr>
                          <w:t>26.377</w:t>
                        </w:r>
                      </w:p>
                    </w:txbxContent>
                  </v:textbox>
                </v:rect>
                <v:rect id="Rectangle 64" o:spid="_x0000_s1087" style="position:absolute;left:41903;top:7258;width:23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color w:val="00B0F0"/>
                            <w:sz w:val="16"/>
                            <w:szCs w:val="16"/>
                            <w:lang w:val="en-US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65" o:spid="_x0000_s1088" style="position:absolute;left:43402;top:7258;width:23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color w:val="00B0F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89" style="position:absolute;left:48901;top:7258;width:2832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9E1C20" w:rsidRPr="00187537" w:rsidRDefault="009E1C20">
                        <w:r w:rsidRPr="00187537">
                          <w:rPr>
                            <w:rFonts w:ascii="Calibri" w:hAnsi="Calibri" w:cs="Calibri"/>
                            <w:sz w:val="16"/>
                            <w:szCs w:val="16"/>
                            <w:lang w:val="en-US"/>
                          </w:rPr>
                          <w:t>17.112</w:t>
                        </w:r>
                      </w:p>
                    </w:txbxContent>
                  </v:textbox>
                </v:rect>
                <v:rect id="Rectangle 67" o:spid="_x0000_s1090" style="position:absolute;left:46970;top:7258;width:23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color w:val="00B0F0"/>
                            <w:sz w:val="16"/>
                            <w:szCs w:val="16"/>
                            <w:lang w:val="en-US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68" o:spid="_x0000_s1091" style="position:absolute;left:48901;top:7258;width:23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color w:val="00B0F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92" style="position:absolute;left:54895;top:7258;width:2318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<v:textbox style="mso-fit-shape-to-text:t" inset="0,0,0,0">
                    <w:txbxContent>
                      <w:p w:rsidR="009E1C20" w:rsidRPr="00187537" w:rsidRDefault="009E1C20">
                        <w:r w:rsidRPr="00187537">
                          <w:rPr>
                            <w:rFonts w:ascii="Calibri" w:hAnsi="Calibri" w:cs="Calibri"/>
                            <w:sz w:val="16"/>
                            <w:szCs w:val="16"/>
                            <w:lang w:val="en-US"/>
                          </w:rPr>
                          <w:t>8.880</w:t>
                        </w:r>
                      </w:p>
                    </w:txbxContent>
                  </v:textbox>
                </v:rect>
                <v:rect id="Rectangle 70" o:spid="_x0000_s1093" style="position:absolute;left:52470;top:7258;width:23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color w:val="00B0F0"/>
                            <w:sz w:val="16"/>
                            <w:szCs w:val="16"/>
                            <w:lang w:val="en-US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71" o:spid="_x0000_s1094" style="position:absolute;left:54825;top:7258;width:23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color w:val="00B0F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95" style="position:absolute;left:215;top:8680;width:20200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<v:textbox style="mso-fit-shape-to-text:t" inset="0,0,0,0">
                    <w:txbxContent>
                      <w:p w:rsidR="009E1C20" w:rsidRPr="009E1C20" w:rsidRDefault="009E1C20">
                        <w:r w:rsidRPr="009E1C20">
                          <w:rPr>
                            <w:rFonts w:ascii="Calibri" w:hAnsi="Calibri" w:cs="Calibri"/>
                            <w:sz w:val="16"/>
                            <w:szCs w:val="16"/>
                            <w:lang w:val="en-US"/>
                          </w:rPr>
                          <w:t>Investeringen door ARKIV's (ARKimedes-Fonds II)</w:t>
                        </w:r>
                      </w:p>
                    </w:txbxContent>
                  </v:textbox>
                </v:rect>
                <v:rect id="Rectangle 73" o:spid="_x0000_s1096" style="position:absolute;left:28765;top:8680;width:311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color w:val="00B0F0"/>
                            <w:sz w:val="16"/>
                            <w:szCs w:val="16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74" o:spid="_x0000_s1097" style="position:absolute;left:25412;top:8680;width:23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color w:val="00B0F0"/>
                            <w:sz w:val="16"/>
                            <w:szCs w:val="16"/>
                            <w:lang w:val="en-US"/>
                          </w:rPr>
                          <w:t xml:space="preserve">               </w:t>
                        </w:r>
                      </w:p>
                    </w:txbxContent>
                  </v:textbox>
                </v:rect>
                <v:rect id="Rectangle 75" o:spid="_x0000_s1098" style="position:absolute;left:28625;top:8680;width:23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color w:val="00B0F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99" style="position:absolute;left:34264;top:8680;width:311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color w:val="00B0F0"/>
                            <w:sz w:val="16"/>
                            <w:szCs w:val="16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77" o:spid="_x0000_s1100" style="position:absolute;left:30911;top:8680;width:23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color w:val="00B0F0"/>
                            <w:sz w:val="16"/>
                            <w:szCs w:val="16"/>
                            <w:lang w:val="en-US"/>
                          </w:rPr>
                          <w:t xml:space="preserve">               </w:t>
                        </w:r>
                      </w:p>
                    </w:txbxContent>
                  </v:textbox>
                </v:rect>
                <v:rect id="Rectangle 78" o:spid="_x0000_s1101" style="position:absolute;left:34124;top:8680;width:23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color w:val="00B0F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102" style="position:absolute;left:39763;top:8680;width:311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color w:val="00B0F0"/>
                            <w:sz w:val="16"/>
                            <w:szCs w:val="16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80" o:spid="_x0000_s1103" style="position:absolute;left:36404;top:8680;width:23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color w:val="00B0F0"/>
                            <w:sz w:val="16"/>
                            <w:szCs w:val="16"/>
                            <w:lang w:val="en-US"/>
                          </w:rPr>
                          <w:t xml:space="preserve">               </w:t>
                        </w:r>
                      </w:p>
                    </w:txbxContent>
                  </v:textbox>
                </v:rect>
                <v:rect id="Rectangle 81" o:spid="_x0000_s1104" style="position:absolute;left:39617;top:8680;width:23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color w:val="00B0F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105" style="position:absolute;left:44831;top:8680;width:311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color w:val="00B0F0"/>
                            <w:sz w:val="16"/>
                            <w:szCs w:val="16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83" o:spid="_x0000_s1106" style="position:absolute;left:41903;top:8680;width:23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color w:val="00B0F0"/>
                            <w:sz w:val="16"/>
                            <w:szCs w:val="16"/>
                            <w:lang w:val="en-US"/>
                          </w:rPr>
                          <w:t xml:space="preserve">             </w:t>
                        </w:r>
                      </w:p>
                    </w:txbxContent>
                  </v:textbox>
                </v:rect>
                <v:rect id="Rectangle 84" o:spid="_x0000_s1107" style="position:absolute;left:44684;top:8680;width:23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color w:val="00B0F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108" style="position:absolute;left:49396;top:8680;width:2318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<v:textbox style="mso-fit-shape-to-text:t" inset="0,0,0,0">
                    <w:txbxContent>
                      <w:p w:rsidR="009E1C20" w:rsidRPr="00891AE5" w:rsidRDefault="009E1C20">
                        <w:r w:rsidRPr="00891AE5">
                          <w:rPr>
                            <w:rFonts w:ascii="Calibri" w:hAnsi="Calibri" w:cs="Calibri"/>
                            <w:sz w:val="16"/>
                            <w:szCs w:val="16"/>
                            <w:lang w:val="en-US"/>
                          </w:rPr>
                          <w:t>3.700</w:t>
                        </w:r>
                      </w:p>
                    </w:txbxContent>
                  </v:textbox>
                </v:rect>
                <v:rect id="Rectangle 86" o:spid="_x0000_s1109" style="position:absolute;left:46970;top:8680;width:23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color w:val="00B0F0"/>
                            <w:sz w:val="16"/>
                            <w:szCs w:val="16"/>
                            <w:lang w:val="en-US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87" o:spid="_x0000_s1110" style="position:absolute;left:49326;top:8680;width:23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color w:val="00B0F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111" style="position:absolute;left:54895;top:8680;width:2318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:rsidR="009E1C20" w:rsidRPr="00891AE5" w:rsidRDefault="009E1C20">
                        <w:r w:rsidRPr="00891AE5">
                          <w:rPr>
                            <w:rFonts w:ascii="Calibri" w:hAnsi="Calibri" w:cs="Calibri"/>
                            <w:sz w:val="16"/>
                            <w:szCs w:val="16"/>
                            <w:lang w:val="en-US"/>
                          </w:rPr>
                          <w:t>9.782</w:t>
                        </w:r>
                      </w:p>
                    </w:txbxContent>
                  </v:textbox>
                </v:rect>
                <v:rect id="Rectangle 89" o:spid="_x0000_s1112" style="position:absolute;left:52470;top:8680;width:23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color w:val="00B0F0"/>
                            <w:sz w:val="16"/>
                            <w:szCs w:val="16"/>
                            <w:lang w:val="en-US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90" o:spid="_x0000_s1113" style="position:absolute;left:54825;top:8680;width:23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color w:val="00B0F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114" style="position:absolute;left:215;top:10102;width:14561;height:1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<v:textbox style="mso-fit-shape-to-text:t" inset="0,0,0,0">
                    <w:txbxContent>
                      <w:p w:rsidR="009E1C20" w:rsidRPr="009E1C20" w:rsidRDefault="009E1C20">
                        <w:r w:rsidRPr="009E1C20">
                          <w:rPr>
                            <w:rFonts w:ascii="Calibri" w:hAnsi="Calibri" w:cs="Calibri"/>
                            <w:sz w:val="16"/>
                            <w:szCs w:val="16"/>
                            <w:lang w:val="en-US"/>
                          </w:rPr>
                          <w:t>TOTALE investeringen door ARKIV's</w:t>
                        </w:r>
                      </w:p>
                    </w:txbxContent>
                  </v:textbox>
                </v:rect>
                <v:rect id="Rectangle 92" o:spid="_x0000_s1115" style="position:absolute;left:27343;top:10102;width:2832;height:1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<v:textbox style="mso-fit-shape-to-text:t" inset="0,0,0,0">
                    <w:txbxContent>
                      <w:p w:rsidR="009E1C20" w:rsidRPr="00F50C1B" w:rsidRDefault="009E1C20">
                        <w:r w:rsidRPr="00F50C1B">
                          <w:rPr>
                            <w:rFonts w:ascii="Calibri" w:hAnsi="Calibri" w:cs="Calibri"/>
                            <w:sz w:val="16"/>
                            <w:szCs w:val="16"/>
                            <w:lang w:val="en-US"/>
                          </w:rPr>
                          <w:t>28.319</w:t>
                        </w:r>
                      </w:p>
                    </w:txbxContent>
                  </v:textbox>
                </v:rect>
                <v:rect id="Rectangle 93" o:spid="_x0000_s1116" style="position:absolute;left:25412;top:10102;width:23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color w:val="00B0F0"/>
                            <w:sz w:val="16"/>
                            <w:szCs w:val="16"/>
                            <w:lang w:val="en-US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94" o:spid="_x0000_s1117" style="position:absolute;left:27343;top:10102;width:23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color w:val="00B0F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118" style="position:absolute;left:32835;top:10102;width:2832;height:1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<v:textbox style="mso-fit-shape-to-text:t" inset="0,0,0,0">
                    <w:txbxContent>
                      <w:p w:rsidR="009E1C20" w:rsidRPr="00F50C1B" w:rsidRDefault="009E1C20">
                        <w:r w:rsidRPr="00F50C1B">
                          <w:rPr>
                            <w:rFonts w:ascii="Calibri" w:hAnsi="Calibri" w:cs="Calibri"/>
                            <w:sz w:val="16"/>
                            <w:szCs w:val="16"/>
                            <w:lang w:val="en-US"/>
                          </w:rPr>
                          <w:t>27.567</w:t>
                        </w:r>
                      </w:p>
                    </w:txbxContent>
                  </v:textbox>
                </v:rect>
                <v:rect id="Rectangle 96" o:spid="_x0000_s1119" style="position:absolute;left:30911;top:10102;width:23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color w:val="00B0F0"/>
                            <w:sz w:val="16"/>
                            <w:szCs w:val="16"/>
                            <w:lang w:val="en-US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97" o:spid="_x0000_s1120" style="position:absolute;left:32835;top:10102;width:23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color w:val="00B0F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121" style="position:absolute;left:38334;top:10102;width:2833;height:1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<v:textbox style="mso-fit-shape-to-text:t" inset="0,0,0,0">
                    <w:txbxContent>
                      <w:p w:rsidR="009E1C20" w:rsidRPr="00891AE5" w:rsidRDefault="009E1C20">
                        <w:r w:rsidRPr="00891AE5">
                          <w:rPr>
                            <w:rFonts w:ascii="Calibri" w:hAnsi="Calibri" w:cs="Calibri"/>
                            <w:sz w:val="16"/>
                            <w:szCs w:val="16"/>
                            <w:lang w:val="en-US"/>
                          </w:rPr>
                          <w:t>31.875</w:t>
                        </w:r>
                      </w:p>
                    </w:txbxContent>
                  </v:textbox>
                </v:rect>
                <v:rect id="Rectangle 99" o:spid="_x0000_s1122" style="position:absolute;left:36404;top:10102;width:23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color w:val="00B0F0"/>
                            <w:sz w:val="16"/>
                            <w:szCs w:val="16"/>
                            <w:lang w:val="en-US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100" o:spid="_x0000_s1123" style="position:absolute;left:38334;top:10102;width:23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color w:val="00B0F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124" style="position:absolute;left:43402;top:10102;width:2832;height:1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<v:textbox style="mso-fit-shape-to-text:t" inset="0,0,0,0">
                    <w:txbxContent>
                      <w:p w:rsidR="009E1C20" w:rsidRPr="00891AE5" w:rsidRDefault="009E1C20">
                        <w:r w:rsidRPr="00891AE5">
                          <w:rPr>
                            <w:rFonts w:ascii="Calibri" w:hAnsi="Calibri" w:cs="Calibri"/>
                            <w:sz w:val="16"/>
                            <w:szCs w:val="16"/>
                            <w:lang w:val="en-US"/>
                          </w:rPr>
                          <w:t>26.377</w:t>
                        </w:r>
                      </w:p>
                    </w:txbxContent>
                  </v:textbox>
                </v:rect>
                <v:rect id="Rectangle 102" o:spid="_x0000_s1125" style="position:absolute;left:41903;top:10102;width:23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color w:val="00B0F0"/>
                            <w:sz w:val="16"/>
                            <w:szCs w:val="16"/>
                            <w:lang w:val="en-US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103" o:spid="_x0000_s1126" style="position:absolute;left:43402;top:10102;width:23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color w:val="00B0F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127" style="position:absolute;left:48901;top:10102;width:2832;height:1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<v:textbox style="mso-fit-shape-to-text:t" inset="0,0,0,0">
                    <w:txbxContent>
                      <w:p w:rsidR="009E1C20" w:rsidRPr="00891AE5" w:rsidRDefault="009E1C20">
                        <w:r w:rsidRPr="00891AE5">
                          <w:rPr>
                            <w:rFonts w:ascii="Calibri" w:hAnsi="Calibri" w:cs="Calibri"/>
                            <w:sz w:val="16"/>
                            <w:szCs w:val="16"/>
                            <w:lang w:val="en-US"/>
                          </w:rPr>
                          <w:t>20.812</w:t>
                        </w:r>
                      </w:p>
                    </w:txbxContent>
                  </v:textbox>
                </v:rect>
                <v:rect id="Rectangle 105" o:spid="_x0000_s1128" style="position:absolute;left:46970;top:10102;width:23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color w:val="00B0F0"/>
                            <w:sz w:val="16"/>
                            <w:szCs w:val="16"/>
                            <w:lang w:val="en-US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106" o:spid="_x0000_s1129" style="position:absolute;left:48901;top:10102;width:23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color w:val="00B0F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30" style="position:absolute;left:54394;top:10102;width:2832;height:1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<v:textbox style="mso-fit-shape-to-text:t" inset="0,0,0,0">
                    <w:txbxContent>
                      <w:p w:rsidR="009E1C20" w:rsidRPr="00891AE5" w:rsidRDefault="009E1C20">
                        <w:r w:rsidRPr="00891AE5">
                          <w:rPr>
                            <w:rFonts w:ascii="Calibri" w:hAnsi="Calibri" w:cs="Calibri"/>
                            <w:sz w:val="16"/>
                            <w:szCs w:val="16"/>
                            <w:lang w:val="en-US"/>
                          </w:rPr>
                          <w:t>18.662</w:t>
                        </w:r>
                      </w:p>
                    </w:txbxContent>
                  </v:textbox>
                </v:rect>
                <v:rect id="Rectangle 108" o:spid="_x0000_s1131" style="position:absolute;left:52470;top:10102;width:23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color w:val="00B0F0"/>
                            <w:sz w:val="16"/>
                            <w:szCs w:val="16"/>
                            <w:lang w:val="en-US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109" o:spid="_x0000_s1132" style="position:absolute;left:54394;top:10102;width:23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<v:textbox style="mso-fit-shape-to-text:t" inset="0,0,0,0">
                    <w:txbxContent>
                      <w:p w:rsidR="009E1C20" w:rsidRDefault="009E1C20">
                        <w:r>
                          <w:rPr>
                            <w:rFonts w:ascii="Calibri" w:hAnsi="Calibri" w:cs="Calibri"/>
                            <w:color w:val="00B0F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133" style="position:absolute;left:215;top:11525;width:22765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<v:textbox style="mso-fit-shape-to-text:t" inset="0,0,0,0">
                    <w:txbxContent>
                      <w:p w:rsidR="009E1C20" w:rsidRPr="009E1C20" w:rsidRDefault="009E1C20">
                        <w:r w:rsidRPr="009E1C20">
                          <w:rPr>
                            <w:rFonts w:ascii="Calibri" w:hAnsi="Calibri" w:cs="Calibri"/>
                            <w:sz w:val="16"/>
                            <w:szCs w:val="16"/>
                            <w:lang w:val="en-US"/>
                          </w:rPr>
                          <w:t>% ARKIV's in totale Vlaamse risicokapitaalinvesteringen</w:t>
                        </w:r>
                      </w:p>
                    </w:txbxContent>
                  </v:textbox>
                </v:rect>
                <v:rect id="Rectangle 111" o:spid="_x0000_s1134" style="position:absolute;left:28555;top:11525;width:1759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<v:textbox style="mso-fit-shape-to-text:t" inset="0,0,0,0">
                    <w:txbxContent>
                      <w:p w:rsidR="009E1C20" w:rsidRPr="00F50C1B" w:rsidRDefault="009E1C20">
                        <w:r w:rsidRPr="00F50C1B">
                          <w:rPr>
                            <w:rFonts w:ascii="Calibri" w:hAnsi="Calibri" w:cs="Calibri"/>
                            <w:sz w:val="16"/>
                            <w:szCs w:val="16"/>
                            <w:lang w:val="en-US"/>
                          </w:rPr>
                          <w:t>29%</w:t>
                        </w:r>
                      </w:p>
                    </w:txbxContent>
                  </v:textbox>
                </v:rect>
                <v:rect id="Rectangle 112" o:spid="_x0000_s1135" style="position:absolute;left:34048;top:11525;width:1759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<v:textbox style="mso-fit-shape-to-text:t" inset="0,0,0,0">
                    <w:txbxContent>
                      <w:p w:rsidR="009E1C20" w:rsidRPr="00F50C1B" w:rsidRDefault="009E1C20">
                        <w:r w:rsidRPr="00F50C1B">
                          <w:rPr>
                            <w:rFonts w:ascii="Calibri" w:hAnsi="Calibri" w:cs="Calibri"/>
                            <w:sz w:val="16"/>
                            <w:szCs w:val="16"/>
                            <w:lang w:val="en-US"/>
                          </w:rPr>
                          <w:t>25%</w:t>
                        </w:r>
                      </w:p>
                    </w:txbxContent>
                  </v:textbox>
                </v:rect>
                <v:rect id="Rectangle 113" o:spid="_x0000_s1136" style="position:absolute;left:39547;top:11525;width:1759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<v:textbox style="mso-fit-shape-to-text:t" inset="0,0,0,0">
                    <w:txbxContent>
                      <w:p w:rsidR="009E1C20" w:rsidRPr="000F4335" w:rsidRDefault="009E1C20">
                        <w:r w:rsidRPr="000F4335">
                          <w:rPr>
                            <w:rFonts w:ascii="Calibri" w:hAnsi="Calibri" w:cs="Calibri"/>
                            <w:sz w:val="16"/>
                            <w:szCs w:val="16"/>
                            <w:lang w:val="en-US"/>
                          </w:rPr>
                          <w:t>33%</w:t>
                        </w:r>
                      </w:p>
                    </w:txbxContent>
                  </v:textbox>
                </v:rect>
                <v:rect id="Rectangle 114" o:spid="_x0000_s1137" style="position:absolute;left:44615;top:11525;width:1759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<v:textbox style="mso-fit-shape-to-text:t" inset="0,0,0,0">
                    <w:txbxContent>
                      <w:p w:rsidR="009E1C20" w:rsidRPr="000F4335" w:rsidRDefault="009E1C20">
                        <w:r w:rsidRPr="000F4335">
                          <w:rPr>
                            <w:rFonts w:ascii="Calibri" w:hAnsi="Calibri" w:cs="Calibri"/>
                            <w:sz w:val="16"/>
                            <w:szCs w:val="16"/>
                            <w:lang w:val="en-US"/>
                          </w:rPr>
                          <w:t>57%</w:t>
                        </w:r>
                      </w:p>
                    </w:txbxContent>
                  </v:textbox>
                </v:rect>
                <v:rect id="Rectangle 115" o:spid="_x0000_s1138" style="position:absolute;left:50114;top:11525;width:1759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<v:textbox style="mso-fit-shape-to-text:t" inset="0,0,0,0">
                    <w:txbxContent>
                      <w:p w:rsidR="009E1C20" w:rsidRPr="000F4335" w:rsidRDefault="009E1C20">
                        <w:r w:rsidRPr="000F4335">
                          <w:rPr>
                            <w:rFonts w:ascii="Calibri" w:hAnsi="Calibri" w:cs="Calibri"/>
                            <w:sz w:val="16"/>
                            <w:szCs w:val="16"/>
                            <w:lang w:val="en-US"/>
                          </w:rPr>
                          <w:t>37%</w:t>
                        </w:r>
                      </w:p>
                    </w:txbxContent>
                  </v:textbox>
                </v:rect>
                <v:rect id="Rectangle 116" o:spid="_x0000_s1139" style="position:absolute;left:55606;top:11525;width:1759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<v:textbox style="mso-fit-shape-to-text:t" inset="0,0,0,0">
                    <w:txbxContent>
                      <w:p w:rsidR="009E1C20" w:rsidRPr="000F4335" w:rsidRDefault="009E1C20">
                        <w:r w:rsidRPr="000F4335">
                          <w:rPr>
                            <w:rFonts w:ascii="Calibri" w:hAnsi="Calibri" w:cs="Calibri"/>
                            <w:sz w:val="16"/>
                            <w:szCs w:val="16"/>
                            <w:lang w:val="en-US"/>
                          </w:rPr>
                          <w:t>27%</w:t>
                        </w:r>
                      </w:p>
                    </w:txbxContent>
                  </v:textbox>
                </v:rect>
                <v:rect id="Rectangle 117" o:spid="_x0000_s1140" style="position:absolute;width:69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vwx8IA&#10;AADcAAAADwAAAGRycy9kb3ducmV2LnhtbERP32vCMBB+H/g/hBP2NtNOcFKNogNlMBjoVHw8mrMJ&#10;NpfSRG3/+2Uw2Nt9fD9vvuxcLe7UButZQT7KQBCXXluuFBy+Ny9TECEia6w9k4KeAiwXg6c5Fto/&#10;eEf3faxECuFQoAITY1NIGUpDDsPIN8SJu/jWYUywraRu8ZHCXS1fs2wiHVpODQYbejdUXvc3p+Cz&#10;P9njROd4PJ++evO2XVuX7ZR6HnarGYhIXfwX/7k/dJqfj+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/DHwgAAANwAAAAPAAAAAAAAAAAAAAAAAJgCAABkcnMvZG93&#10;bnJldi54bWxQSwUGAAAAAAQABAD1AAAAhwMAAAAA&#10;" fillcolor="#dadcdd" stroked="f"/>
                <v:rect id="Rectangle 118" o:spid="_x0000_s1141" style="position:absolute;left:24987;width:70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Jos8IA&#10;AADcAAAADwAAAGRycy9kb3ducmV2LnhtbERP32vCMBB+H/g/hBP2NtMOcVKNogNlMBjoVHw8mrMJ&#10;NpfSRG3/+2Uw2Nt9fD9vvuxcLe7UButZQT7KQBCXXluuFBy+Ny9TECEia6w9k4KeAiwXg6c5Fto/&#10;eEf3faxECuFQoAITY1NIGUpDDsPIN8SJu/jWYUywraRu8ZHCXS1fs2wiHVpODQYbejdUXvc3p+Cz&#10;P9njROd4PJ++evO2XVuX7ZR6HnarGYhIXfwX/7k/dJqfj+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mizwgAAANwAAAAPAAAAAAAAAAAAAAAAAJgCAABkcnMvZG93&#10;bnJldi54bWxQSwUGAAAAAAQABAD1AAAAhwMAAAAA&#10;" fillcolor="#dadcdd" stroked="f"/>
                <v:rect id="Rectangle 119" o:spid="_x0000_s1142" style="position:absolute;left:30480;width:69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7NKMIA&#10;AADcAAAADwAAAGRycy9kb3ducmV2LnhtbERP32vCMBB+H/g/hBP2NtMOdFKNogNlMBjoVHw8mrMJ&#10;NpfSRG3/+2Uw2Nt9fD9vvuxcLe7UButZQT7KQBCXXluuFBy+Ny9TECEia6w9k4KeAiwXg6c5Fto/&#10;eEf3faxECuFQoAITY1NIGUpDDsPIN8SJu/jWYUywraRu8ZHCXS1fs2wiHVpODQYbejdUXvc3p+Cz&#10;P9njROd4PJ++evO2XVuX7ZR6HnarGYhIXfwX/7k/dJqfj+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s0owgAAANwAAAAPAAAAAAAAAAAAAAAAAJgCAABkcnMvZG93&#10;bnJldi54bWxQSwUGAAAAAAQABAD1AAAAhwMAAAAA&#10;" fillcolor="#dadcdd" stroked="f"/>
                <v:rect id="Rectangle 120" o:spid="_x0000_s1143" style="position:absolute;left:35979;width:69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xTX8MA&#10;AADcAAAADwAAAGRycy9kb3ducmV2LnhtbERPyWrDMBC9F/oPYgK9NbJzcIsTJTSFhEKgkMWhx8Ga&#10;WqLWyFhKYv99VCj0No+3zmI1uFZcqQ/Ws4J8moEgrr223Cg4HTfPryBCRNbYeiYFIwVYLR8fFlhq&#10;f+M9XQ+xESmEQ4kKTIxdKWWoDTkMU98RJ+7b9w5jgn0jdY+3FO5aOcuyQjq0nBoMdvRuqP45XJyC&#10;3Xi2VaFzrL7On6N52a6ty/ZKPU2GtzmISEP8F/+5P3Sanxfw+0y6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xTX8MAAADcAAAADwAAAAAAAAAAAAAAAACYAgAAZHJzL2Rv&#10;d25yZXYueG1sUEsFBgAAAAAEAAQA9QAAAIgDAAAAAA==&#10;" fillcolor="#dadcdd" stroked="f"/>
                <v:rect id="Rectangle 121" o:spid="_x0000_s1144" style="position:absolute;left:41471;width:77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D2xMIA&#10;AADcAAAADwAAAGRycy9kb3ducmV2LnhtbERPTWsCMRC9F/wPYQRvNbs9aFmNooKlIAjaKh6HzbgJ&#10;bibLJtXdf28Khd7m8T5nvuxcLe7UButZQT7OQBCXXluuFHx/bV/fQYSIrLH2TAp6CrBcDF7mWGj/&#10;4APdj7ESKYRDgQpMjE0hZSgNOQxj3xAn7upbhzHBtpK6xUcKd7V8y7KJdGg5NRhsaGOovB1/nIJd&#10;f7anic7xdDnvezP9WFuXHZQaDbvVDESkLv6L/9yfOs3Pp/D7TLp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sPbEwgAAANwAAAAPAAAAAAAAAAAAAAAAAJgCAABkcnMvZG93&#10;bnJldi54bWxQSwUGAAAAAAQABAD1AAAAhwMAAAAA&#10;" fillcolor="#dadcdd" stroked="f"/>
                <v:rect id="Rectangle 122" o:spid="_x0000_s1145" style="position:absolute;left:46545;width:70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9itsQA&#10;AADcAAAADwAAAGRycy9kb3ducmV2LnhtbESPT0vEMBDF7wt+hzCCt920HlapTRcVFEEQ9i8eh2Zs&#10;gs2kNHG3/fbOQfA2w3vz3m/qzRR6daYx+cgGylUBiriN1nNn4LB/Wd6DShnZYh+ZDMyUYNNcLWqs&#10;bLzwls673CkJ4VShAZfzUGmdWkcB0yoOxKJ9xTFglnXstB3xIuGh17dFsdYBPUuDw4GeHbXfu59g&#10;4H0++ePalnj8PH3M7u71yYdia8zN9fT4ACrTlP/Nf9dvVvBLoZVnZALd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vYrbEAAAA3AAAAA8AAAAAAAAAAAAAAAAAmAIAAGRycy9k&#10;b3ducmV2LnhtbFBLBQYAAAAABAAEAPUAAACJAwAAAAA=&#10;" fillcolor="#dadcdd" stroked="f"/>
                <v:rect id="Rectangle 123" o:spid="_x0000_s1146" style="position:absolute;left:52038;width:70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HLcIA&#10;AADcAAAADwAAAGRycy9kb3ducmV2LnhtbERPTWsCMRC9C/6HMEJvmt0ebLs1ihZaBEFQq/Q4bMZN&#10;cDNZNqnu/vtGKHibx/uc2aJztbhSG6xnBfkkA0Fcem25UvB9+By/gggRWWPtmRT0FGAxHw5mWGh/&#10;4x1d97ESKYRDgQpMjE0hZSgNOQwT3xAn7uxbhzHBtpK6xVsKd7V8zrKpdGg5NRhs6MNQedn/OgWb&#10;/mSPU53j8ee07c3L18q6bKfU06hbvoOI1MWH+N+91ml+/gb3Z9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8ctwgAAANwAAAAPAAAAAAAAAAAAAAAAAJgCAABkcnMvZG93&#10;bnJldi54bWxQSwUGAAAAAAQABAD1AAAAhwMAAAAA&#10;" fillcolor="#dadcdd" stroked="f"/>
                <v:rect id="Rectangle 124" o:spid="_x0000_s1147" style="position:absolute;left:57537;width:70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WkDcUA&#10;AADcAAAADwAAAGRycy9kb3ducmV2LnhtbESPQWsCMRCF7wX/Q5iCt5rVgy1bo1ihpSAU1Coeh824&#10;CW4myybV3X/fORR6m+G9ee+bxaoPjbpRl3xkA9NJAYq4itZzbeD78P70AiplZItNZDIwUILVcvSw&#10;wNLGO+/ots+1khBOJRpwObel1qlyFDBNYkss2iV2AbOsXa1th3cJD42eFcVcB/QsDQ5b2jiqrvuf&#10;YGA7nPxxbqd4PJ++Bvf88eZDsTNm/NivX0Fl6vO/+e/60wr+TPD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NaQNxQAAANwAAAAPAAAAAAAAAAAAAAAAAJgCAABkcnMv&#10;ZG93bnJldi54bWxQSwUGAAAAAAQABAD1AAAAigMAAAAA&#10;" fillcolor="#dadcdd" stroked="f"/>
                <v:line id="Line 125" o:spid="_x0000_s1148" style="position:absolute;visibility:visible;mso-wrap-style:square" from="0,9963" to="57607,9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v5t8MAAADcAAAADwAAAGRycy9kb3ducmV2LnhtbERPTWvCQBC9C/0PyxS86SaKtU2zihUE&#10;D1Ix7aW3ITsmabOzaXZN4r93CwVv83ifk64HU4uOWldZVhBPIxDEudUVFwo+P3aTZxDOI2usLZOC&#10;KzlYrx5GKSba9nyiLvOFCCHsElRQet8kUrq8JINuahviwJ1ta9AH2BZSt9iHcFPLWRQ9SYMVh4YS&#10;G9qWlP9kF6PgJXo7z9/ZfsvfhVlu7BctD0dSavw4bF5BeBr8Xfzv3uswfxbD3zPh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7L+bfDAAAA3AAAAA8AAAAAAAAAAAAA&#10;AAAAoQIAAGRycy9kb3ducmV2LnhtbFBLBQYAAAAABAAEAPkAAACRAwAAAAA=&#10;" strokecolor="#00b0f0" strokeweight="0"/>
                <v:rect id="Rectangle 126" o:spid="_x0000_s1149" style="position:absolute;top:9963;width:57607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CLNMIA&#10;AADcAAAADwAAAGRycy9kb3ducmV2LnhtbERPS2rDMBDdB3oHMYXuErkmlNSNEkzBxNCFadIDTK2J&#10;7dQauZb8ye2jQiG7ebzvbPezacVIvWssK3heRSCIS6sbrhR8nbLlBoTzyBpby6TgSg72u4fFFhNt&#10;J/6k8egrEULYJaig9r5LpHRlTQbdynbEgTvb3qAPsK+k7nEK4aaVcRS9SIMNh4YaO3qvqfw5DkbB&#10;kHeZni+8zj5M8f3rXos8PRRKPT3O6RsIT7O/i//duQ7z4xj+ngkXyN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Is0wgAAANwAAAAPAAAAAAAAAAAAAAAAAJgCAABkcnMvZG93&#10;bnJldi54bWxQSwUGAAAAAAQABAD1AAAAhwMAAAAA&#10;" fillcolor="#00b0f0" stroked="f"/>
                <v:line id="Line 127" o:spid="_x0000_s1150" style="position:absolute;visibility:visible;mso-wrap-style:square" from="0,11385" to="57607,11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XCW8IAAADcAAAADwAAAGRycy9kb3ducmV2LnhtbERPS2sCMRC+F/wPYQreukkVq90aRQXB&#10;g1SqXrwNm9lHu5msm6jrvzeFQm/z8T1nOu9sLa7U+sqxhtdEgSDOnKm40HA8rF8mIHxANlg7Jg13&#10;8jCf9Z6mmBp34y+67kMhYgj7FDWUITSplD4ryaJPXEMcudy1FkOEbSFNi7cYbms5UOpNWqw4NpTY&#10;0Kqk7Gd/sRre1TIffrL7lueRHS/cicbbHWndf+4WHyACdeFf/OfemDh/MITfZ+IF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VXCW8IAAADcAAAADwAAAAAAAAAAAAAA&#10;AAChAgAAZHJzL2Rvd25yZXYueG1sUEsFBgAAAAAEAAQA+QAAAJADAAAAAA==&#10;" strokecolor="#00b0f0" strokeweight="0"/>
                <v:rect id="Rectangle 128" o:spid="_x0000_s1151" style="position:absolute;top:11385;width:57607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W228EA&#10;AADcAAAADwAAAGRycy9kb3ducmV2LnhtbERPzYrCMBC+C75DmAVvNl0RcatRRChb8FBWfYDZZmyr&#10;zaTbRK1vb4QFb/Px/c5y3ZtG3KhztWUFn1EMgriwuuZSwfGQjucgnEfW2FgmBQ9ysF4NB0tMtL3z&#10;D932vhQhhF2CCirv20RKV1Rk0EW2JQ7cyXYGfYBdKXWH9xBuGjmJ45k0WHNoqLClbUXFZX81Cq5Z&#10;m+r+zNN0Z/LfP/eVZ5vvXKnRR79ZgPDU+7f4353pMH8yhdcz4QK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VttvBAAAA3AAAAA8AAAAAAAAAAAAAAAAAmAIAAGRycy9kb3du&#10;cmV2LnhtbFBLBQYAAAAABAAEAPUAAACGAwAAAAA=&#10;" fillcolor="#00b0f0" stroked="f"/>
                <v:line id="Line 129" o:spid="_x0000_s1152" style="position:absolute;visibility:visible;mso-wrap-style:square" from="0,12807" to="57607,12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D/tMMAAADcAAAADwAAAGRycy9kb3ducmV2LnhtbERPTWvCQBC9F/oflhF6qxtTrBpdQ1oo&#10;eCgVoxdvQ3ZMotnZNLuN8d93CwVv83ifs0oH04ieOldbVjAZRyCIC6trLhUc9h/PcxDOI2tsLJOC&#10;GzlI148PK0y0vfKO+tyXIoSwS1BB5X2bSOmKigy6sW2JA3eynUEfYFdK3eE1hJtGxlH0Kg3WHBoq&#10;bOm9ouKS/xgFi+jt9PLF9iy/p2aW2SPNPrek1NNoyJYgPA3+Lv53b3SYH0/h75lwgV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w/7TDAAAA3AAAAA8AAAAAAAAAAAAA&#10;AAAAoQIAAGRycy9kb3ducmV2LnhtbFBLBQYAAAAABAAEAPkAAACRAwAAAAA=&#10;" strokecolor="#00b0f0" strokeweight="0"/>
                <v:rect id="Rectangle 130" o:spid="_x0000_s1153" style="position:absolute;top:12807;width:57607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uNN8EA&#10;AADcAAAADwAAAGRycy9kb3ducmV2LnhtbERP24rCMBB9X/Afwgi+bVNFZO0aRYRiwYfi5QPGZrbt&#10;bjOpTdT690YQ9m0O5zqLVW8acaPO1ZYVjKMYBHFhdc2lgtMx/fwC4TyyxsYyKXiQg9Vy8LHARNs7&#10;7+l28KUIIewSVFB53yZSuqIigy6yLXHgfmxn0AfYlVJ3eA/hppGTOJ5JgzWHhgpb2lRU/B2uRsE1&#10;a1Pd//I03Zn8fHHzPFtvc6VGw379DcJT7//Fb3emw/zJDF7PhAv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LjTfBAAAA3AAAAA8AAAAAAAAAAAAAAAAAmAIAAGRycy9kb3du&#10;cmV2LnhtbFBLBQYAAAAABAAEAPUAAACGAwAAAAA=&#10;" fillcolor="#00b0f0" stroked="f"/>
                <w10:anchorlock/>
              </v:group>
            </w:pict>
          </mc:Fallback>
        </mc:AlternateContent>
      </w:r>
    </w:p>
    <w:p w:rsidR="00553903" w:rsidRPr="00ED6450" w:rsidRDefault="00553903" w:rsidP="002979AD">
      <w:pPr>
        <w:pStyle w:val="StandaardSV"/>
        <w:ind w:left="360"/>
        <w:jc w:val="left"/>
      </w:pPr>
    </w:p>
    <w:p w:rsidR="00553903" w:rsidRPr="00ED6450" w:rsidRDefault="00553903" w:rsidP="00F64820">
      <w:pPr>
        <w:pStyle w:val="StandaardSV"/>
        <w:ind w:left="360"/>
      </w:pPr>
      <w:r w:rsidRPr="00ED6450">
        <w:t>De terugval in het investeringsvolume door ARKIV’s on</w:t>
      </w:r>
      <w:r w:rsidR="00CD2F5B" w:rsidRPr="00ED6450">
        <w:t>der ARKimedes-Fonds I in 2011-</w:t>
      </w:r>
      <w:r w:rsidRPr="00ED6450">
        <w:t>2012 heeft te maken met het feit dat de investeringsperiode van de meeste ARKIV’s in 2011 werd b</w:t>
      </w:r>
      <w:r w:rsidRPr="00ED6450">
        <w:t>e</w:t>
      </w:r>
      <w:r w:rsidRPr="00ED6450">
        <w:t xml:space="preserve">ëindigd. Na </w:t>
      </w:r>
      <w:r w:rsidR="007C5B5C" w:rsidRPr="00ED6450">
        <w:t xml:space="preserve">het beëindigen van </w:t>
      </w:r>
      <w:r w:rsidRPr="00ED6450">
        <w:t>d</w:t>
      </w:r>
      <w:r w:rsidR="007C5B5C" w:rsidRPr="00ED6450">
        <w:t>e investeringsperiode kunnen er</w:t>
      </w:r>
      <w:r w:rsidR="00CD2F5B" w:rsidRPr="00ED6450">
        <w:t xml:space="preserve"> immers</w:t>
      </w:r>
      <w:r w:rsidR="007C5B5C" w:rsidRPr="00ED6450">
        <w:t xml:space="preserve"> </w:t>
      </w:r>
      <w:r w:rsidRPr="00ED6450">
        <w:t>enkel nog opvolginvest</w:t>
      </w:r>
      <w:r w:rsidRPr="00ED6450">
        <w:t>e</w:t>
      </w:r>
      <w:r w:rsidRPr="00ED6450">
        <w:t>ringen worden uitgevoerd binnen de bestaande portefeuilles van de ARKIV’s</w:t>
      </w:r>
      <w:r w:rsidR="00CD2F5B" w:rsidRPr="00ED6450">
        <w:t xml:space="preserve"> en</w:t>
      </w:r>
      <w:r w:rsidR="007C5B5C" w:rsidRPr="00ED6450">
        <w:t xml:space="preserve"> worden e</w:t>
      </w:r>
      <w:r w:rsidR="00CD2F5B" w:rsidRPr="00ED6450">
        <w:t xml:space="preserve">r geen nieuwe dossiers aan de </w:t>
      </w:r>
      <w:r w:rsidR="007C5B5C" w:rsidRPr="00ED6450">
        <w:t>portefeuilles toegevoegd</w:t>
      </w:r>
      <w:r w:rsidRPr="00ED6450">
        <w:t xml:space="preserve">. In 2011 en 2012 </w:t>
      </w:r>
      <w:r w:rsidR="00CD2F5B" w:rsidRPr="00ED6450">
        <w:t>werden er onder impuls van de oprichting van een tweede ARKimedesfonds (ARKimedes-Fonds II)</w:t>
      </w:r>
      <w:r w:rsidRPr="00ED6450">
        <w:t xml:space="preserve"> nieu</w:t>
      </w:r>
      <w:r w:rsidR="00CD2F5B" w:rsidRPr="00ED6450">
        <w:t>we ARKIV’s opgericht</w:t>
      </w:r>
      <w:r w:rsidRPr="00ED6450">
        <w:t>.</w:t>
      </w:r>
      <w:r w:rsidR="00CD2F5B" w:rsidRPr="00ED6450">
        <w:t xml:space="preserve"> Vandaag zijn er zo terug 10 nieuwe ARKIV’s actief op de Vlaamse durfkapitaalmarkt. Hun g</w:t>
      </w:r>
      <w:r w:rsidR="00CD2F5B" w:rsidRPr="00ED6450">
        <w:t>e</w:t>
      </w:r>
      <w:r w:rsidR="00CD2F5B" w:rsidRPr="00ED6450">
        <w:t xml:space="preserve">consolideerde fondskapitaal bedraagt ruim 204 </w:t>
      </w:r>
      <w:r w:rsidR="00586885">
        <w:t>miljoen</w:t>
      </w:r>
      <w:r w:rsidR="00CD2F5B" w:rsidRPr="00ED6450">
        <w:t xml:space="preserve"> euro.</w:t>
      </w:r>
      <w:r w:rsidRPr="00ED6450">
        <w:t xml:space="preserve"> Het investeringsritme van deze ARKIV’s kwam pas eind 2012 op kruissnelheid</w:t>
      </w:r>
      <w:r w:rsidR="007C5B5C" w:rsidRPr="00ED6450">
        <w:t>, zoals ook op te merken valt uit bovenstaande ci</w:t>
      </w:r>
      <w:r w:rsidR="00ED6450">
        <w:t>j</w:t>
      </w:r>
      <w:r w:rsidR="007C5B5C" w:rsidRPr="00ED6450">
        <w:t>fers</w:t>
      </w:r>
      <w:r w:rsidRPr="00ED6450">
        <w:t xml:space="preserve">. </w:t>
      </w:r>
    </w:p>
    <w:p w:rsidR="008D7061" w:rsidRPr="00ED6450" w:rsidRDefault="008D7061" w:rsidP="002979AD">
      <w:pPr>
        <w:pStyle w:val="StandaardSV"/>
        <w:jc w:val="left"/>
      </w:pPr>
    </w:p>
    <w:p w:rsidR="00803C24" w:rsidRPr="00ED6450" w:rsidRDefault="00803C24" w:rsidP="00F64820">
      <w:pPr>
        <w:pStyle w:val="StandaardSV"/>
        <w:numPr>
          <w:ilvl w:val="0"/>
          <w:numId w:val="38"/>
        </w:numPr>
      </w:pPr>
      <w:r w:rsidRPr="00ED6450">
        <w:t>Het aan</w:t>
      </w:r>
      <w:r w:rsidR="00553903" w:rsidRPr="00ED6450">
        <w:t>deel van de ARKimedesfondsen, in wezen direct of indirect gefinancierd door het Vlaamse Gewest</w:t>
      </w:r>
      <w:r w:rsidRPr="00ED6450">
        <w:t>, in de verschillende ARKIV’s bedraagt gemiddeld 46% voor ARKIV’s onder ARKim</w:t>
      </w:r>
      <w:r w:rsidRPr="00ED6450">
        <w:t>e</w:t>
      </w:r>
      <w:r w:rsidRPr="00ED6450">
        <w:t>des-Fond</w:t>
      </w:r>
      <w:r w:rsidR="00553903" w:rsidRPr="00ED6450">
        <w:t>s</w:t>
      </w:r>
      <w:r w:rsidRPr="00ED6450">
        <w:t xml:space="preserve"> I en 47% voor ARKIV’s onder ARKimedes-Fonds II.</w:t>
      </w:r>
    </w:p>
    <w:p w:rsidR="008D7061" w:rsidRPr="00ED6450" w:rsidRDefault="008D7061" w:rsidP="002979AD">
      <w:pPr>
        <w:pStyle w:val="StandaardSV"/>
        <w:jc w:val="left"/>
      </w:pPr>
    </w:p>
    <w:p w:rsidR="00611E0B" w:rsidRPr="00ED6450" w:rsidRDefault="00803C24" w:rsidP="00F64820">
      <w:pPr>
        <w:pStyle w:val="StandaardSV"/>
        <w:numPr>
          <w:ilvl w:val="0"/>
          <w:numId w:val="38"/>
        </w:numPr>
      </w:pPr>
      <w:r w:rsidRPr="00ED6450">
        <w:t>ARKime</w:t>
      </w:r>
      <w:bookmarkStart w:id="0" w:name="_GoBack"/>
      <w:bookmarkEnd w:id="0"/>
      <w:r w:rsidRPr="00ED6450">
        <w:t>desfondsen werden opgezet om het tekort aan risicokapitaal binnen het vroege invest</w:t>
      </w:r>
      <w:r w:rsidRPr="00ED6450">
        <w:t>e</w:t>
      </w:r>
      <w:r w:rsidRPr="00ED6450">
        <w:t>ring</w:t>
      </w:r>
      <w:r w:rsidR="00553903" w:rsidRPr="00ED6450">
        <w:t>s</w:t>
      </w:r>
      <w:r w:rsidRPr="00ED6450">
        <w:t>segment van de markt (venture capital) deels op te vangen.</w:t>
      </w:r>
      <w:r w:rsidR="00553903" w:rsidRPr="00ED6450">
        <w:t xml:space="preserve"> Uit de cijfers blijkt duidelijk dat het belang van AR</w:t>
      </w:r>
      <w:r w:rsidR="007C5B5C" w:rsidRPr="00ED6450">
        <w:t>Kimedes voor V</w:t>
      </w:r>
      <w:r w:rsidR="00553903" w:rsidRPr="00ED6450">
        <w:t>laa</w:t>
      </w:r>
      <w:r w:rsidR="007C5B5C" w:rsidRPr="00ED6450">
        <w:t>ms durfkapitaal groot is. Er dient echter te worden opg</w:t>
      </w:r>
      <w:r w:rsidR="007C5B5C" w:rsidRPr="00ED6450">
        <w:t>e</w:t>
      </w:r>
      <w:r w:rsidR="007C5B5C" w:rsidRPr="00ED6450">
        <w:t xml:space="preserve">merkt dat </w:t>
      </w:r>
      <w:r w:rsidR="00553903" w:rsidRPr="00ED6450">
        <w:t>ARKIV</w:t>
      </w:r>
      <w:r w:rsidR="007C5B5C" w:rsidRPr="00ED6450">
        <w:t>’</w:t>
      </w:r>
      <w:r w:rsidR="00553903" w:rsidRPr="00ED6450">
        <w:t xml:space="preserve">s </w:t>
      </w:r>
      <w:r w:rsidR="007C5B5C" w:rsidRPr="00ED6450">
        <w:t xml:space="preserve">zelden als partij </w:t>
      </w:r>
      <w:r w:rsidR="00553903" w:rsidRPr="00ED6450">
        <w:t>alleen in</w:t>
      </w:r>
      <w:r w:rsidR="007C5B5C" w:rsidRPr="00ED6450">
        <w:t xml:space="preserve"> Vlaamse</w:t>
      </w:r>
      <w:r w:rsidR="00553903" w:rsidRPr="00ED6450">
        <w:t xml:space="preserve"> ondernemingen</w:t>
      </w:r>
      <w:r w:rsidR="007C5B5C" w:rsidRPr="00ED6450">
        <w:t xml:space="preserve"> investeren</w:t>
      </w:r>
      <w:r w:rsidR="00553903" w:rsidRPr="00ED6450">
        <w:t>. Meestal g</w:t>
      </w:r>
      <w:r w:rsidR="00553903" w:rsidRPr="00ED6450">
        <w:t>e</w:t>
      </w:r>
      <w:r w:rsidR="007C5B5C" w:rsidRPr="00ED6450">
        <w:t>beurt dit in combinatie</w:t>
      </w:r>
      <w:r w:rsidR="00553903" w:rsidRPr="00ED6450">
        <w:t xml:space="preserve"> met andere pri</w:t>
      </w:r>
      <w:r w:rsidR="007C5B5C" w:rsidRPr="00ED6450">
        <w:t>vate</w:t>
      </w:r>
      <w:r w:rsidR="00553903" w:rsidRPr="00ED6450">
        <w:t xml:space="preserve"> risicokapitaalverschaffers </w:t>
      </w:r>
      <w:r w:rsidR="007C5B5C" w:rsidRPr="00ED6450">
        <w:t xml:space="preserve">binnen zogenaamde </w:t>
      </w:r>
      <w:r w:rsidR="00553903" w:rsidRPr="00ED6450">
        <w:t>financi</w:t>
      </w:r>
      <w:r w:rsidR="00553903" w:rsidRPr="00ED6450">
        <w:t>e</w:t>
      </w:r>
      <w:r w:rsidR="00553903" w:rsidRPr="00ED6450">
        <w:t xml:space="preserve">ringsconsortia. </w:t>
      </w:r>
      <w:r w:rsidR="00640F21" w:rsidRPr="00ED6450">
        <w:t>Uit onze ervaringen, maar ook uit de cijfers</w:t>
      </w:r>
      <w:r w:rsidR="007C5B5C" w:rsidRPr="00ED6450">
        <w:t>,</w:t>
      </w:r>
      <w:r w:rsidR="00640F21" w:rsidRPr="00ED6450">
        <w:t xml:space="preserve"> blijkt duidelijk dat ARKIV’s ten tijde van de crisisja</w:t>
      </w:r>
      <w:r w:rsidR="007C5B5C" w:rsidRPr="00ED6450">
        <w:t xml:space="preserve">ren 2010-2011, </w:t>
      </w:r>
      <w:r w:rsidR="00640F21" w:rsidRPr="00ED6450">
        <w:t>een</w:t>
      </w:r>
      <w:r w:rsidR="007C5B5C" w:rsidRPr="00ED6450">
        <w:t xml:space="preserve"> relatief</w:t>
      </w:r>
      <w:r w:rsidR="00640F21" w:rsidRPr="00ED6450">
        <w:t xml:space="preserve"> belangrijkere rol zijn gaan spelen voor wat betreft het beschikbare aanbod van risicokapitaal in de Vlaamse markt. </w:t>
      </w:r>
      <w:r w:rsidR="00AA7D18" w:rsidRPr="00ED6450">
        <w:t>Het aan</w:t>
      </w:r>
      <w:r w:rsidR="007C5B5C" w:rsidRPr="00ED6450">
        <w:t>zuigeffect bestaat</w:t>
      </w:r>
      <w:r w:rsidR="00AA7D18" w:rsidRPr="00ED6450">
        <w:t xml:space="preserve"> ener</w:t>
      </w:r>
      <w:r w:rsidR="007C5B5C" w:rsidRPr="00ED6450">
        <w:t>zijds uit</w:t>
      </w:r>
      <w:r w:rsidR="00AA7D18" w:rsidRPr="00ED6450">
        <w:t xml:space="preserve"> </w:t>
      </w:r>
      <w:r w:rsidR="00AA7D18" w:rsidRPr="00ED6450">
        <w:lastRenderedPageBreak/>
        <w:t>de he</w:t>
      </w:r>
      <w:r w:rsidR="00A57390" w:rsidRPr="00ED6450">
        <w:t>fboomwerking die ARKimedes</w:t>
      </w:r>
      <w:r w:rsidR="00AA7D18" w:rsidRPr="00ED6450">
        <w:t xml:space="preserve"> </w:t>
      </w:r>
      <w:r w:rsidR="00586885">
        <w:t xml:space="preserve">heeft </w:t>
      </w:r>
      <w:r w:rsidR="00AA7D18" w:rsidRPr="00ED6450">
        <w:t>teweeg</w:t>
      </w:r>
      <w:r w:rsidR="00586885">
        <w:t>g</w:t>
      </w:r>
      <w:r w:rsidR="00AA7D18" w:rsidRPr="00ED6450">
        <w:t>ebracht</w:t>
      </w:r>
      <w:r w:rsidR="00586885">
        <w:t xml:space="preserve">: </w:t>
      </w:r>
      <w:r w:rsidR="00AA7D18" w:rsidRPr="00ED6450">
        <w:t>voor iedere euro door ARKimede</w:t>
      </w:r>
      <w:r w:rsidR="00AA7D18" w:rsidRPr="00ED6450">
        <w:t>s</w:t>
      </w:r>
      <w:r w:rsidR="00AA7D18" w:rsidRPr="00ED6450">
        <w:t>fond</w:t>
      </w:r>
      <w:r w:rsidR="00A57390" w:rsidRPr="00ED6450">
        <w:t xml:space="preserve">sen geïnvesteerd in een ARKIV, </w:t>
      </w:r>
      <w:r w:rsidR="007C5B5C" w:rsidRPr="00ED6450">
        <w:t>legden</w:t>
      </w:r>
      <w:r w:rsidR="00AA7D18" w:rsidRPr="00ED6450">
        <w:t xml:space="preserve"> private investeerders</w:t>
      </w:r>
      <w:r w:rsidR="007C5B5C" w:rsidRPr="00ED6450">
        <w:t xml:space="preserve"> daar</w:t>
      </w:r>
      <w:r w:rsidR="00AA7D18" w:rsidRPr="00ED6450">
        <w:t xml:space="preserve"> een andere euro</w:t>
      </w:r>
      <w:r w:rsidR="007C5B5C" w:rsidRPr="00ED6450">
        <w:t xml:space="preserve"> </w:t>
      </w:r>
      <w:r w:rsidR="00A57390" w:rsidRPr="00ED6450">
        <w:t>bovenop</w:t>
      </w:r>
      <w:r w:rsidR="00AA7D18" w:rsidRPr="00ED6450">
        <w:t>. Anderzijds weten ARK</w:t>
      </w:r>
      <w:r w:rsidR="00A57390" w:rsidRPr="00ED6450">
        <w:t>IV’s</w:t>
      </w:r>
      <w:r w:rsidR="00CD2F5B" w:rsidRPr="00ED6450">
        <w:t>, dikwijls gespecialiseerde sector</w:t>
      </w:r>
      <w:r w:rsidR="00AA7D18" w:rsidRPr="00ED6450">
        <w:t>fondsen</w:t>
      </w:r>
      <w:r w:rsidR="00CD2F5B" w:rsidRPr="00ED6450">
        <w:t>,</w:t>
      </w:r>
      <w:r w:rsidR="00AA7D18" w:rsidRPr="00ED6450">
        <w:t xml:space="preserve"> ook nog eens private inve</w:t>
      </w:r>
      <w:r w:rsidR="00AA7D18" w:rsidRPr="00ED6450">
        <w:t>s</w:t>
      </w:r>
      <w:r w:rsidR="00AA7D18" w:rsidRPr="00ED6450">
        <w:t>teerders</w:t>
      </w:r>
      <w:r w:rsidR="00CD2F5B" w:rsidRPr="00ED6450">
        <w:t xml:space="preserve"> (financieringsconsortia)</w:t>
      </w:r>
      <w:r w:rsidR="00AA7D18" w:rsidRPr="00ED6450">
        <w:t xml:space="preserve"> aan te trekken indien ze investeren in Vlaamse starters en kmo’s. </w:t>
      </w:r>
      <w:r w:rsidR="00A57390" w:rsidRPr="00ED6450">
        <w:t>We kunnen dus spreken over een dubbele hefboomwerking en een significant aanzuigeffect van extra risicokapitaal.</w:t>
      </w:r>
    </w:p>
    <w:sectPr w:rsidR="00611E0B" w:rsidRPr="00ED645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2D6" w:rsidRDefault="00B272D6">
      <w:r>
        <w:separator/>
      </w:r>
    </w:p>
  </w:endnote>
  <w:endnote w:type="continuationSeparator" w:id="0">
    <w:p w:rsidR="00B272D6" w:rsidRDefault="00B2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2D6" w:rsidRDefault="00B272D6">
      <w:r>
        <w:separator/>
      </w:r>
    </w:p>
  </w:footnote>
  <w:footnote w:type="continuationSeparator" w:id="0">
    <w:p w:rsidR="00B272D6" w:rsidRDefault="00B27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8CF"/>
    <w:multiLevelType w:val="hybridMultilevel"/>
    <w:tmpl w:val="70B696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19274E"/>
    <w:multiLevelType w:val="hybridMultilevel"/>
    <w:tmpl w:val="F3F6B1F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B227A0"/>
    <w:multiLevelType w:val="hybridMultilevel"/>
    <w:tmpl w:val="C2FAA96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330F3A"/>
    <w:multiLevelType w:val="hybridMultilevel"/>
    <w:tmpl w:val="03FEA7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4F5514"/>
    <w:multiLevelType w:val="hybridMultilevel"/>
    <w:tmpl w:val="744279A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312A9"/>
    <w:multiLevelType w:val="hybridMultilevel"/>
    <w:tmpl w:val="1DFCB988"/>
    <w:lvl w:ilvl="0" w:tplc="6EF2B1B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CB5775"/>
    <w:multiLevelType w:val="multilevel"/>
    <w:tmpl w:val="0C848890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B9D1CFC"/>
    <w:multiLevelType w:val="hybridMultilevel"/>
    <w:tmpl w:val="E3D29FCC"/>
    <w:lvl w:ilvl="0" w:tplc="B434DF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5C8313C"/>
    <w:multiLevelType w:val="hybridMultilevel"/>
    <w:tmpl w:val="4CD290EE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A71D05"/>
    <w:multiLevelType w:val="hybridMultilevel"/>
    <w:tmpl w:val="DEEEDD8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D65A5"/>
    <w:multiLevelType w:val="hybridMultilevel"/>
    <w:tmpl w:val="A446C45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F1F0393"/>
    <w:multiLevelType w:val="hybridMultilevel"/>
    <w:tmpl w:val="B3E0199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F95A02"/>
    <w:multiLevelType w:val="hybridMultilevel"/>
    <w:tmpl w:val="41B8BF4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465110"/>
    <w:multiLevelType w:val="hybridMultilevel"/>
    <w:tmpl w:val="FDB80C3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BF61139"/>
    <w:multiLevelType w:val="hybridMultilevel"/>
    <w:tmpl w:val="987C3D46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FF6CA2"/>
    <w:multiLevelType w:val="hybridMultilevel"/>
    <w:tmpl w:val="74880E0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D885D94"/>
    <w:multiLevelType w:val="hybridMultilevel"/>
    <w:tmpl w:val="5AD6447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0A54038"/>
    <w:multiLevelType w:val="hybridMultilevel"/>
    <w:tmpl w:val="552606AC"/>
    <w:lvl w:ilvl="0" w:tplc="C206EF9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EF55FB"/>
    <w:multiLevelType w:val="hybridMultilevel"/>
    <w:tmpl w:val="B10A72E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3021BE"/>
    <w:multiLevelType w:val="hybridMultilevel"/>
    <w:tmpl w:val="7C1493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D62EEF"/>
    <w:multiLevelType w:val="hybridMultilevel"/>
    <w:tmpl w:val="96301DC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82D3C3B"/>
    <w:multiLevelType w:val="hybridMultilevel"/>
    <w:tmpl w:val="92D0AA96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573A9"/>
    <w:multiLevelType w:val="hybridMultilevel"/>
    <w:tmpl w:val="EAB6F31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1494B"/>
    <w:multiLevelType w:val="hybridMultilevel"/>
    <w:tmpl w:val="FB8A8F9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BE21B8"/>
    <w:multiLevelType w:val="hybridMultilevel"/>
    <w:tmpl w:val="9B020E4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6446E"/>
    <w:multiLevelType w:val="hybridMultilevel"/>
    <w:tmpl w:val="AE30FA8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55610A4"/>
    <w:multiLevelType w:val="hybridMultilevel"/>
    <w:tmpl w:val="B22827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CA0E0E"/>
    <w:multiLevelType w:val="hybridMultilevel"/>
    <w:tmpl w:val="1D3CCC9A"/>
    <w:lvl w:ilvl="0" w:tplc="D77E74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8D06DC"/>
    <w:multiLevelType w:val="hybridMultilevel"/>
    <w:tmpl w:val="8DDCA43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1360FEC"/>
    <w:multiLevelType w:val="hybridMultilevel"/>
    <w:tmpl w:val="E4506EE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B9C11B3"/>
    <w:multiLevelType w:val="hybridMultilevel"/>
    <w:tmpl w:val="4892988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45D3C"/>
    <w:multiLevelType w:val="hybridMultilevel"/>
    <w:tmpl w:val="0D362CF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C3F0049"/>
    <w:multiLevelType w:val="hybridMultilevel"/>
    <w:tmpl w:val="9508F9D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CE9033D"/>
    <w:multiLevelType w:val="hybridMultilevel"/>
    <w:tmpl w:val="F7DA1E0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096E14"/>
    <w:multiLevelType w:val="hybridMultilevel"/>
    <w:tmpl w:val="3E220A0E"/>
    <w:lvl w:ilvl="0" w:tplc="D4B6CB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733FD9"/>
    <w:multiLevelType w:val="hybridMultilevel"/>
    <w:tmpl w:val="B55C20A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0"/>
  </w:num>
  <w:num w:numId="4">
    <w:abstractNumId w:val="28"/>
  </w:num>
  <w:num w:numId="5">
    <w:abstractNumId w:val="17"/>
  </w:num>
  <w:num w:numId="6">
    <w:abstractNumId w:val="5"/>
  </w:num>
  <w:num w:numId="7">
    <w:abstractNumId w:val="32"/>
  </w:num>
  <w:num w:numId="8">
    <w:abstractNumId w:val="16"/>
  </w:num>
  <w:num w:numId="9">
    <w:abstractNumId w:val="13"/>
  </w:num>
  <w:num w:numId="10">
    <w:abstractNumId w:val="3"/>
  </w:num>
  <w:num w:numId="11">
    <w:abstractNumId w:val="12"/>
  </w:num>
  <w:num w:numId="12">
    <w:abstractNumId w:val="7"/>
  </w:num>
  <w:num w:numId="13">
    <w:abstractNumId w:val="10"/>
  </w:num>
  <w:num w:numId="14">
    <w:abstractNumId w:val="21"/>
  </w:num>
  <w:num w:numId="15">
    <w:abstractNumId w:val="11"/>
  </w:num>
  <w:num w:numId="16">
    <w:abstractNumId w:val="34"/>
  </w:num>
  <w:num w:numId="17">
    <w:abstractNumId w:val="15"/>
  </w:num>
  <w:num w:numId="18">
    <w:abstractNumId w:val="8"/>
  </w:num>
  <w:num w:numId="19">
    <w:abstractNumId w:val="25"/>
  </w:num>
  <w:num w:numId="20">
    <w:abstractNumId w:val="14"/>
  </w:num>
  <w:num w:numId="21">
    <w:abstractNumId w:val="29"/>
  </w:num>
  <w:num w:numId="22">
    <w:abstractNumId w:val="33"/>
  </w:num>
  <w:num w:numId="23">
    <w:abstractNumId w:val="2"/>
  </w:num>
  <w:num w:numId="24">
    <w:abstractNumId w:val="31"/>
  </w:num>
  <w:num w:numId="25">
    <w:abstractNumId w:val="26"/>
  </w:num>
  <w:num w:numId="26">
    <w:abstractNumId w:val="20"/>
  </w:num>
  <w:num w:numId="27">
    <w:abstractNumId w:val="19"/>
  </w:num>
  <w:num w:numId="28">
    <w:abstractNumId w:val="30"/>
  </w:num>
  <w:num w:numId="29">
    <w:abstractNumId w:val="24"/>
  </w:num>
  <w:num w:numId="30">
    <w:abstractNumId w:val="4"/>
  </w:num>
  <w:num w:numId="31">
    <w:abstractNumId w:val="23"/>
  </w:num>
  <w:num w:numId="32">
    <w:abstractNumId w:val="1"/>
  </w:num>
  <w:num w:numId="33">
    <w:abstractNumId w:val="27"/>
  </w:num>
  <w:num w:numId="34">
    <w:abstractNumId w:val="27"/>
  </w:num>
  <w:num w:numId="35">
    <w:abstractNumId w:val="9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44"/>
    <w:rsid w:val="00010B84"/>
    <w:rsid w:val="00070AAC"/>
    <w:rsid w:val="0008597D"/>
    <w:rsid w:val="000C58FD"/>
    <w:rsid w:val="000C6B7E"/>
    <w:rsid w:val="000F4335"/>
    <w:rsid w:val="00102476"/>
    <w:rsid w:val="001058E4"/>
    <w:rsid w:val="00111E98"/>
    <w:rsid w:val="00124D77"/>
    <w:rsid w:val="001561C9"/>
    <w:rsid w:val="0016148B"/>
    <w:rsid w:val="001755B2"/>
    <w:rsid w:val="00187537"/>
    <w:rsid w:val="001A4E37"/>
    <w:rsid w:val="001C0B52"/>
    <w:rsid w:val="001D50C6"/>
    <w:rsid w:val="001F713E"/>
    <w:rsid w:val="00202FA9"/>
    <w:rsid w:val="0022365F"/>
    <w:rsid w:val="002536A1"/>
    <w:rsid w:val="002979AD"/>
    <w:rsid w:val="002A2F8F"/>
    <w:rsid w:val="002B65A3"/>
    <w:rsid w:val="002F1544"/>
    <w:rsid w:val="00304DB8"/>
    <w:rsid w:val="00321F10"/>
    <w:rsid w:val="0032261D"/>
    <w:rsid w:val="00323AF3"/>
    <w:rsid w:val="003375DC"/>
    <w:rsid w:val="0034616F"/>
    <w:rsid w:val="003750D5"/>
    <w:rsid w:val="0039205C"/>
    <w:rsid w:val="003B6A5C"/>
    <w:rsid w:val="003F0E03"/>
    <w:rsid w:val="00423F29"/>
    <w:rsid w:val="0046761C"/>
    <w:rsid w:val="0047032B"/>
    <w:rsid w:val="00472C97"/>
    <w:rsid w:val="00477EB3"/>
    <w:rsid w:val="004A56C3"/>
    <w:rsid w:val="004B3932"/>
    <w:rsid w:val="004D21E2"/>
    <w:rsid w:val="004F3708"/>
    <w:rsid w:val="00512E83"/>
    <w:rsid w:val="00540203"/>
    <w:rsid w:val="00540740"/>
    <w:rsid w:val="00546215"/>
    <w:rsid w:val="00553903"/>
    <w:rsid w:val="00560124"/>
    <w:rsid w:val="00586885"/>
    <w:rsid w:val="005B3194"/>
    <w:rsid w:val="00607E27"/>
    <w:rsid w:val="00611E0B"/>
    <w:rsid w:val="00640F21"/>
    <w:rsid w:val="006861C5"/>
    <w:rsid w:val="006A5A3E"/>
    <w:rsid w:val="006F445E"/>
    <w:rsid w:val="00723B3F"/>
    <w:rsid w:val="007408E7"/>
    <w:rsid w:val="00766C70"/>
    <w:rsid w:val="007C56BD"/>
    <w:rsid w:val="007C5B5C"/>
    <w:rsid w:val="007E367E"/>
    <w:rsid w:val="00803C24"/>
    <w:rsid w:val="00842183"/>
    <w:rsid w:val="00867AAA"/>
    <w:rsid w:val="00891AE5"/>
    <w:rsid w:val="008A5B44"/>
    <w:rsid w:val="008A6DA3"/>
    <w:rsid w:val="008D7061"/>
    <w:rsid w:val="008E03C7"/>
    <w:rsid w:val="008E3430"/>
    <w:rsid w:val="009511C4"/>
    <w:rsid w:val="00995A04"/>
    <w:rsid w:val="00995F79"/>
    <w:rsid w:val="009A0EA7"/>
    <w:rsid w:val="009A6335"/>
    <w:rsid w:val="009E1C20"/>
    <w:rsid w:val="00A57390"/>
    <w:rsid w:val="00A74755"/>
    <w:rsid w:val="00A8473D"/>
    <w:rsid w:val="00AA7D18"/>
    <w:rsid w:val="00AD549A"/>
    <w:rsid w:val="00AE40DC"/>
    <w:rsid w:val="00B16D19"/>
    <w:rsid w:val="00B272D6"/>
    <w:rsid w:val="00B82A3E"/>
    <w:rsid w:val="00BB2A82"/>
    <w:rsid w:val="00BB38B7"/>
    <w:rsid w:val="00BB6E27"/>
    <w:rsid w:val="00BC0176"/>
    <w:rsid w:val="00BE315B"/>
    <w:rsid w:val="00C625C9"/>
    <w:rsid w:val="00CD2F5B"/>
    <w:rsid w:val="00CE2DB2"/>
    <w:rsid w:val="00CE5C0A"/>
    <w:rsid w:val="00D10A53"/>
    <w:rsid w:val="00D146CD"/>
    <w:rsid w:val="00D44CA5"/>
    <w:rsid w:val="00D5568D"/>
    <w:rsid w:val="00D61A12"/>
    <w:rsid w:val="00D6274B"/>
    <w:rsid w:val="00D67B2F"/>
    <w:rsid w:val="00D67BAF"/>
    <w:rsid w:val="00DA3A9B"/>
    <w:rsid w:val="00DE405B"/>
    <w:rsid w:val="00DF3BC9"/>
    <w:rsid w:val="00E333CC"/>
    <w:rsid w:val="00E43487"/>
    <w:rsid w:val="00E839E8"/>
    <w:rsid w:val="00EB0A62"/>
    <w:rsid w:val="00ED6450"/>
    <w:rsid w:val="00F50C1B"/>
    <w:rsid w:val="00F64820"/>
    <w:rsid w:val="00FD176E"/>
    <w:rsid w:val="00F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pPr>
      <w:jc w:val="both"/>
    </w:pPr>
    <w:rPr>
      <w:i/>
      <w:sz w:val="22"/>
    </w:rPr>
  </w:style>
  <w:style w:type="character" w:customStyle="1" w:styleId="OpmaakprofielSV">
    <w:name w:val="Opmaakprofiel SV"/>
    <w:rsid w:val="002B65A3"/>
    <w:rPr>
      <w:rFonts w:ascii="Arial" w:hAnsi="Arial"/>
      <w:sz w:val="22"/>
    </w:rPr>
  </w:style>
  <w:style w:type="paragraph" w:customStyle="1" w:styleId="SVVlaamsParlement">
    <w:name w:val="SV Vlaams Parlement"/>
    <w:basedOn w:val="Standaard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pPr>
      <w:jc w:val="both"/>
    </w:pPr>
    <w:rPr>
      <w:sz w:val="22"/>
    </w:rPr>
  </w:style>
  <w:style w:type="paragraph" w:styleId="Lijstalinea">
    <w:name w:val="List Paragraph"/>
    <w:basedOn w:val="Standaard"/>
    <w:uiPriority w:val="99"/>
    <w:qFormat/>
    <w:rsid w:val="002B65A3"/>
    <w:pPr>
      <w:ind w:left="708"/>
    </w:pPr>
    <w:rPr>
      <w:szCs w:val="24"/>
    </w:rPr>
  </w:style>
  <w:style w:type="paragraph" w:styleId="Voetnoottekst">
    <w:name w:val="footnote text"/>
    <w:basedOn w:val="Standaard"/>
    <w:semiHidden/>
    <w:rsid w:val="008E3430"/>
    <w:rPr>
      <w:sz w:val="20"/>
    </w:rPr>
  </w:style>
  <w:style w:type="character" w:styleId="Voetnootmarkering">
    <w:name w:val="footnote reference"/>
    <w:semiHidden/>
    <w:rsid w:val="008E3430"/>
    <w:rPr>
      <w:vertAlign w:val="superscript"/>
    </w:rPr>
  </w:style>
  <w:style w:type="paragraph" w:styleId="Documentstructuur">
    <w:name w:val="Document Map"/>
    <w:basedOn w:val="Standaard"/>
    <w:semiHidden/>
    <w:rsid w:val="00D61A12"/>
    <w:pPr>
      <w:shd w:val="clear" w:color="auto" w:fill="000080"/>
    </w:pPr>
    <w:rPr>
      <w:rFonts w:ascii="Tahoma" w:hAnsi="Tahoma" w:cs="Tahoma"/>
      <w:sz w:val="20"/>
    </w:rPr>
  </w:style>
  <w:style w:type="paragraph" w:styleId="Tekstzonderopmaak">
    <w:name w:val="Plain Text"/>
    <w:basedOn w:val="Standaard"/>
    <w:link w:val="TekstzonderopmaakChar"/>
    <w:uiPriority w:val="99"/>
    <w:unhideWhenUsed/>
    <w:rsid w:val="007E367E"/>
    <w:rPr>
      <w:rFonts w:ascii="Calibri" w:eastAsia="Calibri" w:hAnsi="Calibri"/>
      <w:sz w:val="22"/>
      <w:szCs w:val="21"/>
      <w:lang w:val="nl-BE" w:eastAsia="en-US"/>
    </w:rPr>
  </w:style>
  <w:style w:type="character" w:customStyle="1" w:styleId="TekstzonderopmaakChar">
    <w:name w:val="Tekst zonder opmaak Char"/>
    <w:link w:val="Tekstzonderopmaak"/>
    <w:uiPriority w:val="99"/>
    <w:rsid w:val="007E367E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pPr>
      <w:jc w:val="both"/>
    </w:pPr>
    <w:rPr>
      <w:i/>
      <w:sz w:val="22"/>
    </w:rPr>
  </w:style>
  <w:style w:type="character" w:customStyle="1" w:styleId="OpmaakprofielSV">
    <w:name w:val="Opmaakprofiel SV"/>
    <w:rsid w:val="002B65A3"/>
    <w:rPr>
      <w:rFonts w:ascii="Arial" w:hAnsi="Arial"/>
      <w:sz w:val="22"/>
    </w:rPr>
  </w:style>
  <w:style w:type="paragraph" w:customStyle="1" w:styleId="SVVlaamsParlement">
    <w:name w:val="SV Vlaams Parlement"/>
    <w:basedOn w:val="Standaard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pPr>
      <w:jc w:val="both"/>
    </w:pPr>
    <w:rPr>
      <w:sz w:val="22"/>
    </w:rPr>
  </w:style>
  <w:style w:type="paragraph" w:styleId="Lijstalinea">
    <w:name w:val="List Paragraph"/>
    <w:basedOn w:val="Standaard"/>
    <w:uiPriority w:val="99"/>
    <w:qFormat/>
    <w:rsid w:val="002B65A3"/>
    <w:pPr>
      <w:ind w:left="708"/>
    </w:pPr>
    <w:rPr>
      <w:szCs w:val="24"/>
    </w:rPr>
  </w:style>
  <w:style w:type="paragraph" w:styleId="Voetnoottekst">
    <w:name w:val="footnote text"/>
    <w:basedOn w:val="Standaard"/>
    <w:semiHidden/>
    <w:rsid w:val="008E3430"/>
    <w:rPr>
      <w:sz w:val="20"/>
    </w:rPr>
  </w:style>
  <w:style w:type="character" w:styleId="Voetnootmarkering">
    <w:name w:val="footnote reference"/>
    <w:semiHidden/>
    <w:rsid w:val="008E3430"/>
    <w:rPr>
      <w:vertAlign w:val="superscript"/>
    </w:rPr>
  </w:style>
  <w:style w:type="paragraph" w:styleId="Documentstructuur">
    <w:name w:val="Document Map"/>
    <w:basedOn w:val="Standaard"/>
    <w:semiHidden/>
    <w:rsid w:val="00D61A12"/>
    <w:pPr>
      <w:shd w:val="clear" w:color="auto" w:fill="000080"/>
    </w:pPr>
    <w:rPr>
      <w:rFonts w:ascii="Tahoma" w:hAnsi="Tahoma" w:cs="Tahoma"/>
      <w:sz w:val="20"/>
    </w:rPr>
  </w:style>
  <w:style w:type="paragraph" w:styleId="Tekstzonderopmaak">
    <w:name w:val="Plain Text"/>
    <w:basedOn w:val="Standaard"/>
    <w:link w:val="TekstzonderopmaakChar"/>
    <w:uiPriority w:val="99"/>
    <w:unhideWhenUsed/>
    <w:rsid w:val="007E367E"/>
    <w:rPr>
      <w:rFonts w:ascii="Calibri" w:eastAsia="Calibri" w:hAnsi="Calibri"/>
      <w:sz w:val="22"/>
      <w:szCs w:val="21"/>
      <w:lang w:val="nl-BE" w:eastAsia="en-US"/>
    </w:rPr>
  </w:style>
  <w:style w:type="character" w:customStyle="1" w:styleId="TekstzonderopmaakChar">
    <w:name w:val="Tekst zonder opmaak Char"/>
    <w:link w:val="Tekstzonderopmaak"/>
    <w:uiPriority w:val="99"/>
    <w:rsid w:val="007E367E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BF445-F277-442B-B29B-54665138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VLAAMS PARLEMENT</vt:lpstr>
      <vt:lpstr>VLAAMS PARLEMENT</vt:lpstr>
    </vt:vector>
  </TitlesOfParts>
  <Company>Vlaams Parlement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</dc:title>
  <dc:creator>Isabelle Cauwel</dc:creator>
  <cp:lastModifiedBy>Nathalie De Keyzer</cp:lastModifiedBy>
  <cp:revision>3</cp:revision>
  <cp:lastPrinted>2013-03-15T09:15:00Z</cp:lastPrinted>
  <dcterms:created xsi:type="dcterms:W3CDTF">2013-04-15T07:36:00Z</dcterms:created>
  <dcterms:modified xsi:type="dcterms:W3CDTF">2013-04-23T07:55:00Z</dcterms:modified>
</cp:coreProperties>
</file>