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774CD6">
        <w:rPr>
          <w:b w:val="0"/>
        </w:rPr>
        <w:t>3</w:t>
      </w:r>
      <w:r w:rsidR="00D2551C">
        <w:rPr>
          <w:b w:val="0"/>
        </w:rPr>
        <w:t>3</w:t>
      </w:r>
      <w:r w:rsidR="00CB77BD">
        <w:rPr>
          <w:b w:val="0"/>
        </w:rPr>
        <w:t>6</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203DC1">
        <w:rPr>
          <w:b w:val="0"/>
        </w:rPr>
        <w:t>27</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52465">
        <w:rPr>
          <w:b w:val="0"/>
        </w:rPr>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52465">
        <w:rPr>
          <w:b w:val="0"/>
        </w:rPr>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proofErr w:type="spellStart"/>
      <w:r w:rsidR="00FA0A82">
        <w:rPr>
          <w:rStyle w:val="AntwoordNaamMinisterChar"/>
        </w:rPr>
        <w:t>m</w:t>
      </w:r>
      <w:r w:rsidR="00CB77BD">
        <w:rPr>
          <w:rStyle w:val="AntwoordNaamMinisterChar"/>
        </w:rPr>
        <w:t>arnic</w:t>
      </w:r>
      <w:proofErr w:type="spellEnd"/>
      <w:r w:rsidR="00CB77BD">
        <w:rPr>
          <w:rStyle w:val="AntwoordNaamMinisterChar"/>
        </w:rPr>
        <w:t xml:space="preserve"> </w:t>
      </w:r>
      <w:r w:rsidR="00FA0A82">
        <w:rPr>
          <w:rStyle w:val="AntwoordNaamMinisterChar"/>
        </w:rPr>
        <w:t>d</w:t>
      </w:r>
      <w:r w:rsidR="00CB77BD">
        <w:rPr>
          <w:rStyle w:val="AntwoordNaamMinisterChar"/>
        </w:rPr>
        <w:t xml:space="preserve">e </w:t>
      </w:r>
      <w:proofErr w:type="spellStart"/>
      <w:r w:rsidR="00FA0A82">
        <w:rPr>
          <w:rStyle w:val="AntwoordNaamMinisterChar"/>
        </w:rPr>
        <w:t>m</w:t>
      </w:r>
      <w:r w:rsidR="00CB77BD">
        <w:rPr>
          <w:rStyle w:val="AntwoordNaamMinisterChar"/>
        </w:rPr>
        <w:t>eulemeester</w:t>
      </w:r>
      <w:proofErr w:type="spellEnd"/>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248D1" w:rsidRDefault="004F49BC" w:rsidP="00E248D1">
      <w:pPr>
        <w:pStyle w:val="StandaardSV"/>
        <w:numPr>
          <w:ilvl w:val="0"/>
          <w:numId w:val="13"/>
        </w:numPr>
        <w:rPr>
          <w:szCs w:val="22"/>
        </w:rPr>
      </w:pPr>
      <w:bookmarkStart w:id="6" w:name="_GoBack"/>
      <w:bookmarkEnd w:id="6"/>
      <w:r>
        <w:lastRenderedPageBreak/>
        <w:t xml:space="preserve">Neen. </w:t>
      </w:r>
      <w:r w:rsidR="00CB77BD">
        <w:t>Momenteel</w:t>
      </w:r>
      <w:r w:rsidR="00CB77BD" w:rsidRPr="00B36D8E">
        <w:t xml:space="preserve"> </w:t>
      </w:r>
      <w:r w:rsidR="00CB77BD">
        <w:t>werkt</w:t>
      </w:r>
      <w:r w:rsidR="00CB77BD" w:rsidRPr="00B36D8E">
        <w:t xml:space="preserve"> Toerisme Vlaanderen aa</w:t>
      </w:r>
      <w:r w:rsidR="00CB77BD">
        <w:t xml:space="preserve">n een project </w:t>
      </w:r>
      <w:r w:rsidR="000D53ED">
        <w:t>aangaande</w:t>
      </w:r>
      <w:r w:rsidR="00CB77BD">
        <w:t xml:space="preserve"> kennisdeling. Z</w:t>
      </w:r>
      <w:r w:rsidR="00CB77BD" w:rsidRPr="00B36D8E">
        <w:t xml:space="preserve">owel de interne als externe kennisdeling </w:t>
      </w:r>
      <w:r w:rsidR="000D53ED">
        <w:t>wordt</w:t>
      </w:r>
      <w:r w:rsidR="00CB77BD">
        <w:t xml:space="preserve"> onder de loep</w:t>
      </w:r>
      <w:r w:rsidR="00CB77BD" w:rsidRPr="00B36D8E">
        <w:t xml:space="preserve"> </w:t>
      </w:r>
      <w:r w:rsidR="00CB77BD">
        <w:t>g</w:t>
      </w:r>
      <w:r w:rsidR="00CB77BD" w:rsidRPr="00B36D8E">
        <w:t>en</w:t>
      </w:r>
      <w:r w:rsidR="00CB77BD">
        <w:t>o</w:t>
      </w:r>
      <w:r w:rsidR="00CB77BD" w:rsidRPr="00B36D8E">
        <w:t xml:space="preserve">men </w:t>
      </w:r>
      <w:r w:rsidR="00CB77BD">
        <w:t xml:space="preserve">om </w:t>
      </w:r>
      <w:r w:rsidR="00CB77BD" w:rsidRPr="00B36D8E">
        <w:t xml:space="preserve">te </w:t>
      </w:r>
      <w:r w:rsidR="00CB77BD">
        <w:t>zien</w:t>
      </w:r>
      <w:r w:rsidR="00CB77BD" w:rsidRPr="00B36D8E">
        <w:t xml:space="preserve"> hoe kennisdeling in de nabije toekomst </w:t>
      </w:r>
      <w:r w:rsidR="00CB77BD">
        <w:t xml:space="preserve">het </w:t>
      </w:r>
      <w:r w:rsidR="00CB77BD" w:rsidRPr="00B36D8E">
        <w:t>best</w:t>
      </w:r>
      <w:r w:rsidR="00CB77BD">
        <w:t xml:space="preserve"> kan</w:t>
      </w:r>
      <w:r w:rsidR="00CB77BD" w:rsidRPr="00B36D8E">
        <w:t xml:space="preserve"> verlopen</w:t>
      </w:r>
      <w:r w:rsidR="00CB77BD">
        <w:t xml:space="preserve">, onder meer door de </w:t>
      </w:r>
      <w:r w:rsidR="00CB77BD" w:rsidRPr="00B36D8E">
        <w:t>juiste instrumenten bij de juiste doelgroep in</w:t>
      </w:r>
      <w:r w:rsidR="00CB77BD">
        <w:t xml:space="preserve"> te </w:t>
      </w:r>
      <w:r w:rsidR="00CB77BD" w:rsidRPr="00B36D8E">
        <w:t>zetten. De installatie van een trendnetwerk zal deel uitmaken van de mogelijke uitkomst van deze studie en wordt dus bekeken in 2013.</w:t>
      </w:r>
    </w:p>
    <w:p w:rsidR="00E248D1" w:rsidRDefault="00E248D1" w:rsidP="00E248D1">
      <w:pPr>
        <w:pStyle w:val="StandaardSV"/>
        <w:ind w:left="360"/>
        <w:rPr>
          <w:szCs w:val="22"/>
        </w:rPr>
      </w:pPr>
    </w:p>
    <w:p w:rsidR="00F00435" w:rsidRPr="00D2551C" w:rsidRDefault="004F49BC" w:rsidP="00774CD6">
      <w:pPr>
        <w:pStyle w:val="StandaardSV"/>
        <w:numPr>
          <w:ilvl w:val="0"/>
          <w:numId w:val="13"/>
        </w:numPr>
      </w:pPr>
      <w:r>
        <w:t>Het is nog te vroeg om</w:t>
      </w:r>
      <w:r w:rsidR="00CB77BD">
        <w:t xml:space="preserve"> een antwoord te geven</w:t>
      </w:r>
      <w:r>
        <w:t xml:space="preserve"> op de praktische werking van het trendnetwerk</w:t>
      </w:r>
      <w:r w:rsidR="00CB77BD">
        <w:t>.</w:t>
      </w:r>
    </w:p>
    <w:p w:rsidR="00D2551C" w:rsidRPr="00D2551C" w:rsidRDefault="00D2551C" w:rsidP="00D2551C">
      <w:pPr>
        <w:pStyle w:val="StandaardSV"/>
        <w:ind w:left="360"/>
      </w:pPr>
    </w:p>
    <w:p w:rsidR="00CB77BD" w:rsidRDefault="00CB77BD" w:rsidP="00CB77BD">
      <w:pPr>
        <w:pStyle w:val="StandaardSV"/>
        <w:numPr>
          <w:ilvl w:val="0"/>
          <w:numId w:val="13"/>
        </w:numPr>
      </w:pPr>
      <w:r>
        <w:t xml:space="preserve">Toerisme Vlaanderen communiceert over trends op talrijke manieren. De basis is zijn website www.toerismevlaanderen.be. Informatie over trends verschijnt ook in nieuwsbrieven, in nieuwsberichten en </w:t>
      </w:r>
      <w:proofErr w:type="spellStart"/>
      <w:r>
        <w:t>tweets</w:t>
      </w:r>
      <w:proofErr w:type="spellEnd"/>
      <w:r>
        <w:t xml:space="preserve"> op de site. Soms zijn bepaalde trends het onderwerp van workshops of andere vormingsinitiatieven. In 2011 heeft Toerisme Vlaanderen een trendanalyse opgesteld. Deze publicatie heeft ze verspreid onder de deelnemers aan verschillende activiteiten. Ze behoort ook tot de top 5 van de meest gedownloade kennisdocumenten op de webpagina </w:t>
      </w:r>
      <w:hyperlink r:id="rId8" w:history="1">
        <w:r w:rsidRPr="00E3278E">
          <w:rPr>
            <w:rStyle w:val="Hyperlink"/>
          </w:rPr>
          <w:t>http://www.toerismevlaanderen.be/trends</w:t>
        </w:r>
      </w:hyperlink>
      <w:r>
        <w:t>.</w:t>
      </w:r>
    </w:p>
    <w:p w:rsidR="004F49BC" w:rsidRDefault="000D53ED" w:rsidP="004F49BC">
      <w:pPr>
        <w:pStyle w:val="StandaardSV"/>
        <w:ind w:left="360"/>
      </w:pPr>
      <w:r>
        <w:t>Met</w:t>
      </w:r>
      <w:r w:rsidR="00CB77BD">
        <w:t xml:space="preserve"> haar Nieuwsbrief “Toerisme in Internationale Context” informeert het Departement internationaal Vlaanderen op geregeld</w:t>
      </w:r>
      <w:r>
        <w:t>e</w:t>
      </w:r>
      <w:r w:rsidR="00CB77BD">
        <w:t xml:space="preserve"> basis over trendrapporten van de Europese Commissie en van de </w:t>
      </w:r>
      <w:r w:rsidR="004F49BC">
        <w:t>Wereldorganisatie voor Toerisme (UNWTO) (</w:t>
      </w:r>
      <w:hyperlink r:id="rId9" w:history="1">
        <w:r w:rsidR="004F49BC" w:rsidRPr="00E3278E">
          <w:rPr>
            <w:rStyle w:val="Hyperlink"/>
          </w:rPr>
          <w:t>http://www.vlaanderen.be/internationaal</w:t>
        </w:r>
      </w:hyperlink>
      <w:r w:rsidR="004F49BC">
        <w:t>).</w:t>
      </w:r>
    </w:p>
    <w:p w:rsidR="004F49BC" w:rsidRDefault="004F49BC" w:rsidP="004F49BC">
      <w:pPr>
        <w:pStyle w:val="StandaardSV"/>
        <w:ind w:left="360"/>
      </w:pPr>
    </w:p>
    <w:p w:rsidR="00CB77BD" w:rsidRDefault="00CB77BD" w:rsidP="004F49BC">
      <w:pPr>
        <w:pStyle w:val="StandaardSV"/>
        <w:ind w:left="360"/>
      </w:pPr>
      <w:r>
        <w:t xml:space="preserve">Toerisme Vlaanderen werkt ook aan </w:t>
      </w:r>
      <w:r w:rsidR="004F49BC">
        <w:t xml:space="preserve">een project </w:t>
      </w:r>
      <w:r>
        <w:t xml:space="preserve">scenarioplanning op basis van trendanalyses. Scenarioplanning moet bijdragen tot betere inzichten in de toerist van morgen. Het helpt de kwaliteit van strategisch denken te verhogen en ‘vastgeroest’ denken los te maken. Het geeft inzicht in toekomstige kansen en bedreigingen. Het bouwen van toekomstscenario’s over hoe het toerisme in Vlaanderen er in de toekomst zal of kan uitzien, maakt het mogelijk om voorbereid te zijn op wat komen zal (‘fit </w:t>
      </w:r>
      <w:proofErr w:type="spellStart"/>
      <w:r>
        <w:t>for</w:t>
      </w:r>
      <w:proofErr w:type="spellEnd"/>
      <w:r>
        <w:t xml:space="preserve"> the </w:t>
      </w:r>
      <w:proofErr w:type="spellStart"/>
      <w:r>
        <w:t>future</w:t>
      </w:r>
      <w:proofErr w:type="spellEnd"/>
      <w:r>
        <w:t xml:space="preserve">’). Toekomstscenario’s worden uitgewerkt om mee te bepalen op welke manier het beleid een rol zal spelen binnen elk scenario. Zij leveren op die manier stof om beleidskeuzes te onderbouwen en verschillende oplossingsrichtingen af te wegen. </w:t>
      </w:r>
    </w:p>
    <w:p w:rsidR="00D2551C" w:rsidRDefault="00CB77BD" w:rsidP="00CB77BD">
      <w:pPr>
        <w:pStyle w:val="StandaardSV"/>
        <w:ind w:left="360"/>
      </w:pPr>
      <w:r>
        <w:t>Toerisme Vlaanderen start een proces van scenarioplanning op dat tegen eind 2013 een aantal gedragen scenario’s moet opleveren over het toerisme in Vlaanderen in de toekomst. De toeristische sector wordt daarbij betrokken. Een 30-tal vertegenwoordigers en experts uit de toeristische sector zal onder meer optreden als klankbordgroep bij het uitwerken van de scenario’s. Het project moet ook een handleiding (</w:t>
      </w:r>
      <w:proofErr w:type="spellStart"/>
      <w:r>
        <w:t>toolkit</w:t>
      </w:r>
      <w:proofErr w:type="spellEnd"/>
      <w:r>
        <w:t>) opleveren zodat anderen, zoals deelsectoren in toerisme, het proces van scenarioplanning eveneens kunnen leren en toepassen. Toerisme Vlaanderen heeft voor het project uitwerken van scenarioplanning in maart een overheidsopdracht gegund.</w:t>
      </w:r>
    </w:p>
    <w:sectPr w:rsidR="00D2551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46" w:rsidRDefault="00684C46">
      <w:r>
        <w:separator/>
      </w:r>
    </w:p>
  </w:endnote>
  <w:endnote w:type="continuationSeparator" w:id="0">
    <w:p w:rsidR="00684C46" w:rsidRDefault="0068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46" w:rsidRDefault="00684C46">
      <w:r>
        <w:separator/>
      </w:r>
    </w:p>
  </w:footnote>
  <w:footnote w:type="continuationSeparator" w:id="0">
    <w:p w:rsidR="00684C46" w:rsidRDefault="00684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E7E3093"/>
    <w:multiLevelType w:val="hybridMultilevel"/>
    <w:tmpl w:val="43CA075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C2D2B24"/>
    <w:multiLevelType w:val="hybridMultilevel"/>
    <w:tmpl w:val="3C7CC7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48F0464"/>
    <w:multiLevelType w:val="hybridMultilevel"/>
    <w:tmpl w:val="341A17E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C884EE1"/>
    <w:multiLevelType w:val="hybridMultilevel"/>
    <w:tmpl w:val="A4FE0D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11"/>
  </w:num>
  <w:num w:numId="5">
    <w:abstractNumId w:val="10"/>
  </w:num>
  <w:num w:numId="6">
    <w:abstractNumId w:val="4"/>
  </w:num>
  <w:num w:numId="7">
    <w:abstractNumId w:val="12"/>
  </w:num>
  <w:num w:numId="8">
    <w:abstractNumId w:val="1"/>
  </w:num>
  <w:num w:numId="9">
    <w:abstractNumId w:val="8"/>
  </w:num>
  <w:num w:numId="10">
    <w:abstractNumId w:val="6"/>
  </w:num>
  <w:num w:numId="11">
    <w:abstractNumId w:val="7"/>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17A0"/>
    <w:rsid w:val="00013076"/>
    <w:rsid w:val="0001490E"/>
    <w:rsid w:val="000243B2"/>
    <w:rsid w:val="00031C40"/>
    <w:rsid w:val="000403BF"/>
    <w:rsid w:val="00046095"/>
    <w:rsid w:val="00050A89"/>
    <w:rsid w:val="000526E0"/>
    <w:rsid w:val="00054C7F"/>
    <w:rsid w:val="00063BC5"/>
    <w:rsid w:val="00064BF6"/>
    <w:rsid w:val="000661C5"/>
    <w:rsid w:val="00066FD0"/>
    <w:rsid w:val="00072C16"/>
    <w:rsid w:val="00073569"/>
    <w:rsid w:val="00074DF9"/>
    <w:rsid w:val="0007655A"/>
    <w:rsid w:val="000976E9"/>
    <w:rsid w:val="000A579D"/>
    <w:rsid w:val="000C4E8C"/>
    <w:rsid w:val="000C7BAE"/>
    <w:rsid w:val="000D53ED"/>
    <w:rsid w:val="000E2A2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567F"/>
    <w:rsid w:val="001B61ED"/>
    <w:rsid w:val="001B76AC"/>
    <w:rsid w:val="001C55D2"/>
    <w:rsid w:val="001D784D"/>
    <w:rsid w:val="001E5A78"/>
    <w:rsid w:val="001E63BB"/>
    <w:rsid w:val="001E6B0E"/>
    <w:rsid w:val="00203DC1"/>
    <w:rsid w:val="00205DE3"/>
    <w:rsid w:val="00210C07"/>
    <w:rsid w:val="00224495"/>
    <w:rsid w:val="00225012"/>
    <w:rsid w:val="00227023"/>
    <w:rsid w:val="002279CE"/>
    <w:rsid w:val="00230885"/>
    <w:rsid w:val="00245A55"/>
    <w:rsid w:val="002527B0"/>
    <w:rsid w:val="00265FCA"/>
    <w:rsid w:val="00266E3B"/>
    <w:rsid w:val="002705B1"/>
    <w:rsid w:val="0027592C"/>
    <w:rsid w:val="00285C81"/>
    <w:rsid w:val="0029723F"/>
    <w:rsid w:val="002B0834"/>
    <w:rsid w:val="002C7413"/>
    <w:rsid w:val="002C78BA"/>
    <w:rsid w:val="002D0961"/>
    <w:rsid w:val="002D3F82"/>
    <w:rsid w:val="002E334A"/>
    <w:rsid w:val="002E396C"/>
    <w:rsid w:val="002F0486"/>
    <w:rsid w:val="002F38C6"/>
    <w:rsid w:val="002F46A1"/>
    <w:rsid w:val="00304569"/>
    <w:rsid w:val="003132A0"/>
    <w:rsid w:val="00315001"/>
    <w:rsid w:val="00326A58"/>
    <w:rsid w:val="003275BB"/>
    <w:rsid w:val="00333C39"/>
    <w:rsid w:val="00342BC6"/>
    <w:rsid w:val="003461DE"/>
    <w:rsid w:val="00366B1F"/>
    <w:rsid w:val="003711EC"/>
    <w:rsid w:val="00371984"/>
    <w:rsid w:val="00373BEA"/>
    <w:rsid w:val="00375168"/>
    <w:rsid w:val="00386EF7"/>
    <w:rsid w:val="00391972"/>
    <w:rsid w:val="003B5469"/>
    <w:rsid w:val="003C3ED2"/>
    <w:rsid w:val="003C6A43"/>
    <w:rsid w:val="003D6B25"/>
    <w:rsid w:val="003E0094"/>
    <w:rsid w:val="003F709F"/>
    <w:rsid w:val="00406670"/>
    <w:rsid w:val="00406A4D"/>
    <w:rsid w:val="0041026D"/>
    <w:rsid w:val="00412950"/>
    <w:rsid w:val="00424502"/>
    <w:rsid w:val="00461E41"/>
    <w:rsid w:val="004638E2"/>
    <w:rsid w:val="00485A09"/>
    <w:rsid w:val="0048775A"/>
    <w:rsid w:val="004B2E5B"/>
    <w:rsid w:val="004B37F2"/>
    <w:rsid w:val="004C2359"/>
    <w:rsid w:val="004C5409"/>
    <w:rsid w:val="004C635F"/>
    <w:rsid w:val="004D02F0"/>
    <w:rsid w:val="004E2354"/>
    <w:rsid w:val="004E4FB9"/>
    <w:rsid w:val="004F4267"/>
    <w:rsid w:val="004F4744"/>
    <w:rsid w:val="004F49BC"/>
    <w:rsid w:val="00501B6E"/>
    <w:rsid w:val="00502BAE"/>
    <w:rsid w:val="005067EE"/>
    <w:rsid w:val="0051586B"/>
    <w:rsid w:val="005159FE"/>
    <w:rsid w:val="005201E4"/>
    <w:rsid w:val="00527E0E"/>
    <w:rsid w:val="00531979"/>
    <w:rsid w:val="00535B85"/>
    <w:rsid w:val="0054576D"/>
    <w:rsid w:val="005458BE"/>
    <w:rsid w:val="00546D31"/>
    <w:rsid w:val="00554567"/>
    <w:rsid w:val="005545AB"/>
    <w:rsid w:val="00555106"/>
    <w:rsid w:val="00555E7F"/>
    <w:rsid w:val="0055613B"/>
    <w:rsid w:val="00560C76"/>
    <w:rsid w:val="00563654"/>
    <w:rsid w:val="00574C7B"/>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2CC9"/>
    <w:rsid w:val="0062463B"/>
    <w:rsid w:val="00634183"/>
    <w:rsid w:val="00637F78"/>
    <w:rsid w:val="00642AC4"/>
    <w:rsid w:val="00645EDD"/>
    <w:rsid w:val="0064605E"/>
    <w:rsid w:val="00646AA0"/>
    <w:rsid w:val="006548DD"/>
    <w:rsid w:val="00671767"/>
    <w:rsid w:val="0067189C"/>
    <w:rsid w:val="00682F3A"/>
    <w:rsid w:val="00684C46"/>
    <w:rsid w:val="00692B1C"/>
    <w:rsid w:val="006C0DF4"/>
    <w:rsid w:val="006C0FEE"/>
    <w:rsid w:val="006D37AC"/>
    <w:rsid w:val="006D60AA"/>
    <w:rsid w:val="006D653F"/>
    <w:rsid w:val="006E1F46"/>
    <w:rsid w:val="006E770F"/>
    <w:rsid w:val="006F0941"/>
    <w:rsid w:val="006F7B19"/>
    <w:rsid w:val="00704B9C"/>
    <w:rsid w:val="007060C5"/>
    <w:rsid w:val="007064FF"/>
    <w:rsid w:val="00707995"/>
    <w:rsid w:val="0071248C"/>
    <w:rsid w:val="00713876"/>
    <w:rsid w:val="007252C7"/>
    <w:rsid w:val="00725500"/>
    <w:rsid w:val="00734A85"/>
    <w:rsid w:val="007365DA"/>
    <w:rsid w:val="00742D4F"/>
    <w:rsid w:val="0074541D"/>
    <w:rsid w:val="00747F3F"/>
    <w:rsid w:val="00755AD7"/>
    <w:rsid w:val="00773138"/>
    <w:rsid w:val="00774CD6"/>
    <w:rsid w:val="00775CF3"/>
    <w:rsid w:val="007861BC"/>
    <w:rsid w:val="00787592"/>
    <w:rsid w:val="00793D26"/>
    <w:rsid w:val="007A4660"/>
    <w:rsid w:val="007C2C73"/>
    <w:rsid w:val="007C3014"/>
    <w:rsid w:val="007D29F6"/>
    <w:rsid w:val="007D3002"/>
    <w:rsid w:val="007D4E00"/>
    <w:rsid w:val="007D7D60"/>
    <w:rsid w:val="007E16C6"/>
    <w:rsid w:val="007F0DE2"/>
    <w:rsid w:val="007F5BC8"/>
    <w:rsid w:val="007F65FA"/>
    <w:rsid w:val="0080548B"/>
    <w:rsid w:val="00817752"/>
    <w:rsid w:val="00825753"/>
    <w:rsid w:val="008265B2"/>
    <w:rsid w:val="008346AE"/>
    <w:rsid w:val="00836EF6"/>
    <w:rsid w:val="00846008"/>
    <w:rsid w:val="0085340E"/>
    <w:rsid w:val="0086086D"/>
    <w:rsid w:val="00861C81"/>
    <w:rsid w:val="00864587"/>
    <w:rsid w:val="00864E11"/>
    <w:rsid w:val="00872F56"/>
    <w:rsid w:val="0088458A"/>
    <w:rsid w:val="00894185"/>
    <w:rsid w:val="00894770"/>
    <w:rsid w:val="008A305C"/>
    <w:rsid w:val="008A34EC"/>
    <w:rsid w:val="008A713D"/>
    <w:rsid w:val="008C3D4B"/>
    <w:rsid w:val="008D5DB4"/>
    <w:rsid w:val="008E7E19"/>
    <w:rsid w:val="008F5751"/>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2FDC"/>
    <w:rsid w:val="009B19EF"/>
    <w:rsid w:val="009B3E6F"/>
    <w:rsid w:val="009B6A44"/>
    <w:rsid w:val="009C439D"/>
    <w:rsid w:val="009C7A54"/>
    <w:rsid w:val="009C7B30"/>
    <w:rsid w:val="009D7043"/>
    <w:rsid w:val="009D7369"/>
    <w:rsid w:val="009F00F9"/>
    <w:rsid w:val="00A04D95"/>
    <w:rsid w:val="00A07AE6"/>
    <w:rsid w:val="00A135C1"/>
    <w:rsid w:val="00A20ADF"/>
    <w:rsid w:val="00A25C2F"/>
    <w:rsid w:val="00A27E88"/>
    <w:rsid w:val="00A361CF"/>
    <w:rsid w:val="00A36D15"/>
    <w:rsid w:val="00A41BCA"/>
    <w:rsid w:val="00A470F3"/>
    <w:rsid w:val="00A479FD"/>
    <w:rsid w:val="00A56CDA"/>
    <w:rsid w:val="00A60D50"/>
    <w:rsid w:val="00A73D40"/>
    <w:rsid w:val="00A76A4C"/>
    <w:rsid w:val="00A807D6"/>
    <w:rsid w:val="00A877E7"/>
    <w:rsid w:val="00A91BB3"/>
    <w:rsid w:val="00AB46B8"/>
    <w:rsid w:val="00AB48C1"/>
    <w:rsid w:val="00AC484C"/>
    <w:rsid w:val="00AD3A29"/>
    <w:rsid w:val="00AD477F"/>
    <w:rsid w:val="00AD7A5B"/>
    <w:rsid w:val="00AF2D67"/>
    <w:rsid w:val="00AF7580"/>
    <w:rsid w:val="00B0000C"/>
    <w:rsid w:val="00B06082"/>
    <w:rsid w:val="00B33AD0"/>
    <w:rsid w:val="00B34997"/>
    <w:rsid w:val="00B37D7B"/>
    <w:rsid w:val="00B40912"/>
    <w:rsid w:val="00B42AF6"/>
    <w:rsid w:val="00B45EB2"/>
    <w:rsid w:val="00B47AD4"/>
    <w:rsid w:val="00B50384"/>
    <w:rsid w:val="00B505AF"/>
    <w:rsid w:val="00B54078"/>
    <w:rsid w:val="00B60664"/>
    <w:rsid w:val="00B653A2"/>
    <w:rsid w:val="00B7379F"/>
    <w:rsid w:val="00B90711"/>
    <w:rsid w:val="00B90D87"/>
    <w:rsid w:val="00BA0D4F"/>
    <w:rsid w:val="00BA26D9"/>
    <w:rsid w:val="00BA76D6"/>
    <w:rsid w:val="00BB3ADD"/>
    <w:rsid w:val="00BC105D"/>
    <w:rsid w:val="00BD6F25"/>
    <w:rsid w:val="00BE2C24"/>
    <w:rsid w:val="00BE425A"/>
    <w:rsid w:val="00BE6454"/>
    <w:rsid w:val="00BE7B34"/>
    <w:rsid w:val="00BF1F16"/>
    <w:rsid w:val="00C00966"/>
    <w:rsid w:val="00C02222"/>
    <w:rsid w:val="00C02A91"/>
    <w:rsid w:val="00C1095C"/>
    <w:rsid w:val="00C12807"/>
    <w:rsid w:val="00C24155"/>
    <w:rsid w:val="00C30866"/>
    <w:rsid w:val="00C37BFC"/>
    <w:rsid w:val="00C40677"/>
    <w:rsid w:val="00C52465"/>
    <w:rsid w:val="00C535FE"/>
    <w:rsid w:val="00C55B7E"/>
    <w:rsid w:val="00C65734"/>
    <w:rsid w:val="00C67261"/>
    <w:rsid w:val="00C712A2"/>
    <w:rsid w:val="00C74665"/>
    <w:rsid w:val="00C9473C"/>
    <w:rsid w:val="00C964B9"/>
    <w:rsid w:val="00C96BD8"/>
    <w:rsid w:val="00CA594C"/>
    <w:rsid w:val="00CB0C2F"/>
    <w:rsid w:val="00CB77BD"/>
    <w:rsid w:val="00CD222C"/>
    <w:rsid w:val="00CD2A42"/>
    <w:rsid w:val="00CD2E4F"/>
    <w:rsid w:val="00CD5304"/>
    <w:rsid w:val="00CE717D"/>
    <w:rsid w:val="00CE7D75"/>
    <w:rsid w:val="00CF00AE"/>
    <w:rsid w:val="00CF553F"/>
    <w:rsid w:val="00CF5911"/>
    <w:rsid w:val="00CF7C6E"/>
    <w:rsid w:val="00D026E6"/>
    <w:rsid w:val="00D23853"/>
    <w:rsid w:val="00D2551C"/>
    <w:rsid w:val="00D40DD8"/>
    <w:rsid w:val="00D417DE"/>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8D1"/>
    <w:rsid w:val="00E24FEB"/>
    <w:rsid w:val="00E305F4"/>
    <w:rsid w:val="00E32F42"/>
    <w:rsid w:val="00E363C8"/>
    <w:rsid w:val="00E45669"/>
    <w:rsid w:val="00E46293"/>
    <w:rsid w:val="00E4729B"/>
    <w:rsid w:val="00E52EB4"/>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00435"/>
    <w:rsid w:val="00F23443"/>
    <w:rsid w:val="00F24D7F"/>
    <w:rsid w:val="00F257E9"/>
    <w:rsid w:val="00F40A31"/>
    <w:rsid w:val="00F410BE"/>
    <w:rsid w:val="00F43CFD"/>
    <w:rsid w:val="00F5760D"/>
    <w:rsid w:val="00F60320"/>
    <w:rsid w:val="00F8193A"/>
    <w:rsid w:val="00F90996"/>
    <w:rsid w:val="00F9739A"/>
    <w:rsid w:val="00FA0A82"/>
    <w:rsid w:val="00FA29D6"/>
    <w:rsid w:val="00FA3510"/>
    <w:rsid w:val="00FB3B9C"/>
    <w:rsid w:val="00FC0E1E"/>
    <w:rsid w:val="00FC1A38"/>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erismevlaanderen.be/trend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laanderen.be/internationa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427</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2013-03-20T10:01:00Z</cp:lastPrinted>
  <dcterms:created xsi:type="dcterms:W3CDTF">2013-03-20T10:02:00Z</dcterms:created>
  <dcterms:modified xsi:type="dcterms:W3CDTF">2013-03-22T10:36:00Z</dcterms:modified>
</cp:coreProperties>
</file>