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170DA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170DAF"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170DAF"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170DAF" w:rsidRPr="00326A58">
        <w:rPr>
          <w:b w:val="0"/>
        </w:rPr>
      </w:r>
      <w:r w:rsidR="00170DAF" w:rsidRPr="00326A58">
        <w:rPr>
          <w:b w:val="0"/>
        </w:rPr>
        <w:fldChar w:fldCharType="separate"/>
      </w:r>
      <w:r w:rsidR="005A7B11">
        <w:rPr>
          <w:b w:val="0"/>
        </w:rPr>
        <w:t>21</w:t>
      </w:r>
      <w:r w:rsidR="00BF3643">
        <w:rPr>
          <w:b w:val="0"/>
        </w:rPr>
        <w:t>9</w:t>
      </w:r>
      <w:r w:rsidR="00170DAF"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170DAF">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170DAF">
        <w:rPr>
          <w:b w:val="0"/>
        </w:rPr>
      </w:r>
      <w:r w:rsidR="00170DAF">
        <w:rPr>
          <w:b w:val="0"/>
        </w:rPr>
        <w:fldChar w:fldCharType="separate"/>
      </w:r>
      <w:r w:rsidR="00BF3643">
        <w:rPr>
          <w:b w:val="0"/>
        </w:rPr>
        <w:t>22</w:t>
      </w:r>
      <w:r w:rsidR="00170DAF">
        <w:rPr>
          <w:b w:val="0"/>
        </w:rPr>
        <w:fldChar w:fldCharType="end"/>
      </w:r>
      <w:bookmarkEnd w:id="3"/>
      <w:r w:rsidRPr="00326A58">
        <w:rPr>
          <w:b w:val="0"/>
        </w:rPr>
        <w:t xml:space="preserve"> </w:t>
      </w:r>
      <w:bookmarkStart w:id="4" w:name="Dropdown2"/>
      <w:r w:rsidR="00170DAF">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170DAF">
        <w:rPr>
          <w:b w:val="0"/>
        </w:rPr>
      </w:r>
      <w:r w:rsidR="00170DAF">
        <w:rPr>
          <w:b w:val="0"/>
        </w:rPr>
        <w:fldChar w:fldCharType="end"/>
      </w:r>
      <w:bookmarkEnd w:id="4"/>
      <w:r w:rsidRPr="00326A58">
        <w:rPr>
          <w:b w:val="0"/>
        </w:rPr>
        <w:t xml:space="preserve"> </w:t>
      </w:r>
      <w:bookmarkStart w:id="5" w:name="Dropdown3"/>
      <w:r w:rsidR="00170DAF">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170DAF">
        <w:rPr>
          <w:b w:val="0"/>
        </w:rPr>
      </w:r>
      <w:r w:rsidR="00170DAF">
        <w:rPr>
          <w:b w:val="0"/>
        </w:rPr>
        <w:fldChar w:fldCharType="end"/>
      </w:r>
      <w:bookmarkEnd w:id="5"/>
    </w:p>
    <w:p w:rsidR="000976E9" w:rsidRDefault="000976E9" w:rsidP="000976E9">
      <w:pPr>
        <w:rPr>
          <w:szCs w:val="22"/>
        </w:rPr>
      </w:pPr>
      <w:r>
        <w:rPr>
          <w:szCs w:val="22"/>
        </w:rPr>
        <w:t xml:space="preserve">van </w:t>
      </w:r>
      <w:r w:rsidR="00170DAF"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170DAF" w:rsidRPr="009D7043">
        <w:rPr>
          <w:rStyle w:val="AntwoordNaamMinisterChar"/>
        </w:rPr>
      </w:r>
      <w:r w:rsidR="00170DAF" w:rsidRPr="009D7043">
        <w:rPr>
          <w:rStyle w:val="AntwoordNaamMinisterChar"/>
        </w:rPr>
        <w:fldChar w:fldCharType="separate"/>
      </w:r>
      <w:r w:rsidR="005A7B11">
        <w:rPr>
          <w:rStyle w:val="AntwoordNaamMinisterChar"/>
        </w:rPr>
        <w:t>g</w:t>
      </w:r>
      <w:r w:rsidR="00BF3643">
        <w:rPr>
          <w:rStyle w:val="AntwoordNaamMinisterChar"/>
        </w:rPr>
        <w:t>wenny de vroe</w:t>
      </w:r>
      <w:r w:rsidR="00170DAF"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005DF9" w:rsidRDefault="00005DF9" w:rsidP="00005DF9">
      <w:pPr>
        <w:tabs>
          <w:tab w:val="left" w:pos="567"/>
        </w:tabs>
        <w:jc w:val="both"/>
      </w:pPr>
      <w:r w:rsidRPr="00005DF9">
        <w:lastRenderedPageBreak/>
        <w:t>1-2.</w:t>
      </w:r>
      <w:r w:rsidRPr="00005DF9">
        <w:tab/>
        <w:t>De Vlaamse overheid legt geen algemene regels of verplichtingen op aan vastgoedmakelaars.</w:t>
      </w:r>
    </w:p>
    <w:p w:rsidR="00005DF9" w:rsidRPr="00005DF9" w:rsidRDefault="00005DF9" w:rsidP="00005DF9">
      <w:pPr>
        <w:tabs>
          <w:tab w:val="left" w:pos="567"/>
        </w:tabs>
        <w:ind w:left="567"/>
        <w:jc w:val="both"/>
      </w:pPr>
      <w:r>
        <w:t>Z</w:t>
      </w:r>
      <w:r w:rsidRPr="00005DF9">
        <w:t>oals in de vraag ook wordt aangehaald stelt zij wel, voor bepaalde aangelegenheden die tot haar bevoegdheid behoren, sectorale regelgeving vast.</w:t>
      </w:r>
    </w:p>
    <w:p w:rsidR="00005DF9" w:rsidRPr="00005DF9" w:rsidRDefault="00005DF9" w:rsidP="00005DF9">
      <w:pPr>
        <w:ind w:left="567"/>
        <w:jc w:val="both"/>
      </w:pPr>
      <w:r w:rsidRPr="00005DF9">
        <w:t>Vanuit mijn bevoegdheden is er geen dergelijke sectorale regelgeving uitgevaardigd.</w:t>
      </w:r>
    </w:p>
    <w:p w:rsidR="00005DF9" w:rsidRPr="00005DF9" w:rsidRDefault="00005DF9" w:rsidP="00005DF9">
      <w:pPr>
        <w:ind w:left="567"/>
        <w:jc w:val="both"/>
      </w:pPr>
    </w:p>
    <w:p w:rsidR="00005DF9" w:rsidRPr="00005DF9" w:rsidRDefault="00005DF9" w:rsidP="00005DF9">
      <w:pPr>
        <w:ind w:left="567"/>
        <w:jc w:val="both"/>
      </w:pPr>
      <w:r w:rsidRPr="00005DF9">
        <w:t>De maatregelen waar u naar verwijst behoren tot de bevoegdheden van mijn collega-ministers, ieder wat hem/haar betreft, overeenkomstig de bevoegdheidsverdeling onder de leden van de Vlaamse Regering. Ik ben ervan overtuigd dat iedere Vlaamse minister bij de uitvaardiging van regelgeving voldoende aandacht besteedt aan het (zoveel mogelijk) beperken van de daaraan verbonden administratieve lasten, zoals ook in het Vlaams regeerakkoord is voorzien. Ik stel bovendien vast dat de sector hierover in dialoog is met de betrokken ministers.</w:t>
      </w:r>
    </w:p>
    <w:p w:rsidR="001A3D3E" w:rsidRPr="00005DF9" w:rsidRDefault="001A3D3E" w:rsidP="00005DF9">
      <w:pPr>
        <w:pStyle w:val="StandaardSV"/>
        <w:tabs>
          <w:tab w:val="left" w:pos="0"/>
        </w:tabs>
      </w:pPr>
      <w:bookmarkStart w:id="6" w:name="_GoBack"/>
      <w:bookmarkEnd w:id="6"/>
    </w:p>
    <w:p w:rsidR="00005DF9" w:rsidRPr="00005DF9" w:rsidRDefault="00005DF9" w:rsidP="00005DF9">
      <w:pPr>
        <w:tabs>
          <w:tab w:val="left" w:pos="567"/>
        </w:tabs>
        <w:ind w:left="567" w:hanging="567"/>
        <w:jc w:val="both"/>
      </w:pPr>
      <w:r w:rsidRPr="00005DF9">
        <w:t>3.</w:t>
      </w:r>
      <w:r w:rsidRPr="00005DF9">
        <w:tab/>
        <w:t>In de praktijk verloopt de vraag om inlichtingen met het oog op een vastgoedtransactie meestal via de gemeente waar het onroerend goed is gelegen. De gemeente treedt hierbij op als loket en verstrekt zowel eigen informatie als informatie die afkomstig is van derden, waaronder de Vlaamse overheid.</w:t>
      </w:r>
    </w:p>
    <w:p w:rsidR="00005DF9" w:rsidRPr="00005DF9" w:rsidRDefault="00005DF9" w:rsidP="00005DF9">
      <w:pPr>
        <w:ind w:left="567"/>
        <w:jc w:val="both"/>
      </w:pPr>
      <w:r w:rsidRPr="00005DF9">
        <w:t>Niet alle informatiebronnen van de gemeenten en van de Vlaamse overheid zijn vandaag in digitale vorm beschikbaar. Veel gemeenten beschikken vandaag nog niet over een (actueel) vergunningenregister, plannenregister of register van onbebouwde percelen.</w:t>
      </w:r>
    </w:p>
    <w:p w:rsidR="00005DF9" w:rsidRPr="00005DF9" w:rsidRDefault="00005DF9" w:rsidP="00005DF9">
      <w:pPr>
        <w:ind w:left="567"/>
        <w:jc w:val="both"/>
      </w:pPr>
    </w:p>
    <w:p w:rsidR="00005DF9" w:rsidRPr="00005DF9" w:rsidRDefault="00005DF9" w:rsidP="00005DF9">
      <w:pPr>
        <w:ind w:left="567"/>
        <w:jc w:val="both"/>
      </w:pPr>
      <w:r w:rsidRPr="00005DF9">
        <w:t>De Vlaamse overheid zal de gemeenten verder ondersteunen bij de opmaak van het formulier vastgoedinformatie door:</w:t>
      </w:r>
    </w:p>
    <w:p w:rsidR="00005DF9" w:rsidRPr="00005DF9" w:rsidRDefault="00005DF9" w:rsidP="00005DF9">
      <w:pPr>
        <w:pStyle w:val="Lijstalinea"/>
        <w:numPr>
          <w:ilvl w:val="0"/>
          <w:numId w:val="11"/>
        </w:numPr>
        <w:ind w:left="851" w:hanging="284"/>
        <w:jc w:val="both"/>
      </w:pPr>
      <w:r w:rsidRPr="00005DF9">
        <w:t>meer informatiebronnen digitaal ter beschikking te stellen;</w:t>
      </w:r>
    </w:p>
    <w:p w:rsidR="00005DF9" w:rsidRPr="00005DF9" w:rsidRDefault="00005DF9" w:rsidP="00005DF9">
      <w:pPr>
        <w:pStyle w:val="Lijstalinea"/>
        <w:numPr>
          <w:ilvl w:val="0"/>
          <w:numId w:val="11"/>
        </w:numPr>
        <w:ind w:left="851" w:hanging="284"/>
        <w:jc w:val="both"/>
      </w:pPr>
      <w:r w:rsidRPr="00005DF9">
        <w:t>met het oog op administratieve vereenvoudiging, nog een aantal databanken op elkaar af te stemmen;</w:t>
      </w:r>
    </w:p>
    <w:p w:rsidR="00005DF9" w:rsidRPr="00005DF9" w:rsidRDefault="00005DF9" w:rsidP="00005DF9">
      <w:pPr>
        <w:pStyle w:val="Lijstalinea"/>
        <w:numPr>
          <w:ilvl w:val="0"/>
          <w:numId w:val="11"/>
        </w:numPr>
        <w:ind w:left="851" w:hanging="284"/>
        <w:jc w:val="both"/>
      </w:pPr>
      <w:r w:rsidRPr="00005DF9">
        <w:t>bijkomende instrumenten ter beschikking te stellen voor het inzamelen en het ontsluiten van gegevens;</w:t>
      </w:r>
    </w:p>
    <w:p w:rsidR="00005DF9" w:rsidRDefault="00005DF9" w:rsidP="00005DF9">
      <w:pPr>
        <w:pStyle w:val="Lijstalinea"/>
        <w:numPr>
          <w:ilvl w:val="0"/>
          <w:numId w:val="11"/>
        </w:numPr>
        <w:ind w:left="851" w:hanging="284"/>
        <w:jc w:val="both"/>
      </w:pPr>
      <w:r w:rsidRPr="00005DF9">
        <w:t>te onderzoeken in welke mate het formulier digitaal kan aangeleverd worden, en dit in overleg met de belanghebbenden (VVSG, de gemeentelijke dienstenleveranciers, VVF, CIB en BIV).</w:t>
      </w:r>
    </w:p>
    <w:p w:rsidR="00005DF9" w:rsidRPr="00005DF9" w:rsidRDefault="00005DF9" w:rsidP="00005DF9">
      <w:pPr>
        <w:ind w:left="567"/>
        <w:jc w:val="both"/>
      </w:pPr>
    </w:p>
    <w:p w:rsidR="00005DF9" w:rsidRPr="00005DF9" w:rsidRDefault="00005DF9" w:rsidP="00005DF9">
      <w:pPr>
        <w:ind w:left="567"/>
        <w:jc w:val="both"/>
      </w:pPr>
      <w:r w:rsidRPr="00005DF9">
        <w:t>Enkele voorbeelden illustreren dit.</w:t>
      </w:r>
    </w:p>
    <w:p w:rsidR="00005DF9" w:rsidRDefault="00005DF9" w:rsidP="00005DF9">
      <w:pPr>
        <w:pStyle w:val="Lijstalinea"/>
        <w:numPr>
          <w:ilvl w:val="0"/>
          <w:numId w:val="12"/>
        </w:numPr>
        <w:ind w:left="851" w:hanging="284"/>
        <w:jc w:val="both"/>
      </w:pPr>
      <w:r w:rsidRPr="00005DF9">
        <w:t>De Vlaamse overheid karteert nog voor het einde van deze legislatuur het Vlaamse grondgebied, op zeer gedetailleerde wijze, inclusief gebouwen en percelen. Deze kaart</w:t>
      </w:r>
      <w:r w:rsidR="006448A4">
        <w:t xml:space="preserve"> - h</w:t>
      </w:r>
      <w:r w:rsidRPr="00005DF9">
        <w:t>et Grootschalig Referentie Bestand (GRB)</w:t>
      </w:r>
      <w:r w:rsidR="006448A4">
        <w:t xml:space="preserve"> - </w:t>
      </w:r>
      <w:r w:rsidRPr="00005DF9">
        <w:t>die aangemaakt wordt door het AGIV, zal als basis kunnen gebruikt worden voor onder andere de opmaak van het inlichtingenformulier vastgoed.</w:t>
      </w:r>
    </w:p>
    <w:p w:rsidR="00005DF9" w:rsidRPr="00005DF9" w:rsidRDefault="00005DF9" w:rsidP="00005DF9">
      <w:pPr>
        <w:pStyle w:val="Lijstalinea"/>
        <w:numPr>
          <w:ilvl w:val="0"/>
          <w:numId w:val="12"/>
        </w:numPr>
        <w:ind w:left="851" w:hanging="284"/>
        <w:jc w:val="both"/>
      </w:pPr>
      <w:r w:rsidRPr="00005DF9">
        <w:t>Met behulp van het Vlaams adressenregister (CRAB), beheerd door het AGIV, kan er op straatnamen en huisnummers gezocht worden. Elk huisnummer heeft een exacte locatie die kan worden afgebeeld. Samen met de federale overheid en de andere gewesten wordt een samenwerkingsakkoord voorbereid die het verplicht gebruik van gewestelijke adressen</w:t>
      </w:r>
      <w:r w:rsidR="00397686">
        <w:t>-</w:t>
      </w:r>
      <w:r w:rsidRPr="00005DF9">
        <w:t>registers beoog</w:t>
      </w:r>
      <w:r w:rsidR="00397686">
        <w:t>t</w:t>
      </w:r>
      <w:r w:rsidRPr="00005DF9">
        <w:t>.</w:t>
      </w:r>
    </w:p>
    <w:p w:rsidR="00005DF9" w:rsidRPr="00005DF9" w:rsidRDefault="00005DF9" w:rsidP="00005DF9">
      <w:pPr>
        <w:pStyle w:val="Lijstalinea"/>
        <w:numPr>
          <w:ilvl w:val="0"/>
          <w:numId w:val="12"/>
        </w:numPr>
        <w:ind w:left="851" w:hanging="284"/>
        <w:jc w:val="both"/>
      </w:pPr>
      <w:r w:rsidRPr="00005DF9">
        <w:lastRenderedPageBreak/>
        <w:t>Samen met de federale overheid en de andere gewesten onderzoek</w:t>
      </w:r>
      <w:r w:rsidR="006448A4">
        <w:t xml:space="preserve">t de Vlaamse overheid </w:t>
      </w:r>
      <w:r w:rsidRPr="00005DF9">
        <w:t>de mogelijkheden om gewestelijke gebouwenregisters op te zetten.</w:t>
      </w:r>
    </w:p>
    <w:p w:rsidR="00005DF9" w:rsidRPr="00005DF9" w:rsidRDefault="00005DF9" w:rsidP="00005DF9">
      <w:pPr>
        <w:pStyle w:val="Lijstalinea"/>
        <w:numPr>
          <w:ilvl w:val="0"/>
          <w:numId w:val="12"/>
        </w:numPr>
        <w:ind w:left="851" w:hanging="284"/>
        <w:jc w:val="both"/>
      </w:pPr>
      <w:r w:rsidRPr="00005DF9">
        <w:t>Niet alle bestemmingsplannen van de lokale besturen zijn in digitale vorm opgemaakt of beschikbaar. Het Departement RWO ontwikkelt momenteel een instrument waarmee gemeenten hun bestemmingsplannen digitaal kunnen ter beschikking stellen. De opmaak van (nieuwe) bestemmingsplannen zal in de toekomst op digitale wijze moeten gebeuren.</w:t>
      </w:r>
    </w:p>
    <w:p w:rsidR="00005DF9" w:rsidRDefault="000F72C1" w:rsidP="00005DF9">
      <w:pPr>
        <w:pStyle w:val="Lijstalinea"/>
        <w:numPr>
          <w:ilvl w:val="0"/>
          <w:numId w:val="12"/>
        </w:numPr>
        <w:ind w:left="851" w:hanging="284"/>
        <w:jc w:val="both"/>
      </w:pPr>
      <w:r>
        <w:t>Sed</w:t>
      </w:r>
      <w:r w:rsidR="00005DF9" w:rsidRPr="00005DF9">
        <w:t xml:space="preserve">ert 1 oktober 2012 </w:t>
      </w:r>
      <w:r>
        <w:t xml:space="preserve">is er </w:t>
      </w:r>
      <w:r w:rsidR="00005DF9" w:rsidRPr="00005DF9">
        <w:t>één geografische databank (themabestand Vlaamse voorkoop</w:t>
      </w:r>
      <w:r w:rsidR="006448A4">
        <w:t>-</w:t>
      </w:r>
      <w:r w:rsidR="00005DF9" w:rsidRPr="00005DF9">
        <w:t>rechten) ter vervanging van de verschillende rechten van voorkoop. Een publiek loket wordt via het AGIV voorzien en de afhandeling van de dossiers gebeurt via het e-voorkooploket bij de VLM.</w:t>
      </w:r>
    </w:p>
    <w:p w:rsidR="00005DF9" w:rsidRDefault="00005DF9" w:rsidP="00005DF9">
      <w:pPr>
        <w:pStyle w:val="Lijstalinea"/>
        <w:ind w:left="567"/>
        <w:jc w:val="both"/>
      </w:pPr>
    </w:p>
    <w:p w:rsidR="00005DF9" w:rsidRDefault="00005DF9" w:rsidP="00005DF9">
      <w:pPr>
        <w:ind w:left="567"/>
        <w:jc w:val="both"/>
      </w:pPr>
      <w:r w:rsidRPr="00005DF9">
        <w:t xml:space="preserve">De Vlaamse overheid zet haar informatiebronnen één voor één op als authentieke gegevensbron, onder </w:t>
      </w:r>
      <w:r w:rsidR="006448A4">
        <w:t xml:space="preserve">het </w:t>
      </w:r>
      <w:r w:rsidRPr="00005DF9">
        <w:t xml:space="preserve">beheer van een overheidsinstantie en met garanties op het vlak van de </w:t>
      </w:r>
      <w:proofErr w:type="spellStart"/>
      <w:r w:rsidRPr="00005DF9">
        <w:t>terbeschik</w:t>
      </w:r>
      <w:r w:rsidR="006448A4">
        <w:t>-</w:t>
      </w:r>
      <w:r w:rsidRPr="00005DF9">
        <w:t>kingstelling</w:t>
      </w:r>
      <w:proofErr w:type="spellEnd"/>
      <w:r w:rsidRPr="00005DF9">
        <w:t xml:space="preserve"> en van de kwaliteit, volgens vooraf vast te stellen normen inzake volledigheid, nauwkeurigheid en actualiteit. Vlaamse overheidsinstanties zijn verplicht </w:t>
      </w:r>
      <w:r w:rsidR="006448A4">
        <w:t xml:space="preserve">om </w:t>
      </w:r>
      <w:r w:rsidRPr="00005DF9">
        <w:t>die bronnen te gebruiken en om fouten te melden aan de beheerder.</w:t>
      </w:r>
    </w:p>
    <w:p w:rsidR="00005DF9" w:rsidRPr="00005DF9" w:rsidRDefault="00005DF9" w:rsidP="00005DF9">
      <w:pPr>
        <w:ind w:left="567"/>
        <w:jc w:val="both"/>
      </w:pPr>
    </w:p>
    <w:p w:rsidR="00915106" w:rsidRPr="005828DA" w:rsidRDefault="00005DF9" w:rsidP="00005DF9">
      <w:pPr>
        <w:ind w:left="567"/>
        <w:jc w:val="both"/>
      </w:pPr>
      <w:r w:rsidRPr="00005DF9">
        <w:t>Ik streef er hierbij naar om deze gegevens ook voor de vastgoedmakelaar</w:t>
      </w:r>
      <w:r w:rsidR="006448A4">
        <w:t>s</w:t>
      </w:r>
      <w:r w:rsidRPr="00005DF9">
        <w:t xml:space="preserve"> betaalbaar te houden en bij voorkeur kosteloos ter beschikking te stellen, uiteraard in overleg met mijn collega</w:t>
      </w:r>
      <w:r w:rsidR="006448A4">
        <w:t>-ministers</w:t>
      </w:r>
      <w:r w:rsidRPr="00005DF9">
        <w:t xml:space="preserve">. Het AGIV heeft tevens als decretale taak om geografische gegevens raadpleegbaar te maken voor het publiek via een </w:t>
      </w:r>
      <w:proofErr w:type="spellStart"/>
      <w:r w:rsidRPr="00005DF9">
        <w:t>geoportaal</w:t>
      </w:r>
      <w:proofErr w:type="spellEnd"/>
      <w:r w:rsidRPr="00005DF9">
        <w:t xml:space="preserve">. De nieuwe website </w:t>
      </w:r>
      <w:r w:rsidRPr="006448A4">
        <w:rPr>
          <w:i/>
        </w:rPr>
        <w:t>geopunt.be</w:t>
      </w:r>
      <w:r w:rsidRPr="00005DF9">
        <w:t xml:space="preserve"> zal in de loop van dit jaar het bestaande </w:t>
      </w:r>
      <w:proofErr w:type="spellStart"/>
      <w:r w:rsidRPr="00005DF9">
        <w:t>geoportaal</w:t>
      </w:r>
      <w:proofErr w:type="spellEnd"/>
      <w:r w:rsidRPr="00005DF9">
        <w:t xml:space="preserve"> </w:t>
      </w:r>
      <w:r w:rsidRPr="006448A4">
        <w:rPr>
          <w:i/>
        </w:rPr>
        <w:t>geovlaanderen.be</w:t>
      </w:r>
      <w:r w:rsidRPr="00005DF9">
        <w:t xml:space="preserve"> vervangen en de gegevens op een meer geïntegreerde wijze aanbieden.</w:t>
      </w:r>
    </w:p>
    <w:sectPr w:rsidR="00915106" w:rsidRPr="005828DA"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E4C"/>
    <w:multiLevelType w:val="hybridMultilevel"/>
    <w:tmpl w:val="728274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780D13"/>
    <w:multiLevelType w:val="hybridMultilevel"/>
    <w:tmpl w:val="7DB8A41A"/>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0CB65A31"/>
    <w:multiLevelType w:val="hybridMultilevel"/>
    <w:tmpl w:val="F208B1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395F30E5"/>
    <w:multiLevelType w:val="hybridMultilevel"/>
    <w:tmpl w:val="08C84C62"/>
    <w:lvl w:ilvl="0" w:tplc="3B6C1EF8">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581" w:hanging="360"/>
      </w:pPr>
      <w:rPr>
        <w:rFonts w:ascii="Courier New" w:hAnsi="Courier New" w:cs="Courier New" w:hint="default"/>
      </w:rPr>
    </w:lvl>
    <w:lvl w:ilvl="2" w:tplc="08130005" w:tentative="1">
      <w:start w:val="1"/>
      <w:numFmt w:val="bullet"/>
      <w:lvlText w:val=""/>
      <w:lvlJc w:val="left"/>
      <w:pPr>
        <w:ind w:left="2301" w:hanging="360"/>
      </w:pPr>
      <w:rPr>
        <w:rFonts w:ascii="Wingdings" w:hAnsi="Wingdings" w:hint="default"/>
      </w:rPr>
    </w:lvl>
    <w:lvl w:ilvl="3" w:tplc="08130001" w:tentative="1">
      <w:start w:val="1"/>
      <w:numFmt w:val="bullet"/>
      <w:lvlText w:val=""/>
      <w:lvlJc w:val="left"/>
      <w:pPr>
        <w:ind w:left="3021" w:hanging="360"/>
      </w:pPr>
      <w:rPr>
        <w:rFonts w:ascii="Symbol" w:hAnsi="Symbol" w:hint="default"/>
      </w:rPr>
    </w:lvl>
    <w:lvl w:ilvl="4" w:tplc="08130003" w:tentative="1">
      <w:start w:val="1"/>
      <w:numFmt w:val="bullet"/>
      <w:lvlText w:val="o"/>
      <w:lvlJc w:val="left"/>
      <w:pPr>
        <w:ind w:left="3741" w:hanging="360"/>
      </w:pPr>
      <w:rPr>
        <w:rFonts w:ascii="Courier New" w:hAnsi="Courier New" w:cs="Courier New" w:hint="default"/>
      </w:rPr>
    </w:lvl>
    <w:lvl w:ilvl="5" w:tplc="08130005" w:tentative="1">
      <w:start w:val="1"/>
      <w:numFmt w:val="bullet"/>
      <w:lvlText w:val=""/>
      <w:lvlJc w:val="left"/>
      <w:pPr>
        <w:ind w:left="4461" w:hanging="360"/>
      </w:pPr>
      <w:rPr>
        <w:rFonts w:ascii="Wingdings" w:hAnsi="Wingdings" w:hint="default"/>
      </w:rPr>
    </w:lvl>
    <w:lvl w:ilvl="6" w:tplc="08130001" w:tentative="1">
      <w:start w:val="1"/>
      <w:numFmt w:val="bullet"/>
      <w:lvlText w:val=""/>
      <w:lvlJc w:val="left"/>
      <w:pPr>
        <w:ind w:left="5181" w:hanging="360"/>
      </w:pPr>
      <w:rPr>
        <w:rFonts w:ascii="Symbol" w:hAnsi="Symbol" w:hint="default"/>
      </w:rPr>
    </w:lvl>
    <w:lvl w:ilvl="7" w:tplc="08130003" w:tentative="1">
      <w:start w:val="1"/>
      <w:numFmt w:val="bullet"/>
      <w:lvlText w:val="o"/>
      <w:lvlJc w:val="left"/>
      <w:pPr>
        <w:ind w:left="5901" w:hanging="360"/>
      </w:pPr>
      <w:rPr>
        <w:rFonts w:ascii="Courier New" w:hAnsi="Courier New" w:cs="Courier New" w:hint="default"/>
      </w:rPr>
    </w:lvl>
    <w:lvl w:ilvl="8" w:tplc="08130005" w:tentative="1">
      <w:start w:val="1"/>
      <w:numFmt w:val="bullet"/>
      <w:lvlText w:val=""/>
      <w:lvlJc w:val="left"/>
      <w:pPr>
        <w:ind w:left="6621" w:hanging="360"/>
      </w:pPr>
      <w:rPr>
        <w:rFonts w:ascii="Wingdings" w:hAnsi="Wingdings" w:hint="default"/>
      </w:rPr>
    </w:lvl>
  </w:abstractNum>
  <w:abstractNum w:abstractNumId="4">
    <w:nsid w:val="59665DAC"/>
    <w:multiLevelType w:val="hybridMultilevel"/>
    <w:tmpl w:val="363AD6FA"/>
    <w:lvl w:ilvl="0" w:tplc="0813000F">
      <w:start w:val="1"/>
      <w:numFmt w:val="decimal"/>
      <w:lvlText w:val="%1."/>
      <w:lvlJc w:val="left"/>
      <w:pPr>
        <w:ind w:left="1353" w:hanging="360"/>
      </w:pPr>
      <w:rPr>
        <w:rFonts w:hint="default"/>
      </w:rPr>
    </w:lvl>
    <w:lvl w:ilvl="1" w:tplc="08130019" w:tentative="1">
      <w:start w:val="1"/>
      <w:numFmt w:val="lowerLetter"/>
      <w:lvlText w:val="%2."/>
      <w:lvlJc w:val="left"/>
      <w:pPr>
        <w:ind w:left="6467" w:hanging="360"/>
      </w:pPr>
    </w:lvl>
    <w:lvl w:ilvl="2" w:tplc="0813001B" w:tentative="1">
      <w:start w:val="1"/>
      <w:numFmt w:val="lowerRoman"/>
      <w:lvlText w:val="%3."/>
      <w:lvlJc w:val="right"/>
      <w:pPr>
        <w:ind w:left="7187" w:hanging="180"/>
      </w:pPr>
    </w:lvl>
    <w:lvl w:ilvl="3" w:tplc="0813000F" w:tentative="1">
      <w:start w:val="1"/>
      <w:numFmt w:val="decimal"/>
      <w:lvlText w:val="%4."/>
      <w:lvlJc w:val="left"/>
      <w:pPr>
        <w:ind w:left="7907" w:hanging="360"/>
      </w:pPr>
    </w:lvl>
    <w:lvl w:ilvl="4" w:tplc="08130019" w:tentative="1">
      <w:start w:val="1"/>
      <w:numFmt w:val="lowerLetter"/>
      <w:lvlText w:val="%5."/>
      <w:lvlJc w:val="left"/>
      <w:pPr>
        <w:ind w:left="8627" w:hanging="360"/>
      </w:pPr>
    </w:lvl>
    <w:lvl w:ilvl="5" w:tplc="0813001B" w:tentative="1">
      <w:start w:val="1"/>
      <w:numFmt w:val="lowerRoman"/>
      <w:lvlText w:val="%6."/>
      <w:lvlJc w:val="right"/>
      <w:pPr>
        <w:ind w:left="9347" w:hanging="180"/>
      </w:pPr>
    </w:lvl>
    <w:lvl w:ilvl="6" w:tplc="0813000F" w:tentative="1">
      <w:start w:val="1"/>
      <w:numFmt w:val="decimal"/>
      <w:lvlText w:val="%7."/>
      <w:lvlJc w:val="left"/>
      <w:pPr>
        <w:ind w:left="10067" w:hanging="360"/>
      </w:pPr>
    </w:lvl>
    <w:lvl w:ilvl="7" w:tplc="08130019" w:tentative="1">
      <w:start w:val="1"/>
      <w:numFmt w:val="lowerLetter"/>
      <w:lvlText w:val="%8."/>
      <w:lvlJc w:val="left"/>
      <w:pPr>
        <w:ind w:left="10787" w:hanging="360"/>
      </w:pPr>
    </w:lvl>
    <w:lvl w:ilvl="8" w:tplc="0813001B" w:tentative="1">
      <w:start w:val="1"/>
      <w:numFmt w:val="lowerRoman"/>
      <w:lvlText w:val="%9."/>
      <w:lvlJc w:val="right"/>
      <w:pPr>
        <w:ind w:left="11507" w:hanging="180"/>
      </w:pPr>
    </w:lvl>
  </w:abstractNum>
  <w:abstractNum w:abstractNumId="5">
    <w:nsid w:val="5C643679"/>
    <w:multiLevelType w:val="hybridMultilevel"/>
    <w:tmpl w:val="1D687C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7">
    <w:nsid w:val="61F95E4B"/>
    <w:multiLevelType w:val="hybridMultilevel"/>
    <w:tmpl w:val="96E2F246"/>
    <w:lvl w:ilvl="0" w:tplc="E4A056FC">
      <w:start w:val="3"/>
      <w:numFmt w:val="bullet"/>
      <w:lvlText w:val="-"/>
      <w:lvlJc w:val="left"/>
      <w:pPr>
        <w:ind w:left="927" w:hanging="360"/>
      </w:pPr>
      <w:rPr>
        <w:rFonts w:ascii="Times New Roman" w:eastAsia="Times New Roman" w:hAnsi="Times New Roman" w:cs="Times New Roman"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8">
    <w:nsid w:val="6B09044D"/>
    <w:multiLevelType w:val="hybridMultilevel"/>
    <w:tmpl w:val="63E253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E881FDC"/>
    <w:multiLevelType w:val="hybridMultilevel"/>
    <w:tmpl w:val="20886FFA"/>
    <w:lvl w:ilvl="0" w:tplc="0813000F">
      <w:start w:val="1"/>
      <w:numFmt w:val="decimal"/>
      <w:lvlText w:val="%1."/>
      <w:lvlJc w:val="left"/>
      <w:pPr>
        <w:ind w:left="1211" w:hanging="360"/>
      </w:pPr>
    </w:lvl>
    <w:lvl w:ilvl="1" w:tplc="08130019">
      <w:start w:val="1"/>
      <w:numFmt w:val="lowerLetter"/>
      <w:lvlText w:val="%2."/>
      <w:lvlJc w:val="left"/>
      <w:pPr>
        <w:ind w:left="1931" w:hanging="360"/>
      </w:pPr>
    </w:lvl>
    <w:lvl w:ilvl="2" w:tplc="0813001B">
      <w:start w:val="1"/>
      <w:numFmt w:val="lowerRoman"/>
      <w:lvlText w:val="%3."/>
      <w:lvlJc w:val="right"/>
      <w:pPr>
        <w:ind w:left="2651" w:hanging="180"/>
      </w:pPr>
    </w:lvl>
    <w:lvl w:ilvl="3" w:tplc="0813000F">
      <w:start w:val="1"/>
      <w:numFmt w:val="decimal"/>
      <w:lvlText w:val="%4."/>
      <w:lvlJc w:val="left"/>
      <w:pPr>
        <w:ind w:left="3371" w:hanging="360"/>
      </w:pPr>
    </w:lvl>
    <w:lvl w:ilvl="4" w:tplc="08130019">
      <w:start w:val="1"/>
      <w:numFmt w:val="lowerLetter"/>
      <w:lvlText w:val="%5."/>
      <w:lvlJc w:val="left"/>
      <w:pPr>
        <w:ind w:left="4091" w:hanging="360"/>
      </w:pPr>
    </w:lvl>
    <w:lvl w:ilvl="5" w:tplc="0813001B">
      <w:start w:val="1"/>
      <w:numFmt w:val="lowerRoman"/>
      <w:lvlText w:val="%6."/>
      <w:lvlJc w:val="right"/>
      <w:pPr>
        <w:ind w:left="4811" w:hanging="180"/>
      </w:pPr>
    </w:lvl>
    <w:lvl w:ilvl="6" w:tplc="0813000F">
      <w:start w:val="1"/>
      <w:numFmt w:val="decimal"/>
      <w:lvlText w:val="%7."/>
      <w:lvlJc w:val="left"/>
      <w:pPr>
        <w:ind w:left="5531" w:hanging="360"/>
      </w:pPr>
    </w:lvl>
    <w:lvl w:ilvl="7" w:tplc="08130019">
      <w:start w:val="1"/>
      <w:numFmt w:val="lowerLetter"/>
      <w:lvlText w:val="%8."/>
      <w:lvlJc w:val="left"/>
      <w:pPr>
        <w:ind w:left="6251" w:hanging="360"/>
      </w:pPr>
    </w:lvl>
    <w:lvl w:ilvl="8" w:tplc="0813001B">
      <w:start w:val="1"/>
      <w:numFmt w:val="lowerRoman"/>
      <w:lvlText w:val="%9."/>
      <w:lvlJc w:val="right"/>
      <w:pPr>
        <w:ind w:left="6971" w:hanging="180"/>
      </w:pPr>
    </w:lvl>
  </w:abstractNum>
  <w:abstractNum w:abstractNumId="10">
    <w:nsid w:val="770E2D0C"/>
    <w:multiLevelType w:val="hybridMultilevel"/>
    <w:tmpl w:val="B608C9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4"/>
  </w:num>
  <w:num w:numId="5">
    <w:abstractNumId w:val="2"/>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05DF9"/>
    <w:rsid w:val="00076D92"/>
    <w:rsid w:val="000865DB"/>
    <w:rsid w:val="000976E9"/>
    <w:rsid w:val="000B4C85"/>
    <w:rsid w:val="000B7F6E"/>
    <w:rsid w:val="000C4E8C"/>
    <w:rsid w:val="000C5959"/>
    <w:rsid w:val="000D012C"/>
    <w:rsid w:val="000F2B34"/>
    <w:rsid w:val="000F3532"/>
    <w:rsid w:val="000F72C1"/>
    <w:rsid w:val="001141B3"/>
    <w:rsid w:val="00134D41"/>
    <w:rsid w:val="00153DD6"/>
    <w:rsid w:val="00170DAF"/>
    <w:rsid w:val="001A3D3E"/>
    <w:rsid w:val="001B6E48"/>
    <w:rsid w:val="001E5711"/>
    <w:rsid w:val="001F7390"/>
    <w:rsid w:val="00210C07"/>
    <w:rsid w:val="00227463"/>
    <w:rsid w:val="00254B63"/>
    <w:rsid w:val="00266E3B"/>
    <w:rsid w:val="00270361"/>
    <w:rsid w:val="002C377F"/>
    <w:rsid w:val="002C7A6C"/>
    <w:rsid w:val="002E7621"/>
    <w:rsid w:val="002E7CFF"/>
    <w:rsid w:val="00302B07"/>
    <w:rsid w:val="003038F2"/>
    <w:rsid w:val="00326A58"/>
    <w:rsid w:val="00383836"/>
    <w:rsid w:val="0039557A"/>
    <w:rsid w:val="00397686"/>
    <w:rsid w:val="003A1BA5"/>
    <w:rsid w:val="003E3F71"/>
    <w:rsid w:val="003E51DD"/>
    <w:rsid w:val="00407570"/>
    <w:rsid w:val="00410C45"/>
    <w:rsid w:val="0041623A"/>
    <w:rsid w:val="004E1E63"/>
    <w:rsid w:val="004E2833"/>
    <w:rsid w:val="004E68A0"/>
    <w:rsid w:val="00566C53"/>
    <w:rsid w:val="005828DA"/>
    <w:rsid w:val="005900AD"/>
    <w:rsid w:val="005A7B11"/>
    <w:rsid w:val="005B5BC5"/>
    <w:rsid w:val="005C4C03"/>
    <w:rsid w:val="005E38CA"/>
    <w:rsid w:val="00611ACD"/>
    <w:rsid w:val="006151B1"/>
    <w:rsid w:val="0063138E"/>
    <w:rsid w:val="006448A4"/>
    <w:rsid w:val="006548DD"/>
    <w:rsid w:val="0067761B"/>
    <w:rsid w:val="006A09A8"/>
    <w:rsid w:val="0071248C"/>
    <w:rsid w:val="007252C7"/>
    <w:rsid w:val="007304D7"/>
    <w:rsid w:val="0073150E"/>
    <w:rsid w:val="00741C55"/>
    <w:rsid w:val="007474BA"/>
    <w:rsid w:val="00764DEE"/>
    <w:rsid w:val="007829B0"/>
    <w:rsid w:val="00784344"/>
    <w:rsid w:val="00785A0D"/>
    <w:rsid w:val="007B177C"/>
    <w:rsid w:val="007F3FB8"/>
    <w:rsid w:val="007F60A8"/>
    <w:rsid w:val="007F69B0"/>
    <w:rsid w:val="0081794E"/>
    <w:rsid w:val="00831B92"/>
    <w:rsid w:val="008346AE"/>
    <w:rsid w:val="00847469"/>
    <w:rsid w:val="00894185"/>
    <w:rsid w:val="008A713D"/>
    <w:rsid w:val="008B00F4"/>
    <w:rsid w:val="008C2E27"/>
    <w:rsid w:val="008D5DB4"/>
    <w:rsid w:val="008E7963"/>
    <w:rsid w:val="00915106"/>
    <w:rsid w:val="009347E0"/>
    <w:rsid w:val="009559B5"/>
    <w:rsid w:val="009772BF"/>
    <w:rsid w:val="00983321"/>
    <w:rsid w:val="009C367D"/>
    <w:rsid w:val="009D0315"/>
    <w:rsid w:val="009D7043"/>
    <w:rsid w:val="009E613C"/>
    <w:rsid w:val="009E7332"/>
    <w:rsid w:val="009F0F39"/>
    <w:rsid w:val="00A3106D"/>
    <w:rsid w:val="00A42280"/>
    <w:rsid w:val="00A45417"/>
    <w:rsid w:val="00A76EC9"/>
    <w:rsid w:val="00A804C0"/>
    <w:rsid w:val="00AA20B4"/>
    <w:rsid w:val="00AA4420"/>
    <w:rsid w:val="00AA5C57"/>
    <w:rsid w:val="00AC3657"/>
    <w:rsid w:val="00AE4D31"/>
    <w:rsid w:val="00B02503"/>
    <w:rsid w:val="00B05220"/>
    <w:rsid w:val="00B05AA7"/>
    <w:rsid w:val="00B258DC"/>
    <w:rsid w:val="00B45EB2"/>
    <w:rsid w:val="00B60F0E"/>
    <w:rsid w:val="00B71654"/>
    <w:rsid w:val="00BB5301"/>
    <w:rsid w:val="00BE425A"/>
    <w:rsid w:val="00BF3643"/>
    <w:rsid w:val="00BF494D"/>
    <w:rsid w:val="00C04C65"/>
    <w:rsid w:val="00C0707D"/>
    <w:rsid w:val="00C117F6"/>
    <w:rsid w:val="00C232B3"/>
    <w:rsid w:val="00C7569E"/>
    <w:rsid w:val="00CB3512"/>
    <w:rsid w:val="00CD651E"/>
    <w:rsid w:val="00CE006E"/>
    <w:rsid w:val="00CF3F4E"/>
    <w:rsid w:val="00D30AED"/>
    <w:rsid w:val="00D429D3"/>
    <w:rsid w:val="00D71D99"/>
    <w:rsid w:val="00D754F2"/>
    <w:rsid w:val="00DA5DF3"/>
    <w:rsid w:val="00DA5E75"/>
    <w:rsid w:val="00DB41C0"/>
    <w:rsid w:val="00DC4DB6"/>
    <w:rsid w:val="00DD19EF"/>
    <w:rsid w:val="00E0674C"/>
    <w:rsid w:val="00E12C5D"/>
    <w:rsid w:val="00E55200"/>
    <w:rsid w:val="00E75830"/>
    <w:rsid w:val="00E76476"/>
    <w:rsid w:val="00E90A9E"/>
    <w:rsid w:val="00E9742C"/>
    <w:rsid w:val="00EB3EA5"/>
    <w:rsid w:val="00EF6964"/>
    <w:rsid w:val="00EF7EBB"/>
    <w:rsid w:val="00F166B7"/>
    <w:rsid w:val="00F178C5"/>
    <w:rsid w:val="00F369E3"/>
    <w:rsid w:val="00F55D7C"/>
    <w:rsid w:val="00F8586F"/>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BF494D"/>
    <w:pPr>
      <w:ind w:left="720"/>
      <w:contextualSpacing/>
    </w:pPr>
  </w:style>
  <w:style w:type="paragraph" w:customStyle="1" w:styleId="SVTitel">
    <w:name w:val="SV Titel"/>
    <w:basedOn w:val="Standaard"/>
    <w:rsid w:val="00302B07"/>
    <w:pPr>
      <w:jc w:val="both"/>
    </w:pPr>
    <w:rPr>
      <w:i/>
      <w:szCs w:val="20"/>
    </w:rPr>
  </w:style>
  <w:style w:type="paragraph" w:customStyle="1" w:styleId="StandaardSV">
    <w:name w:val="Standaard SV"/>
    <w:basedOn w:val="Standaard"/>
    <w:rsid w:val="00CD651E"/>
    <w:pPr>
      <w:jc w:val="both"/>
    </w:pPr>
    <w:rPr>
      <w:szCs w:val="20"/>
    </w:rPr>
  </w:style>
  <w:style w:type="table" w:styleId="Tabelraster">
    <w:name w:val="Table Grid"/>
    <w:basedOn w:val="Standaardtabel"/>
    <w:rsid w:val="00CD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B05AA7"/>
    <w:rPr>
      <w:color w:val="0000FF" w:themeColor="hyperlink"/>
      <w:u w:val="single"/>
    </w:rPr>
  </w:style>
  <w:style w:type="character" w:styleId="GevolgdeHyperlink">
    <w:name w:val="FollowedHyperlink"/>
    <w:basedOn w:val="Standaardalinea-lettertype"/>
    <w:rsid w:val="003A1BA5"/>
    <w:rPr>
      <w:color w:val="800080" w:themeColor="followedHyperlink"/>
      <w:u w:val="single"/>
    </w:rPr>
  </w:style>
  <w:style w:type="paragraph" w:styleId="Ballontekst">
    <w:name w:val="Balloon Text"/>
    <w:basedOn w:val="Standaard"/>
    <w:link w:val="BallontekstChar"/>
    <w:rsid w:val="00C117F6"/>
    <w:rPr>
      <w:rFonts w:ascii="Tahoma" w:hAnsi="Tahoma" w:cs="Tahoma"/>
      <w:sz w:val="16"/>
      <w:szCs w:val="16"/>
    </w:rPr>
  </w:style>
  <w:style w:type="character" w:customStyle="1" w:styleId="BallontekstChar">
    <w:name w:val="Ballontekst Char"/>
    <w:basedOn w:val="Standaardalinea-lettertype"/>
    <w:link w:val="Ballontekst"/>
    <w:rsid w:val="00C117F6"/>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BF494D"/>
    <w:pPr>
      <w:ind w:left="720"/>
      <w:contextualSpacing/>
    </w:pPr>
  </w:style>
  <w:style w:type="paragraph" w:customStyle="1" w:styleId="SVTitel">
    <w:name w:val="SV Titel"/>
    <w:basedOn w:val="Standaard"/>
    <w:rsid w:val="00302B07"/>
    <w:pPr>
      <w:jc w:val="both"/>
    </w:pPr>
    <w:rPr>
      <w:i/>
      <w:szCs w:val="20"/>
    </w:rPr>
  </w:style>
  <w:style w:type="paragraph" w:customStyle="1" w:styleId="StandaardSV">
    <w:name w:val="Standaard SV"/>
    <w:basedOn w:val="Standaard"/>
    <w:rsid w:val="00CD651E"/>
    <w:pPr>
      <w:jc w:val="both"/>
    </w:pPr>
    <w:rPr>
      <w:szCs w:val="20"/>
    </w:rPr>
  </w:style>
  <w:style w:type="table" w:styleId="Tabelraster">
    <w:name w:val="Table Grid"/>
    <w:basedOn w:val="Standaardtabel"/>
    <w:rsid w:val="00CD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B05AA7"/>
    <w:rPr>
      <w:color w:val="0000FF" w:themeColor="hyperlink"/>
      <w:u w:val="single"/>
    </w:rPr>
  </w:style>
  <w:style w:type="character" w:styleId="GevolgdeHyperlink">
    <w:name w:val="FollowedHyperlink"/>
    <w:basedOn w:val="Standaardalinea-lettertype"/>
    <w:rsid w:val="003A1BA5"/>
    <w:rPr>
      <w:color w:val="800080" w:themeColor="followedHyperlink"/>
      <w:u w:val="single"/>
    </w:rPr>
  </w:style>
  <w:style w:type="paragraph" w:styleId="Ballontekst">
    <w:name w:val="Balloon Text"/>
    <w:basedOn w:val="Standaard"/>
    <w:link w:val="BallontekstChar"/>
    <w:rsid w:val="00C117F6"/>
    <w:rPr>
      <w:rFonts w:ascii="Tahoma" w:hAnsi="Tahoma" w:cs="Tahoma"/>
      <w:sz w:val="16"/>
      <w:szCs w:val="16"/>
    </w:rPr>
  </w:style>
  <w:style w:type="character" w:customStyle="1" w:styleId="BallontekstChar">
    <w:name w:val="Ballontekst Char"/>
    <w:basedOn w:val="Standaardalinea-lettertype"/>
    <w:link w:val="Ballontekst"/>
    <w:rsid w:val="00C117F6"/>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2</Pages>
  <Words>658</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2013-02-12T14:20:00Z</cp:lastPrinted>
  <dcterms:created xsi:type="dcterms:W3CDTF">2013-02-18T10:37:00Z</dcterms:created>
  <dcterms:modified xsi:type="dcterms:W3CDTF">2013-02-21T15:20:00Z</dcterms:modified>
</cp:coreProperties>
</file>