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C" w:rsidRPr="00A8473D" w:rsidRDefault="0099785C" w:rsidP="0099785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99785C" w:rsidRPr="00A8473D" w:rsidRDefault="0099785C" w:rsidP="0099785C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99785C" w:rsidRPr="00DE405B" w:rsidRDefault="0099785C" w:rsidP="0099785C">
      <w:pPr>
        <w:pStyle w:val="StandaardSV"/>
        <w:pBdr>
          <w:bottom w:val="single" w:sz="4" w:space="1" w:color="auto"/>
        </w:pBdr>
        <w:rPr>
          <w:lang w:val="nl-BE"/>
        </w:rPr>
      </w:pPr>
    </w:p>
    <w:p w:rsidR="0099785C" w:rsidRPr="009E0E2A" w:rsidRDefault="0099785C" w:rsidP="0099785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99785C" w:rsidRPr="009E0E2A" w:rsidRDefault="0099785C" w:rsidP="0099785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9E0E2A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99785C" w:rsidRDefault="0099785C" w:rsidP="0099785C">
      <w:pPr>
        <w:jc w:val="both"/>
        <w:outlineLvl w:val="0"/>
        <w:rPr>
          <w:sz w:val="22"/>
        </w:rPr>
      </w:pPr>
      <w:r>
        <w:rPr>
          <w:sz w:val="22"/>
        </w:rPr>
        <w:t>op vraag nr. 199 van 14 januari 2013</w:t>
      </w:r>
    </w:p>
    <w:p w:rsidR="0099785C" w:rsidRDefault="0099785C" w:rsidP="0099785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matthias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diependaele</w:t>
      </w:r>
      <w:proofErr w:type="spellEnd"/>
    </w:p>
    <w:p w:rsidR="0099785C" w:rsidRDefault="0099785C" w:rsidP="0099785C">
      <w:pPr>
        <w:pBdr>
          <w:bottom w:val="single" w:sz="4" w:space="1" w:color="auto"/>
        </w:pBdr>
        <w:jc w:val="both"/>
        <w:rPr>
          <w:sz w:val="22"/>
        </w:rPr>
      </w:pPr>
    </w:p>
    <w:p w:rsidR="0099785C" w:rsidRDefault="0099785C" w:rsidP="0099785C">
      <w:pPr>
        <w:pStyle w:val="StandaardSV"/>
      </w:pPr>
    </w:p>
    <w:p w:rsidR="0099785C" w:rsidRPr="005501C5" w:rsidRDefault="0099785C" w:rsidP="0099785C">
      <w:pPr>
        <w:pStyle w:val="StandaardSV"/>
      </w:pPr>
    </w:p>
    <w:p w:rsidR="0099785C" w:rsidRPr="009E0E2A" w:rsidRDefault="0099785C" w:rsidP="0099785C">
      <w:pPr>
        <w:pStyle w:val="StandaardSV"/>
        <w:numPr>
          <w:ilvl w:val="0"/>
          <w:numId w:val="1"/>
        </w:numPr>
        <w:ind w:left="360"/>
      </w:pPr>
      <w:r>
        <w:t xml:space="preserve">Op 25 januari 2013 had ik in </w:t>
      </w:r>
      <w:proofErr w:type="spellStart"/>
      <w:r>
        <w:t>Davos</w:t>
      </w:r>
      <w:proofErr w:type="spellEnd"/>
      <w:r>
        <w:t xml:space="preserve"> (Zwitserland) een onderhoud met </w:t>
      </w:r>
      <w:r w:rsidRPr="009E0E2A">
        <w:t xml:space="preserve">Hannelore Kraft, de Minister-president </w:t>
      </w:r>
      <w:r>
        <w:t>van Noordrijn</w:t>
      </w:r>
      <w:r w:rsidRPr="009E0E2A">
        <w:t>-Westfalen</w:t>
      </w:r>
      <w:r>
        <w:t xml:space="preserve">. Dat onderhoud vond plaats in het kader van mijn deelname aan </w:t>
      </w:r>
      <w:r w:rsidRPr="009E0E2A">
        <w:t>de jaarlijkse vergadering van het We</w:t>
      </w:r>
      <w:r>
        <w:t>reld Economisch Forum (WEF)</w:t>
      </w:r>
      <w:r w:rsidRPr="009E0E2A">
        <w:t>.</w:t>
      </w:r>
      <w:r>
        <w:t xml:space="preserve"> Sinds de gezamenlijke economische conferentie tussen Vlaanderen en Noordrijn-Westfalen in Antwerpen op 7 mei 2012 werd mevrouw Kraft </w:t>
      </w:r>
      <w:proofErr w:type="spellStart"/>
      <w:r>
        <w:t>herverkozen</w:t>
      </w:r>
      <w:proofErr w:type="spellEnd"/>
      <w:r>
        <w:t xml:space="preserve"> als Minister-president van Noordrijn-Westfalen. Tijdens ons gesprek hebben we beiden het belang van de goede relaties tussen Vlaanderen en Noordrijn-Westfalen benadrukt. Het dossier van de IJzeren Rijn kwam aan bod.</w:t>
      </w:r>
      <w:r w:rsidRPr="0049673C">
        <w:rPr>
          <w:lang w:val="nl-BE" w:eastAsia="nl-BE"/>
        </w:rPr>
        <w:t xml:space="preserve"> De Vlaamse, de Belgische federale, de Nederlandse en de Duitse federale regering zitten nog steeds op dezelfde lijn en geven de voorkeur aan een reactive</w:t>
      </w:r>
      <w:r w:rsidRPr="007B7E36">
        <w:rPr>
          <w:lang w:val="nl-BE" w:eastAsia="nl-BE"/>
        </w:rPr>
        <w:t>ring van het historische tracé. N</w:t>
      </w:r>
      <w:proofErr w:type="spellStart"/>
      <w:r w:rsidRPr="007B7E36">
        <w:rPr>
          <w:szCs w:val="22"/>
        </w:rPr>
        <w:t>oordrijn</w:t>
      </w:r>
      <w:proofErr w:type="spellEnd"/>
      <w:r w:rsidRPr="007B7E36">
        <w:rPr>
          <w:szCs w:val="22"/>
        </w:rPr>
        <w:t>-Westfalen</w:t>
      </w:r>
      <w:r w:rsidRPr="007B7E36">
        <w:rPr>
          <w:szCs w:val="22"/>
          <w:lang w:val="nl-BE"/>
        </w:rPr>
        <w:t xml:space="preserve"> behoudt zijn pleidooi voor het alternatieve A52-tracé.</w:t>
      </w:r>
      <w:r>
        <w:t xml:space="preserve"> Ik heb het voornemen om Hannelore Kraft dit jaar uit te nodigen voor een meer uitgebreid onderhoud, met de bedoeling om de economische samenwerking tussen Vlaanderen en Noordrijn-Westfalen te concretiseren.</w:t>
      </w:r>
    </w:p>
    <w:p w:rsidR="0099785C" w:rsidRDefault="0099785C" w:rsidP="0099785C">
      <w:pPr>
        <w:pStyle w:val="StandaardSV"/>
      </w:pPr>
    </w:p>
    <w:p w:rsidR="0099785C" w:rsidRDefault="0099785C" w:rsidP="0099785C">
      <w:pPr>
        <w:pStyle w:val="StandaardSV"/>
        <w:numPr>
          <w:ilvl w:val="0"/>
          <w:numId w:val="1"/>
        </w:numPr>
        <w:ind w:left="360"/>
      </w:pPr>
      <w:r>
        <w:t>Neen, ondertussen heeft geen nieuwe economische conferentie tussen Vlaanderen en Noordrijn-Westfalen plaatsgevonden. Het is de bedoeling dat de volgende conferentie dit jaar of in 2014 zal plaatsvinden in Noordrijn-Westfalen. Mijn diensten overleggen met de overheid van Noordrijn-Westfalen om de timing en de agenda van deze opvolgconferentie vast te leggen.</w:t>
      </w:r>
    </w:p>
    <w:p w:rsidR="0099785C" w:rsidRPr="005501C5" w:rsidRDefault="0099785C" w:rsidP="0099785C">
      <w:pPr>
        <w:pStyle w:val="StandaardSV"/>
      </w:pPr>
    </w:p>
    <w:p w:rsidR="00BE31D1" w:rsidRDefault="001044A2" w:rsidP="00BE31D1">
      <w:pPr>
        <w:pStyle w:val="StandaardSV"/>
        <w:numPr>
          <w:ilvl w:val="0"/>
          <w:numId w:val="1"/>
        </w:numPr>
        <w:ind w:left="360"/>
      </w:pPr>
      <w:r>
        <w:t>Zie antwoord op vraag 1.</w:t>
      </w:r>
      <w:bookmarkStart w:id="0" w:name="_GoBack"/>
      <w:bookmarkEnd w:id="0"/>
    </w:p>
    <w:p w:rsidR="00BE31D1" w:rsidRDefault="00BE31D1" w:rsidP="00BE31D1">
      <w:pPr>
        <w:pStyle w:val="StandaardSV"/>
      </w:pPr>
    </w:p>
    <w:p w:rsidR="0099785C" w:rsidRPr="00BE31D1" w:rsidRDefault="0099785C" w:rsidP="00BE31D1">
      <w:pPr>
        <w:pStyle w:val="StandaardSV"/>
        <w:numPr>
          <w:ilvl w:val="0"/>
          <w:numId w:val="1"/>
        </w:numPr>
        <w:ind w:left="360"/>
      </w:pPr>
      <w:r w:rsidRPr="00BE31D1">
        <w:rPr>
          <w:lang w:val="nl-BE" w:eastAsia="nl-BE"/>
        </w:rPr>
        <w:t>Ik heb recent collega Lieten en het departement EWI gevraagd de mogelijkheden te bekijken inzake samenwerking tussen Vlaanderen en Noordrijn-Westfalen op het v</w:t>
      </w:r>
      <w:r w:rsidR="001044A2">
        <w:rPr>
          <w:lang w:val="nl-BE" w:eastAsia="nl-BE"/>
        </w:rPr>
        <w:t xml:space="preserve">lak van </w:t>
      </w:r>
      <w:proofErr w:type="spellStart"/>
      <w:r w:rsidR="001044A2">
        <w:rPr>
          <w:lang w:val="nl-BE" w:eastAsia="nl-BE"/>
        </w:rPr>
        <w:t>waterstof</w:t>
      </w:r>
      <w:r w:rsidR="001044A2">
        <w:rPr>
          <w:lang w:val="nl-BE" w:eastAsia="nl-BE"/>
        </w:rPr>
        <w:softHyphen/>
        <w:t>technologie</w:t>
      </w:r>
      <w:proofErr w:type="spellEnd"/>
      <w:r w:rsidR="001044A2">
        <w:rPr>
          <w:lang w:val="nl-BE" w:eastAsia="nl-BE"/>
        </w:rPr>
        <w:t>.</w:t>
      </w:r>
    </w:p>
    <w:sectPr w:rsidR="0099785C" w:rsidRPr="00BE31D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E1D"/>
    <w:multiLevelType w:val="hybridMultilevel"/>
    <w:tmpl w:val="046AB844"/>
    <w:lvl w:ilvl="0" w:tplc="A202BE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E1B01"/>
    <w:multiLevelType w:val="hybridMultilevel"/>
    <w:tmpl w:val="E0909FA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C"/>
    <w:rsid w:val="001044A2"/>
    <w:rsid w:val="0099785C"/>
    <w:rsid w:val="00A95CA0"/>
    <w:rsid w:val="00B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9785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99785C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7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9785C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uiPriority w:val="99"/>
    <w:rsid w:val="0099785C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dcterms:created xsi:type="dcterms:W3CDTF">2013-02-15T13:04:00Z</dcterms:created>
  <dcterms:modified xsi:type="dcterms:W3CDTF">2013-02-15T13:39:00Z</dcterms:modified>
</cp:coreProperties>
</file>