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Text1"/>
    <w:p w:rsidR="00511223" w:rsidRPr="00DD4121" w:rsidRDefault="00206E30" w:rsidP="000976E9">
      <w:pPr>
        <w:pStyle w:val="A-NaamMinister"/>
      </w:pPr>
      <w:r>
        <w:rPr>
          <w:szCs w:val="22"/>
        </w:rPr>
        <w:fldChar w:fldCharType="begin">
          <w:ffData>
            <w:name w:val="Text1"/>
            <w:enabled/>
            <w:calcOnExit w:val="0"/>
            <w:statusText w:type="text" w:val="Geef hier de naam van de minister op..."/>
            <w:textInput>
              <w:maxLength w:val="255"/>
            </w:textInput>
          </w:ffData>
        </w:fldChar>
      </w:r>
      <w:r w:rsidR="00511223">
        <w:rPr>
          <w:szCs w:val="22"/>
        </w:rPr>
        <w:instrText xml:space="preserve"> FORMTEXT </w:instrText>
      </w:r>
      <w:r>
        <w:rPr>
          <w:szCs w:val="22"/>
        </w:rPr>
      </w:r>
      <w:r>
        <w:rPr>
          <w:szCs w:val="22"/>
        </w:rPr>
        <w:fldChar w:fldCharType="separate"/>
      </w:r>
      <w:r w:rsidR="00511223">
        <w:rPr>
          <w:szCs w:val="22"/>
        </w:rPr>
        <w:t>freya van den bossche</w:t>
      </w:r>
      <w:r>
        <w:rPr>
          <w:szCs w:val="22"/>
        </w:rPr>
        <w:fldChar w:fldCharType="end"/>
      </w:r>
      <w:bookmarkEnd w:id="0"/>
    </w:p>
    <w:bookmarkStart w:id="1" w:name="Text2"/>
    <w:p w:rsidR="00511223" w:rsidRPr="00015BF7" w:rsidRDefault="00206E30" w:rsidP="000976E9">
      <w:pPr>
        <w:pStyle w:val="A-TitelMinister"/>
      </w:pPr>
      <w:r>
        <w:fldChar w:fldCharType="begin">
          <w:ffData>
            <w:name w:val="Text2"/>
            <w:enabled/>
            <w:calcOnExit w:val="0"/>
            <w:statusText w:type="text" w:val="Geef hier de titel van de minister op..."/>
            <w:textInput>
              <w:maxLength w:val="255"/>
            </w:textInput>
          </w:ffData>
        </w:fldChar>
      </w:r>
      <w:r w:rsidR="00511223">
        <w:instrText xml:space="preserve"> FORMTEXT </w:instrText>
      </w:r>
      <w:r>
        <w:fldChar w:fldCharType="separate"/>
      </w:r>
      <w:r w:rsidR="00511223">
        <w:rPr>
          <w:noProof/>
        </w:rPr>
        <w:t>vlaams minister van energie, wonen, steden en sociale economie</w:t>
      </w:r>
      <w:r>
        <w:fldChar w:fldCharType="end"/>
      </w:r>
      <w:bookmarkEnd w:id="1"/>
    </w:p>
    <w:p w:rsidR="00511223" w:rsidRPr="00015BF7" w:rsidRDefault="00511223" w:rsidP="000976E9">
      <w:pPr>
        <w:rPr>
          <w:szCs w:val="22"/>
        </w:rPr>
      </w:pPr>
    </w:p>
    <w:p w:rsidR="00511223" w:rsidRPr="00DB41C0" w:rsidRDefault="00511223" w:rsidP="000976E9">
      <w:pPr>
        <w:pStyle w:val="A-Lijn"/>
      </w:pPr>
    </w:p>
    <w:p w:rsidR="00511223" w:rsidRDefault="00511223" w:rsidP="000976E9">
      <w:pPr>
        <w:pStyle w:val="A-Type"/>
        <w:sectPr w:rsidR="00511223">
          <w:pgSz w:w="11906" w:h="16838"/>
          <w:pgMar w:top="1417" w:right="1417" w:bottom="1417" w:left="1417" w:header="708" w:footer="708" w:gutter="0"/>
          <w:cols w:space="708"/>
          <w:rtlGutter/>
          <w:docGrid w:linePitch="360"/>
        </w:sectPr>
      </w:pPr>
    </w:p>
    <w:p w:rsidR="00511223" w:rsidRDefault="00511223" w:rsidP="000976E9">
      <w:pPr>
        <w:pStyle w:val="A-Type"/>
        <w:sectPr w:rsidR="00511223" w:rsidSect="000976E9">
          <w:type w:val="continuous"/>
          <w:pgSz w:w="11906" w:h="16838"/>
          <w:pgMar w:top="1417" w:right="1417" w:bottom="1417" w:left="1417" w:header="708" w:footer="708" w:gutter="0"/>
          <w:cols w:space="708"/>
          <w:formProt w:val="0"/>
          <w:docGrid w:linePitch="360"/>
        </w:sectPr>
      </w:pPr>
      <w:r>
        <w:lastRenderedPageBreak/>
        <w:t>a</w:t>
      </w:r>
      <w:r w:rsidRPr="00E31F4D">
        <w:t>ntwoord</w:t>
      </w:r>
    </w:p>
    <w:p w:rsidR="00511223" w:rsidRPr="00326A58" w:rsidRDefault="00511223" w:rsidP="000976E9">
      <w:pPr>
        <w:pStyle w:val="A-Type"/>
        <w:rPr>
          <w:b w:val="0"/>
        </w:rPr>
      </w:pPr>
      <w:r w:rsidRPr="00326A58">
        <w:rPr>
          <w:b w:val="0"/>
          <w:smallCaps w:val="0"/>
        </w:rPr>
        <w:lastRenderedPageBreak/>
        <w:t>op vraag nr.</w:t>
      </w:r>
      <w:bookmarkStart w:id="2" w:name="Text3"/>
      <w:r w:rsidR="00206E30" w:rsidRPr="00326A58">
        <w:rPr>
          <w:b w:val="0"/>
        </w:rPr>
        <w:fldChar w:fldCharType="begin">
          <w:ffData>
            <w:name w:val="Text3"/>
            <w:enabled/>
            <w:calcOnExit w:val="0"/>
            <w:statusText w:type="text" w:val="Geef het nummer van de schriftelijke vraag waarop dit een antwoord is..."/>
            <w:textInput>
              <w:maxLength w:val="5"/>
            </w:textInput>
          </w:ffData>
        </w:fldChar>
      </w:r>
      <w:r w:rsidRPr="00326A58">
        <w:rPr>
          <w:b w:val="0"/>
        </w:rPr>
        <w:instrText xml:space="preserve"> FORMTEXT </w:instrText>
      </w:r>
      <w:r w:rsidR="00206E30" w:rsidRPr="00326A58">
        <w:rPr>
          <w:b w:val="0"/>
        </w:rPr>
      </w:r>
      <w:r w:rsidR="00206E30" w:rsidRPr="00326A58">
        <w:rPr>
          <w:b w:val="0"/>
        </w:rPr>
        <w:fldChar w:fldCharType="separate"/>
      </w:r>
      <w:r w:rsidR="007707FB">
        <w:rPr>
          <w:b w:val="0"/>
        </w:rPr>
        <w:t xml:space="preserve"> </w:t>
      </w:r>
      <w:r>
        <w:rPr>
          <w:b w:val="0"/>
        </w:rPr>
        <w:t xml:space="preserve">88 </w:t>
      </w:r>
      <w:r w:rsidR="00206E30" w:rsidRPr="00326A58">
        <w:rPr>
          <w:b w:val="0"/>
        </w:rPr>
        <w:fldChar w:fldCharType="end"/>
      </w:r>
      <w:bookmarkEnd w:id="2"/>
      <w:r w:rsidRPr="00326A58">
        <w:rPr>
          <w:b w:val="0"/>
          <w:smallCaps w:val="0"/>
        </w:rPr>
        <w:t>van</w:t>
      </w:r>
      <w:bookmarkStart w:id="3" w:name="Text5"/>
      <w:r w:rsidR="00B14694">
        <w:rPr>
          <w:b w:val="0"/>
          <w:smallCaps w:val="0"/>
        </w:rPr>
        <w:t xml:space="preserve"> </w:t>
      </w:r>
      <w:r w:rsidR="00206E30">
        <w:rPr>
          <w:b w:val="0"/>
        </w:rPr>
        <w:fldChar w:fldCharType="begin">
          <w:ffData>
            <w:name w:val="Text5"/>
            <w:enabled/>
            <w:calcOnExit w:val="0"/>
            <w:statusText w:type="text" w:val="Geef de dag waarop de vraag gesteld werd..."/>
            <w:textInput>
              <w:type w:val="number"/>
              <w:maxLength w:val="2"/>
            </w:textInput>
          </w:ffData>
        </w:fldChar>
      </w:r>
      <w:r>
        <w:rPr>
          <w:b w:val="0"/>
        </w:rPr>
        <w:instrText xml:space="preserve"> FORMTEXT </w:instrText>
      </w:r>
      <w:r w:rsidR="00206E30">
        <w:rPr>
          <w:b w:val="0"/>
        </w:rPr>
      </w:r>
      <w:r w:rsidR="00206E30">
        <w:rPr>
          <w:b w:val="0"/>
        </w:rPr>
        <w:fldChar w:fldCharType="separate"/>
      </w:r>
      <w:r>
        <w:rPr>
          <w:b w:val="0"/>
        </w:rPr>
        <w:t>22</w:t>
      </w:r>
      <w:r w:rsidR="00206E30">
        <w:rPr>
          <w:b w:val="0"/>
        </w:rPr>
        <w:fldChar w:fldCharType="end"/>
      </w:r>
      <w:bookmarkStart w:id="4" w:name="Dropdown2"/>
      <w:bookmarkEnd w:id="3"/>
      <w:r w:rsidR="007707FB">
        <w:rPr>
          <w:b w:val="0"/>
        </w:rPr>
        <w:t xml:space="preserve"> </w:t>
      </w:r>
      <w:r w:rsidR="00206E30">
        <w:rPr>
          <w:b w:val="0"/>
        </w:rPr>
        <w:fldChar w:fldCharType="begin">
          <w:ffData>
            <w:name w:val="Dropdown2"/>
            <w:enabled/>
            <w:calcOnExit w:val="0"/>
            <w:statusText w:type="text" w:val="Kies de maand waarin de vraag gesteld werd."/>
            <w:ddList>
              <w:result w:val="11"/>
              <w:listEntry w:val="                                 "/>
              <w:listEntry w:val="januari"/>
              <w:listEntry w:val="februari"/>
              <w:listEntry w:val="maart"/>
              <w:listEntry w:val="april"/>
              <w:listEntry w:val="mei"/>
              <w:listEntry w:val="juni"/>
              <w:listEntry w:val="juli"/>
              <w:listEntry w:val="augustus"/>
              <w:listEntry w:val="september"/>
              <w:listEntry w:val="oktober"/>
              <w:listEntry w:val="november"/>
              <w:listEntry w:val="december"/>
            </w:ddList>
          </w:ffData>
        </w:fldChar>
      </w:r>
      <w:r>
        <w:rPr>
          <w:b w:val="0"/>
        </w:rPr>
        <w:instrText xml:space="preserve"> FORMDROPDOWN </w:instrText>
      </w:r>
      <w:r w:rsidR="00206E30">
        <w:rPr>
          <w:b w:val="0"/>
        </w:rPr>
      </w:r>
      <w:r w:rsidR="00206E30">
        <w:rPr>
          <w:b w:val="0"/>
        </w:rPr>
        <w:fldChar w:fldCharType="end"/>
      </w:r>
      <w:bookmarkStart w:id="5" w:name="Dropdown3"/>
      <w:bookmarkEnd w:id="4"/>
      <w:r w:rsidR="007707FB">
        <w:rPr>
          <w:b w:val="0"/>
        </w:rPr>
        <w:t xml:space="preserve"> </w:t>
      </w:r>
      <w:r w:rsidR="00206E30">
        <w:rPr>
          <w:b w:val="0"/>
        </w:rPr>
        <w:fldChar w:fldCharType="begin">
          <w:ffData>
            <w:name w:val="Dropdown3"/>
            <w:enabled/>
            <w:calcOnExit w:val="0"/>
            <w:statusText w:type="text" w:val="Kies het jaar waarin de vraag gesteld werd..."/>
            <w:ddList>
              <w:result w:val="8"/>
              <w:listEntry w:val="      "/>
              <w:listEntry w:val="2005"/>
              <w:listEntry w:val="2006"/>
              <w:listEntry w:val="2007"/>
              <w:listEntry w:val="2008"/>
              <w:listEntry w:val="2009"/>
              <w:listEntry w:val="2010"/>
              <w:listEntry w:val="2011"/>
              <w:listEntry w:val="2012"/>
              <w:listEntry w:val="2013"/>
              <w:listEntry w:val="2014"/>
              <w:listEntry w:val="2015"/>
              <w:listEntry w:val="2016"/>
              <w:listEntry w:val="2017"/>
              <w:listEntry w:val="2018"/>
              <w:listEntry w:val="2019"/>
              <w:listEntry w:val="2020"/>
            </w:ddList>
          </w:ffData>
        </w:fldChar>
      </w:r>
      <w:r>
        <w:rPr>
          <w:b w:val="0"/>
        </w:rPr>
        <w:instrText xml:space="preserve"> FORMDROPDOWN </w:instrText>
      </w:r>
      <w:r w:rsidR="00206E30">
        <w:rPr>
          <w:b w:val="0"/>
        </w:rPr>
      </w:r>
      <w:r w:rsidR="00206E30">
        <w:rPr>
          <w:b w:val="0"/>
        </w:rPr>
        <w:fldChar w:fldCharType="end"/>
      </w:r>
      <w:bookmarkEnd w:id="5"/>
    </w:p>
    <w:p w:rsidR="00511223" w:rsidRDefault="00511223" w:rsidP="000976E9">
      <w:pPr>
        <w:rPr>
          <w:szCs w:val="22"/>
        </w:rPr>
      </w:pPr>
      <w:r>
        <w:rPr>
          <w:szCs w:val="22"/>
        </w:rPr>
        <w:t xml:space="preserve">van </w:t>
      </w:r>
      <w:r w:rsidR="00B14694">
        <w:rPr>
          <w:rStyle w:val="AntwoordNaamMinisterChar"/>
          <w:sz w:val="22"/>
        </w:rPr>
        <w:t>griet coppé</w:t>
      </w:r>
      <w:bookmarkStart w:id="6" w:name="_GoBack"/>
      <w:bookmarkEnd w:id="6"/>
    </w:p>
    <w:p w:rsidR="00511223" w:rsidRPr="00015BF7" w:rsidRDefault="00511223" w:rsidP="000976E9">
      <w:pPr>
        <w:rPr>
          <w:szCs w:val="22"/>
        </w:rPr>
      </w:pPr>
    </w:p>
    <w:p w:rsidR="00511223" w:rsidRPr="00DB41C0" w:rsidRDefault="00511223" w:rsidP="000976E9">
      <w:pPr>
        <w:pStyle w:val="A-Lijn"/>
      </w:pPr>
    </w:p>
    <w:p w:rsidR="00511223" w:rsidRPr="00DB41C0" w:rsidRDefault="00511223" w:rsidP="000976E9">
      <w:pPr>
        <w:pStyle w:val="A-Lijn"/>
      </w:pPr>
    </w:p>
    <w:p w:rsidR="00511223" w:rsidRDefault="00511223" w:rsidP="00DB41C0">
      <w:pPr>
        <w:sectPr w:rsidR="00511223" w:rsidSect="000976E9">
          <w:type w:val="continuous"/>
          <w:pgSz w:w="11906" w:h="16838"/>
          <w:pgMar w:top="1417" w:right="1417" w:bottom="1417" w:left="1417" w:header="708" w:footer="708" w:gutter="0"/>
          <w:cols w:space="708"/>
          <w:rtlGutter/>
          <w:docGrid w:linePitch="360"/>
        </w:sectPr>
      </w:pPr>
    </w:p>
    <w:p w:rsidR="00511223" w:rsidRDefault="00511223" w:rsidP="00F8409D">
      <w:pPr>
        <w:pStyle w:val="StandaardSV"/>
        <w:numPr>
          <w:ilvl w:val="0"/>
          <w:numId w:val="8"/>
        </w:numPr>
      </w:pPr>
      <w:r>
        <w:lastRenderedPageBreak/>
        <w:t>Overeenkomstig artikel 14 van het besluit van de Vlaamse Regering van 4 mei 2012, dat de huurpremie definitief geregeld heeft, kunnen vanaf 1 augustus 2012 huurpremies uitbetaald worden.</w:t>
      </w:r>
    </w:p>
    <w:p w:rsidR="000C44F4" w:rsidRDefault="000C44F4" w:rsidP="000C44F4">
      <w:pPr>
        <w:pStyle w:val="StandaardSV"/>
        <w:ind w:left="705"/>
      </w:pPr>
      <w:r>
        <w:t xml:space="preserve">De eerste uitbetalingen zijn gebeurd in augustus. </w:t>
      </w:r>
    </w:p>
    <w:p w:rsidR="000C44F4" w:rsidRDefault="000C44F4" w:rsidP="000C44F4">
      <w:pPr>
        <w:pStyle w:val="StandaardSV"/>
        <w:ind w:left="705"/>
      </w:pPr>
      <w:r>
        <w:t xml:space="preserve">Op 5 december waren er 2.497 personen rechthebbend. </w:t>
      </w:r>
    </w:p>
    <w:p w:rsidR="008D76EB" w:rsidRDefault="008D76EB" w:rsidP="008D76EB">
      <w:pPr>
        <w:pStyle w:val="StandaardSV"/>
        <w:ind w:left="705"/>
      </w:pPr>
      <w:r>
        <w:t>De huurpremie kan pas worden uitbetaald als de dossiers volledig in orde zijn. Als een dossier later in orde wordt gebracht, wordt de premie met terugwerkende kracht uitbetaald tot op het moment dat de kandidaat vijf jaar op de wachtlijst stond.</w:t>
      </w:r>
      <w:r w:rsidR="000C44F4">
        <w:t xml:space="preserve"> Aangezien er nog steeds dossiers bijkomen die voor de maanden augustus – november met terugwerkende kracht moeten worden uitbetaald, is het nog te vroeg om de cijfers van het aantal uitbetalingen per maand door te geven. </w:t>
      </w:r>
    </w:p>
    <w:p w:rsidR="00511223" w:rsidRDefault="00511223" w:rsidP="004B417F">
      <w:pPr>
        <w:pStyle w:val="StandaardSV"/>
      </w:pPr>
    </w:p>
    <w:p w:rsidR="00511223" w:rsidRDefault="00511223" w:rsidP="00D24F20">
      <w:pPr>
        <w:pStyle w:val="StandaardSV"/>
        <w:ind w:left="705" w:hanging="705"/>
      </w:pPr>
      <w:r>
        <w:t>2.</w:t>
      </w:r>
      <w:r>
        <w:tab/>
      </w:r>
      <w:r>
        <w:tab/>
        <w:t>Er zijn 977 dossiers waarin het maximale bedrag van 120 euro (en 0 personen ten laste) wordt  uitbetaald.</w:t>
      </w:r>
    </w:p>
    <w:p w:rsidR="00511223" w:rsidRDefault="00511223" w:rsidP="004B417F">
      <w:pPr>
        <w:pStyle w:val="StandaardSV"/>
      </w:pPr>
    </w:p>
    <w:p w:rsidR="00511223" w:rsidRDefault="00511223" w:rsidP="00DF3269">
      <w:pPr>
        <w:pStyle w:val="StandaardSV"/>
        <w:ind w:left="705" w:hanging="705"/>
      </w:pPr>
      <w:r>
        <w:t xml:space="preserve">3. </w:t>
      </w:r>
      <w:r>
        <w:tab/>
        <w:t xml:space="preserve">Omdat het gaat om een tegemoetkoming in afwachting van de toewijzing van een sociale woning, gebeurt er bij de huurpremiegenieters geen systematische woningcontrole, in tegenstelling tot bij de huursubsidieaanvragen, waarbij de overgang naar een geschikte woning een basisvoorwaarde is.  Het besluit van de Vlaamse Regering van 4 mei 2012 bevat wel een regeling als vastgesteld wordt dat de woning die men huurt ongeschikt is.  In dat geval krijgt de bewoner acht maanden tijd om een geschikte woning te zoeken vooraleer er sprake is van opschorting van de huurpremie.  Bovendien krijgt hij ook recht op een installatiepremie bij de verhuizing naar de geschikte woning.  De vaststelling van een eventuele niet-conformiteit kan gebeuren op basis van de bestaande woonkwaliteitsinstrumenten zoals opname op een inventaris, een lopende procedure tot </w:t>
      </w:r>
      <w:proofErr w:type="spellStart"/>
      <w:r>
        <w:t>ongeschiktverklaring</w:t>
      </w:r>
      <w:proofErr w:type="spellEnd"/>
      <w:r>
        <w:t>, een proces-verbaal van de wooninspectie of de lokale politiediensten, de controle van SVK-woningen, enzovoorts.</w:t>
      </w:r>
    </w:p>
    <w:p w:rsidR="00511223" w:rsidRDefault="00511223" w:rsidP="004B417F">
      <w:pPr>
        <w:pStyle w:val="StandaardSV"/>
      </w:pPr>
    </w:p>
    <w:p w:rsidR="00511223" w:rsidRDefault="00511223" w:rsidP="00DF3269">
      <w:pPr>
        <w:pStyle w:val="StandaardSV"/>
        <w:ind w:left="705" w:hanging="705"/>
      </w:pPr>
      <w:r>
        <w:t xml:space="preserve">4. </w:t>
      </w:r>
      <w:r>
        <w:tab/>
        <w:t>Wonen-Vlaanderen beschikt niet over controleurs die specifiek voor de huurpremie ingezet worden.  De controleurs die in dienst zijn van Wonen-Vlaanderen worden met een absolute prioriteit ingezet voor de toepassing van het woonkwaliteitsinstrumentarium zoals geregeld in de Vlaamse Wooncode, het Heffingsdecreet en het Kamerdecreet.  Momenteel zijn er 32 wooncontroleurs in Wonen-Vlaanderen actief, al dan niet deeltijds.</w:t>
      </w:r>
    </w:p>
    <w:p w:rsidR="00511223" w:rsidRDefault="00511223" w:rsidP="004B417F">
      <w:pPr>
        <w:pStyle w:val="StandaardSV"/>
      </w:pPr>
    </w:p>
    <w:p w:rsidR="00511223" w:rsidRDefault="00511223" w:rsidP="00DF3269">
      <w:pPr>
        <w:pStyle w:val="StandaardSV"/>
        <w:ind w:left="705" w:hanging="705"/>
      </w:pPr>
      <w:r>
        <w:t xml:space="preserve">5. </w:t>
      </w:r>
      <w:r>
        <w:tab/>
        <w:t>Voor zover mij bekend werden er vooralsnog geen administratieve procedures voor de ongeschikt- of onbewoonbaarverklaring opgestart  met betrekking tot woningen van huurpremiegenieters.</w:t>
      </w:r>
    </w:p>
    <w:p w:rsidR="00511223" w:rsidRDefault="00511223" w:rsidP="004B417F">
      <w:pPr>
        <w:pStyle w:val="StandaardSV"/>
      </w:pPr>
    </w:p>
    <w:p w:rsidR="00511223" w:rsidRDefault="00511223" w:rsidP="00D24F20">
      <w:pPr>
        <w:pStyle w:val="StandaardSV"/>
        <w:ind w:left="705" w:hanging="705"/>
      </w:pPr>
      <w:r>
        <w:t>6.</w:t>
      </w:r>
      <w:r>
        <w:tab/>
      </w:r>
      <w:r>
        <w:tab/>
        <w:t xml:space="preserve">Op dit ogenblik werd er nog geen huurpremie stopgezet omwille van de weigering van een eerste aanbod van een gepaste sociale woning. </w:t>
      </w:r>
    </w:p>
    <w:p w:rsidR="00511223" w:rsidRDefault="00511223" w:rsidP="004B417F">
      <w:pPr>
        <w:pStyle w:val="StandaardSV"/>
      </w:pPr>
    </w:p>
    <w:p w:rsidR="00511223" w:rsidRDefault="00511223" w:rsidP="00D24F20">
      <w:pPr>
        <w:pStyle w:val="StandaardSV"/>
        <w:ind w:left="705" w:hanging="705"/>
      </w:pPr>
      <w:r>
        <w:t>7.</w:t>
      </w:r>
      <w:r>
        <w:tab/>
      </w:r>
      <w:r>
        <w:tab/>
        <w:t>Op 9 oktober werden de huurpremies van augustus en september uitbetaald. Op 26 november werd de huurpremie voor de maand oktober uitbetaald. De huurpremie wordt uitbetaald in de maand volgend op de maand waarop men recht heeft op de premie. De betalingen zullen vanaf december 2012 maandelijks gebeuren  tussen de 15</w:t>
      </w:r>
      <w:r w:rsidRPr="001A62EE">
        <w:rPr>
          <w:vertAlign w:val="superscript"/>
        </w:rPr>
        <w:t>de</w:t>
      </w:r>
      <w:r>
        <w:t xml:space="preserve"> en de 20</w:t>
      </w:r>
      <w:r w:rsidRPr="001A62EE">
        <w:rPr>
          <w:vertAlign w:val="superscript"/>
        </w:rPr>
        <w:t>ste</w:t>
      </w:r>
      <w:r>
        <w:t xml:space="preserve"> van de maand.</w:t>
      </w:r>
    </w:p>
    <w:p w:rsidR="00511223" w:rsidRDefault="00511223" w:rsidP="004B417F">
      <w:pPr>
        <w:pStyle w:val="StandaardSV"/>
      </w:pPr>
    </w:p>
    <w:p w:rsidR="00511223" w:rsidRPr="0042575F" w:rsidRDefault="00511223" w:rsidP="004B417F">
      <w:pPr>
        <w:pStyle w:val="StandaardSV"/>
      </w:pPr>
    </w:p>
    <w:p w:rsidR="00511223" w:rsidRDefault="00511223" w:rsidP="004B417F">
      <w:pPr>
        <w:pStyle w:val="StandaardSV"/>
      </w:pPr>
    </w:p>
    <w:p w:rsidR="00511223" w:rsidRDefault="00511223" w:rsidP="004E13E9">
      <w:pPr>
        <w:pStyle w:val="StandaardSV"/>
        <w:ind w:left="720"/>
      </w:pPr>
    </w:p>
    <w:sectPr w:rsidR="00511223" w:rsidSect="000976E9">
      <w:type w:val="continuous"/>
      <w:pgSz w:w="11906" w:h="16838"/>
      <w:pgMar w:top="1417" w:right="1417" w:bottom="1417" w:left="1417" w:header="708" w:footer="708"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353AD"/>
    <w:multiLevelType w:val="hybridMultilevel"/>
    <w:tmpl w:val="2E6E898C"/>
    <w:lvl w:ilvl="0" w:tplc="0813000F">
      <w:start w:val="1"/>
      <w:numFmt w:val="decimal"/>
      <w:lvlText w:val="%1."/>
      <w:lvlJc w:val="left"/>
      <w:pPr>
        <w:ind w:left="360" w:hanging="360"/>
      </w:pPr>
      <w:rPr>
        <w:rFonts w:cs="Times New Roman" w:hint="default"/>
      </w:rPr>
    </w:lvl>
    <w:lvl w:ilvl="1" w:tplc="08130019" w:tentative="1">
      <w:start w:val="1"/>
      <w:numFmt w:val="lowerLetter"/>
      <w:lvlText w:val="%2."/>
      <w:lvlJc w:val="left"/>
      <w:pPr>
        <w:ind w:left="1080" w:hanging="360"/>
      </w:pPr>
      <w:rPr>
        <w:rFonts w:cs="Times New Roman"/>
      </w:rPr>
    </w:lvl>
    <w:lvl w:ilvl="2" w:tplc="0813001B" w:tentative="1">
      <w:start w:val="1"/>
      <w:numFmt w:val="lowerRoman"/>
      <w:lvlText w:val="%3."/>
      <w:lvlJc w:val="right"/>
      <w:pPr>
        <w:ind w:left="1800" w:hanging="180"/>
      </w:pPr>
      <w:rPr>
        <w:rFonts w:cs="Times New Roman"/>
      </w:rPr>
    </w:lvl>
    <w:lvl w:ilvl="3" w:tplc="0813000F" w:tentative="1">
      <w:start w:val="1"/>
      <w:numFmt w:val="decimal"/>
      <w:lvlText w:val="%4."/>
      <w:lvlJc w:val="left"/>
      <w:pPr>
        <w:ind w:left="2520" w:hanging="360"/>
      </w:pPr>
      <w:rPr>
        <w:rFonts w:cs="Times New Roman"/>
      </w:rPr>
    </w:lvl>
    <w:lvl w:ilvl="4" w:tplc="08130019" w:tentative="1">
      <w:start w:val="1"/>
      <w:numFmt w:val="lowerLetter"/>
      <w:lvlText w:val="%5."/>
      <w:lvlJc w:val="left"/>
      <w:pPr>
        <w:ind w:left="3240" w:hanging="360"/>
      </w:pPr>
      <w:rPr>
        <w:rFonts w:cs="Times New Roman"/>
      </w:rPr>
    </w:lvl>
    <w:lvl w:ilvl="5" w:tplc="0813001B" w:tentative="1">
      <w:start w:val="1"/>
      <w:numFmt w:val="lowerRoman"/>
      <w:lvlText w:val="%6."/>
      <w:lvlJc w:val="right"/>
      <w:pPr>
        <w:ind w:left="3960" w:hanging="180"/>
      </w:pPr>
      <w:rPr>
        <w:rFonts w:cs="Times New Roman"/>
      </w:rPr>
    </w:lvl>
    <w:lvl w:ilvl="6" w:tplc="0813000F" w:tentative="1">
      <w:start w:val="1"/>
      <w:numFmt w:val="decimal"/>
      <w:lvlText w:val="%7."/>
      <w:lvlJc w:val="left"/>
      <w:pPr>
        <w:ind w:left="4680" w:hanging="360"/>
      </w:pPr>
      <w:rPr>
        <w:rFonts w:cs="Times New Roman"/>
      </w:rPr>
    </w:lvl>
    <w:lvl w:ilvl="7" w:tplc="08130019" w:tentative="1">
      <w:start w:val="1"/>
      <w:numFmt w:val="lowerLetter"/>
      <w:lvlText w:val="%8."/>
      <w:lvlJc w:val="left"/>
      <w:pPr>
        <w:ind w:left="5400" w:hanging="360"/>
      </w:pPr>
      <w:rPr>
        <w:rFonts w:cs="Times New Roman"/>
      </w:rPr>
    </w:lvl>
    <w:lvl w:ilvl="8" w:tplc="0813001B" w:tentative="1">
      <w:start w:val="1"/>
      <w:numFmt w:val="lowerRoman"/>
      <w:lvlText w:val="%9."/>
      <w:lvlJc w:val="right"/>
      <w:pPr>
        <w:ind w:left="6120" w:hanging="180"/>
      </w:pPr>
      <w:rPr>
        <w:rFonts w:cs="Times New Roman"/>
      </w:rPr>
    </w:lvl>
  </w:abstractNum>
  <w:abstractNum w:abstractNumId="1">
    <w:nsid w:val="4106458A"/>
    <w:multiLevelType w:val="hybridMultilevel"/>
    <w:tmpl w:val="0D8AE842"/>
    <w:lvl w:ilvl="0" w:tplc="F5F679EE">
      <w:start w:val="1"/>
      <w:numFmt w:val="decimal"/>
      <w:lvlText w:val="%1."/>
      <w:lvlJc w:val="left"/>
      <w:pPr>
        <w:tabs>
          <w:tab w:val="num" w:pos="705"/>
        </w:tabs>
        <w:ind w:left="705" w:hanging="705"/>
      </w:pPr>
      <w:rPr>
        <w:rFonts w:cs="Times New Roman" w:hint="default"/>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2">
    <w:nsid w:val="4CC97294"/>
    <w:multiLevelType w:val="hybridMultilevel"/>
    <w:tmpl w:val="1D34BBAA"/>
    <w:lvl w:ilvl="0" w:tplc="0813000F">
      <w:start w:val="1"/>
      <w:numFmt w:val="decimal"/>
      <w:lvlText w:val="%1."/>
      <w:lvlJc w:val="left"/>
      <w:pPr>
        <w:ind w:left="720" w:hanging="36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3">
    <w:nsid w:val="61857B5C"/>
    <w:multiLevelType w:val="multilevel"/>
    <w:tmpl w:val="42948E20"/>
    <w:lvl w:ilvl="0">
      <w:start w:val="1"/>
      <w:numFmt w:val="lowerLetter"/>
      <w:lvlText w:val="%1)"/>
      <w:lvlJc w:val="left"/>
      <w:pPr>
        <w:tabs>
          <w:tab w:val="num" w:pos="757"/>
        </w:tabs>
        <w:ind w:left="757" w:hanging="397"/>
      </w:pPr>
      <w:rPr>
        <w:rFonts w:cs="Times New Roman" w:hint="default"/>
      </w:rPr>
    </w:lvl>
    <w:lvl w:ilvl="1">
      <w:start w:val="1"/>
      <w:numFmt w:val="lowerLetter"/>
      <w:lvlText w:val="%2)"/>
      <w:lvlJc w:val="left"/>
      <w:pPr>
        <w:tabs>
          <w:tab w:val="num" w:pos="1040"/>
        </w:tabs>
        <w:ind w:left="1040" w:hanging="453"/>
      </w:pPr>
      <w:rPr>
        <w:rFonts w:cs="Times New Roman" w:hint="default"/>
      </w:rPr>
    </w:lvl>
    <w:lvl w:ilvl="2">
      <w:start w:val="1"/>
      <w:numFmt w:val="lowerLetter"/>
      <w:lvlText w:val="%3)"/>
      <w:lvlJc w:val="left"/>
      <w:pPr>
        <w:tabs>
          <w:tab w:val="num" w:pos="1324"/>
        </w:tabs>
        <w:ind w:left="1324" w:hanging="510"/>
      </w:pPr>
      <w:rPr>
        <w:rFonts w:cs="Times New Roman" w:hint="default"/>
      </w:rPr>
    </w:lvl>
    <w:lvl w:ilvl="3">
      <w:start w:val="1"/>
      <w:numFmt w:val="lowerLetter"/>
      <w:lvlText w:val="%4)"/>
      <w:lvlJc w:val="left"/>
      <w:pPr>
        <w:tabs>
          <w:tab w:val="num" w:pos="1097"/>
        </w:tabs>
        <w:ind w:left="1664" w:hanging="567"/>
      </w:pPr>
      <w:rPr>
        <w:rFonts w:cs="Times New Roman" w:hint="default"/>
      </w:rPr>
    </w:lvl>
    <w:lvl w:ilvl="4">
      <w:start w:val="1"/>
      <w:numFmt w:val="lowerLetter"/>
      <w:lvlText w:val="%5)"/>
      <w:lvlJc w:val="left"/>
      <w:pPr>
        <w:tabs>
          <w:tab w:val="num" w:pos="1664"/>
        </w:tabs>
        <w:ind w:left="1948" w:hanging="567"/>
      </w:pPr>
      <w:rPr>
        <w:rFonts w:cs="Times New Roman" w:hint="default"/>
      </w:rPr>
    </w:lvl>
    <w:lvl w:ilvl="5">
      <w:start w:val="1"/>
      <w:numFmt w:val="lowerLetter"/>
      <w:lvlText w:val="%6)"/>
      <w:lvlJc w:val="left"/>
      <w:pPr>
        <w:tabs>
          <w:tab w:val="num" w:pos="2118"/>
        </w:tabs>
        <w:ind w:left="2174" w:hanging="510"/>
      </w:pPr>
      <w:rPr>
        <w:rFonts w:cs="Times New Roman" w:hint="default"/>
      </w:rPr>
    </w:lvl>
    <w:lvl w:ilvl="6">
      <w:start w:val="1"/>
      <w:numFmt w:val="lowerLetter"/>
      <w:lvlText w:val="%7)"/>
      <w:lvlJc w:val="left"/>
      <w:pPr>
        <w:tabs>
          <w:tab w:val="num" w:pos="2458"/>
        </w:tabs>
        <w:ind w:left="2515" w:hanging="567"/>
      </w:pPr>
      <w:rPr>
        <w:rFonts w:cs="Times New Roman" w:hint="default"/>
      </w:rPr>
    </w:lvl>
    <w:lvl w:ilvl="7">
      <w:start w:val="1"/>
      <w:numFmt w:val="lowerLetter"/>
      <w:lvlText w:val="%8)"/>
      <w:lvlJc w:val="left"/>
      <w:pPr>
        <w:tabs>
          <w:tab w:val="num" w:pos="2798"/>
        </w:tabs>
        <w:ind w:left="2855" w:hanging="567"/>
      </w:pPr>
      <w:rPr>
        <w:rFonts w:cs="Times New Roman" w:hint="default"/>
      </w:rPr>
    </w:lvl>
    <w:lvl w:ilvl="8">
      <w:start w:val="1"/>
      <w:numFmt w:val="lowerLetter"/>
      <w:lvlText w:val="%9)"/>
      <w:lvlJc w:val="left"/>
      <w:pPr>
        <w:tabs>
          <w:tab w:val="num" w:pos="2968"/>
        </w:tabs>
        <w:ind w:left="3025" w:hanging="454"/>
      </w:pPr>
      <w:rPr>
        <w:rFonts w:cs="Times New Roman" w:hint="default"/>
      </w:rPr>
    </w:lvl>
  </w:abstractNum>
  <w:abstractNum w:abstractNumId="4">
    <w:nsid w:val="745B261D"/>
    <w:multiLevelType w:val="hybridMultilevel"/>
    <w:tmpl w:val="6436F5A8"/>
    <w:lvl w:ilvl="0" w:tplc="0813000F">
      <w:start w:val="1"/>
      <w:numFmt w:val="decimal"/>
      <w:lvlText w:val="%1."/>
      <w:lvlJc w:val="left"/>
      <w:pPr>
        <w:ind w:left="720" w:hanging="36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5">
    <w:nsid w:val="7BA00BF3"/>
    <w:multiLevelType w:val="hybridMultilevel"/>
    <w:tmpl w:val="93327A92"/>
    <w:lvl w:ilvl="0" w:tplc="08130017">
      <w:start w:val="1"/>
      <w:numFmt w:val="lowerLetter"/>
      <w:lvlText w:val="%1)"/>
      <w:lvlJc w:val="left"/>
      <w:pPr>
        <w:ind w:left="720" w:hanging="36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6">
    <w:nsid w:val="7BF94D71"/>
    <w:multiLevelType w:val="hybridMultilevel"/>
    <w:tmpl w:val="492C7886"/>
    <w:lvl w:ilvl="0" w:tplc="0813000F">
      <w:start w:val="1"/>
      <w:numFmt w:val="decimal"/>
      <w:lvlText w:val="%1."/>
      <w:lvlJc w:val="left"/>
      <w:pPr>
        <w:ind w:left="720" w:hanging="36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num w:numId="1">
    <w:abstractNumId w:val="3"/>
  </w:num>
  <w:num w:numId="2">
    <w:abstractNumId w:val="3"/>
  </w:num>
  <w:num w:numId="3">
    <w:abstractNumId w:val="2"/>
  </w:num>
  <w:num w:numId="4">
    <w:abstractNumId w:val="5"/>
  </w:num>
  <w:num w:numId="5">
    <w:abstractNumId w:val="0"/>
  </w:num>
  <w:num w:numId="6">
    <w:abstractNumId w:val="4"/>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compat>
    <w:compatSetting w:name="compatibilityMode" w:uri="http://schemas.microsoft.com/office/word" w:val="12"/>
  </w:compat>
  <w:rsids>
    <w:rsidRoot w:val="000C4E8C"/>
    <w:rsid w:val="00005997"/>
    <w:rsid w:val="00015BF7"/>
    <w:rsid w:val="000873D8"/>
    <w:rsid w:val="000951BC"/>
    <w:rsid w:val="000976E9"/>
    <w:rsid w:val="000A0A8D"/>
    <w:rsid w:val="000B38A6"/>
    <w:rsid w:val="000C44F4"/>
    <w:rsid w:val="000C4E8C"/>
    <w:rsid w:val="000F3532"/>
    <w:rsid w:val="00185457"/>
    <w:rsid w:val="001905A8"/>
    <w:rsid w:val="001A21BD"/>
    <w:rsid w:val="001A62EE"/>
    <w:rsid w:val="00206E30"/>
    <w:rsid w:val="00210C07"/>
    <w:rsid w:val="002337F6"/>
    <w:rsid w:val="002522D1"/>
    <w:rsid w:val="00253874"/>
    <w:rsid w:val="002559BB"/>
    <w:rsid w:val="00260BE3"/>
    <w:rsid w:val="00267EEC"/>
    <w:rsid w:val="002843DB"/>
    <w:rsid w:val="002E7ABF"/>
    <w:rsid w:val="00326A58"/>
    <w:rsid w:val="00331429"/>
    <w:rsid w:val="00337D84"/>
    <w:rsid w:val="003674DC"/>
    <w:rsid w:val="00391438"/>
    <w:rsid w:val="003F36AC"/>
    <w:rsid w:val="0042575F"/>
    <w:rsid w:val="00435B59"/>
    <w:rsid w:val="00445BCE"/>
    <w:rsid w:val="00496207"/>
    <w:rsid w:val="004A4822"/>
    <w:rsid w:val="004A4A4A"/>
    <w:rsid w:val="004B417F"/>
    <w:rsid w:val="004C0555"/>
    <w:rsid w:val="004E13E9"/>
    <w:rsid w:val="004E4428"/>
    <w:rsid w:val="00511223"/>
    <w:rsid w:val="0053173D"/>
    <w:rsid w:val="00565073"/>
    <w:rsid w:val="00586F3C"/>
    <w:rsid w:val="005A03B5"/>
    <w:rsid w:val="005E2CC4"/>
    <w:rsid w:val="005E38CA"/>
    <w:rsid w:val="005F6B47"/>
    <w:rsid w:val="006214E8"/>
    <w:rsid w:val="006563FB"/>
    <w:rsid w:val="00694EC8"/>
    <w:rsid w:val="0071248C"/>
    <w:rsid w:val="007252C7"/>
    <w:rsid w:val="007416CF"/>
    <w:rsid w:val="00761F08"/>
    <w:rsid w:val="00761FAC"/>
    <w:rsid w:val="007707FB"/>
    <w:rsid w:val="00785452"/>
    <w:rsid w:val="007E0B3C"/>
    <w:rsid w:val="00817322"/>
    <w:rsid w:val="008468D8"/>
    <w:rsid w:val="00855647"/>
    <w:rsid w:val="008D323D"/>
    <w:rsid w:val="008D5DB4"/>
    <w:rsid w:val="008D76EB"/>
    <w:rsid w:val="0093216A"/>
    <w:rsid w:val="009347E0"/>
    <w:rsid w:val="009850E8"/>
    <w:rsid w:val="009A78B6"/>
    <w:rsid w:val="009C2099"/>
    <w:rsid w:val="009D1B47"/>
    <w:rsid w:val="009D5FD9"/>
    <w:rsid w:val="009D7043"/>
    <w:rsid w:val="009F407B"/>
    <w:rsid w:val="00A80EE0"/>
    <w:rsid w:val="00AD0732"/>
    <w:rsid w:val="00AD2177"/>
    <w:rsid w:val="00B14694"/>
    <w:rsid w:val="00B32B02"/>
    <w:rsid w:val="00B45EB2"/>
    <w:rsid w:val="00BC6B14"/>
    <w:rsid w:val="00BE425A"/>
    <w:rsid w:val="00C03F62"/>
    <w:rsid w:val="00C10370"/>
    <w:rsid w:val="00C30855"/>
    <w:rsid w:val="00C91441"/>
    <w:rsid w:val="00C94865"/>
    <w:rsid w:val="00D24F20"/>
    <w:rsid w:val="00D3488B"/>
    <w:rsid w:val="00D71D99"/>
    <w:rsid w:val="00D754F2"/>
    <w:rsid w:val="00DB3FFF"/>
    <w:rsid w:val="00DB41C0"/>
    <w:rsid w:val="00DC4DB6"/>
    <w:rsid w:val="00DD3B6A"/>
    <w:rsid w:val="00DD4121"/>
    <w:rsid w:val="00DE45F0"/>
    <w:rsid w:val="00DF3269"/>
    <w:rsid w:val="00E31F4D"/>
    <w:rsid w:val="00E55200"/>
    <w:rsid w:val="00E776BB"/>
    <w:rsid w:val="00E85C8D"/>
    <w:rsid w:val="00E9205E"/>
    <w:rsid w:val="00E9468B"/>
    <w:rsid w:val="00ED39D3"/>
    <w:rsid w:val="00EE140C"/>
    <w:rsid w:val="00F02A90"/>
    <w:rsid w:val="00F139FF"/>
    <w:rsid w:val="00F7453B"/>
    <w:rsid w:val="00F8409D"/>
    <w:rsid w:val="00FA29D6"/>
    <w:rsid w:val="00FD5BF4"/>
    <w:rsid w:val="00FE3BC1"/>
    <w:rsid w:val="00FE5406"/>
    <w:rsid w:val="00FE740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nl-BE" w:eastAsia="nl-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B41C0"/>
    <w:rPr>
      <w:szCs w:val="24"/>
      <w:lang w:val="nl-NL" w:eastAsia="nl-NL"/>
    </w:rPr>
  </w:style>
  <w:style w:type="paragraph" w:styleId="Kop1">
    <w:name w:val="heading 1"/>
    <w:basedOn w:val="Standaard"/>
    <w:next w:val="Standaard"/>
    <w:link w:val="Kop1Char"/>
    <w:uiPriority w:val="99"/>
    <w:qFormat/>
    <w:rsid w:val="00FD5BF4"/>
    <w:pPr>
      <w:keepNext/>
      <w:spacing w:before="240" w:after="60"/>
      <w:outlineLvl w:val="0"/>
    </w:pPr>
    <w:rPr>
      <w:rFonts w:ascii="Arial" w:hAnsi="Arial" w:cs="Arial"/>
      <w:b/>
      <w:bCs/>
      <w:kern w:val="32"/>
      <w:sz w:val="32"/>
      <w:szCs w:val="32"/>
    </w:rPr>
  </w:style>
  <w:style w:type="paragraph" w:styleId="Kop2">
    <w:name w:val="heading 2"/>
    <w:basedOn w:val="Standaard"/>
    <w:next w:val="Standaard"/>
    <w:link w:val="Kop2Char"/>
    <w:uiPriority w:val="99"/>
    <w:qFormat/>
    <w:rsid w:val="00FD5BF4"/>
    <w:pPr>
      <w:keepNext/>
      <w:spacing w:before="240" w:after="60"/>
      <w:outlineLvl w:val="1"/>
    </w:pPr>
    <w:rPr>
      <w:rFonts w:ascii="Arial" w:hAnsi="Arial" w:cs="Arial"/>
      <w:b/>
      <w:bCs/>
      <w:i/>
      <w:iCs/>
      <w:sz w:val="28"/>
      <w:szCs w:val="28"/>
    </w:rPr>
  </w:style>
  <w:style w:type="paragraph" w:styleId="Kop3">
    <w:name w:val="heading 3"/>
    <w:basedOn w:val="Standaard"/>
    <w:next w:val="Standaard"/>
    <w:link w:val="Kop3Char"/>
    <w:uiPriority w:val="99"/>
    <w:qFormat/>
    <w:rsid w:val="00FD5BF4"/>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sid w:val="003F36AC"/>
    <w:rPr>
      <w:rFonts w:ascii="Cambria" w:hAnsi="Cambria" w:cs="Times New Roman"/>
      <w:b/>
      <w:bCs/>
      <w:kern w:val="32"/>
      <w:sz w:val="32"/>
      <w:szCs w:val="32"/>
      <w:lang w:val="nl-NL" w:eastAsia="nl-NL"/>
    </w:rPr>
  </w:style>
  <w:style w:type="character" w:customStyle="1" w:styleId="Kop2Char">
    <w:name w:val="Kop 2 Char"/>
    <w:basedOn w:val="Standaardalinea-lettertype"/>
    <w:link w:val="Kop2"/>
    <w:uiPriority w:val="99"/>
    <w:semiHidden/>
    <w:locked/>
    <w:rsid w:val="003F36AC"/>
    <w:rPr>
      <w:rFonts w:ascii="Cambria" w:hAnsi="Cambria" w:cs="Times New Roman"/>
      <w:b/>
      <w:bCs/>
      <w:i/>
      <w:iCs/>
      <w:sz w:val="28"/>
      <w:szCs w:val="28"/>
      <w:lang w:val="nl-NL" w:eastAsia="nl-NL"/>
    </w:rPr>
  </w:style>
  <w:style w:type="character" w:customStyle="1" w:styleId="Kop3Char">
    <w:name w:val="Kop 3 Char"/>
    <w:basedOn w:val="Standaardalinea-lettertype"/>
    <w:link w:val="Kop3"/>
    <w:uiPriority w:val="99"/>
    <w:semiHidden/>
    <w:locked/>
    <w:rsid w:val="003F36AC"/>
    <w:rPr>
      <w:rFonts w:ascii="Cambria" w:hAnsi="Cambria" w:cs="Times New Roman"/>
      <w:b/>
      <w:bCs/>
      <w:sz w:val="26"/>
      <w:szCs w:val="26"/>
      <w:lang w:val="nl-NL" w:eastAsia="nl-NL"/>
    </w:rPr>
  </w:style>
  <w:style w:type="paragraph" w:customStyle="1" w:styleId="SVTitel">
    <w:name w:val="SV Titel"/>
    <w:basedOn w:val="Standaard"/>
    <w:uiPriority w:val="99"/>
    <w:rsid w:val="00C30855"/>
    <w:pPr>
      <w:jc w:val="both"/>
    </w:pPr>
    <w:rPr>
      <w:i/>
      <w:szCs w:val="20"/>
    </w:rPr>
  </w:style>
  <w:style w:type="paragraph" w:customStyle="1" w:styleId="NotaKenmerk">
    <w:name w:val="NotaKenmerk"/>
    <w:basedOn w:val="Standaard"/>
    <w:next w:val="Standaard"/>
    <w:uiPriority w:val="99"/>
    <w:rsid w:val="00BE425A"/>
    <w:pPr>
      <w:tabs>
        <w:tab w:val="right" w:pos="2700"/>
        <w:tab w:val="left" w:pos="2880"/>
      </w:tabs>
    </w:pPr>
    <w:rPr>
      <w:i/>
      <w:lang w:val="nl-BE"/>
    </w:rPr>
  </w:style>
  <w:style w:type="paragraph" w:customStyle="1" w:styleId="NotaDirectie">
    <w:name w:val="NotaDirectie"/>
    <w:basedOn w:val="Standaard"/>
    <w:next w:val="Standaard"/>
    <w:uiPriority w:val="99"/>
    <w:rsid w:val="00BE425A"/>
    <w:rPr>
      <w:i/>
      <w:lang w:val="nl-BE"/>
    </w:rPr>
  </w:style>
  <w:style w:type="paragraph" w:customStyle="1" w:styleId="NotaAan">
    <w:name w:val="NotaAan"/>
    <w:basedOn w:val="Standaard"/>
    <w:next w:val="Standaard"/>
    <w:uiPriority w:val="99"/>
    <w:rsid w:val="00BE425A"/>
    <w:rPr>
      <w:b/>
      <w:lang w:val="nl-BE"/>
    </w:rPr>
  </w:style>
  <w:style w:type="paragraph" w:styleId="Voettekst">
    <w:name w:val="footer"/>
    <w:basedOn w:val="Standaard"/>
    <w:next w:val="Standaard"/>
    <w:link w:val="VoettekstChar"/>
    <w:uiPriority w:val="99"/>
    <w:rsid w:val="00FE5406"/>
    <w:pPr>
      <w:widowControl w:val="0"/>
      <w:tabs>
        <w:tab w:val="center" w:pos="4536"/>
        <w:tab w:val="right" w:pos="9072"/>
      </w:tabs>
      <w:suppressAutoHyphens/>
      <w:spacing w:after="120"/>
      <w:jc w:val="right"/>
    </w:pPr>
    <w:rPr>
      <w:sz w:val="20"/>
      <w:szCs w:val="20"/>
      <w:lang w:val="en-US"/>
    </w:rPr>
  </w:style>
  <w:style w:type="character" w:customStyle="1" w:styleId="VoettekstChar">
    <w:name w:val="Voettekst Char"/>
    <w:basedOn w:val="Standaardalinea-lettertype"/>
    <w:link w:val="Voettekst"/>
    <w:uiPriority w:val="99"/>
    <w:semiHidden/>
    <w:locked/>
    <w:rsid w:val="003F36AC"/>
    <w:rPr>
      <w:rFonts w:cs="Times New Roman"/>
      <w:sz w:val="24"/>
      <w:szCs w:val="24"/>
      <w:lang w:val="nl-NL" w:eastAsia="nl-NL"/>
    </w:rPr>
  </w:style>
  <w:style w:type="paragraph" w:customStyle="1" w:styleId="AntwoordNaamMinister">
    <w:name w:val="AntwoordNaamMinister"/>
    <w:basedOn w:val="Standaard"/>
    <w:link w:val="AntwoordNaamMinisterChar"/>
    <w:uiPriority w:val="99"/>
    <w:rsid w:val="00DB41C0"/>
    <w:rPr>
      <w:b/>
      <w:smallCaps/>
      <w:lang w:val="nl-BE"/>
    </w:rPr>
  </w:style>
  <w:style w:type="paragraph" w:customStyle="1" w:styleId="A-TitelMinister">
    <w:name w:val="A-TitelMinister"/>
    <w:basedOn w:val="Standaard"/>
    <w:uiPriority w:val="99"/>
    <w:rsid w:val="00DB41C0"/>
    <w:rPr>
      <w:smallCaps/>
      <w:szCs w:val="22"/>
      <w:lang w:val="nl-BE"/>
    </w:rPr>
  </w:style>
  <w:style w:type="character" w:customStyle="1" w:styleId="A-Indiener">
    <w:name w:val="A-Indiener"/>
    <w:basedOn w:val="Standaardalinea-lettertype"/>
    <w:uiPriority w:val="99"/>
    <w:rsid w:val="0071248C"/>
    <w:rPr>
      <w:rFonts w:cs="Times New Roman"/>
      <w:b/>
      <w:smallCaps/>
    </w:rPr>
  </w:style>
  <w:style w:type="paragraph" w:customStyle="1" w:styleId="Opmaakprofiel1">
    <w:name w:val="Opmaakprofiel1"/>
    <w:basedOn w:val="Standaard"/>
    <w:uiPriority w:val="99"/>
    <w:rsid w:val="00B45EB2"/>
    <w:pPr>
      <w:widowControl w:val="0"/>
      <w:jc w:val="both"/>
    </w:pPr>
    <w:rPr>
      <w:szCs w:val="20"/>
    </w:rPr>
  </w:style>
  <w:style w:type="paragraph" w:customStyle="1" w:styleId="LijstItemLetter">
    <w:name w:val="LijstItemLetter"/>
    <w:basedOn w:val="Standaard"/>
    <w:uiPriority w:val="99"/>
    <w:rsid w:val="00B45EB2"/>
    <w:pPr>
      <w:widowControl w:val="0"/>
      <w:jc w:val="both"/>
    </w:pPr>
    <w:rPr>
      <w:szCs w:val="20"/>
    </w:rPr>
  </w:style>
  <w:style w:type="paragraph" w:customStyle="1" w:styleId="AgendaSamenstelling">
    <w:name w:val="AgendaSamenstelling"/>
    <w:basedOn w:val="Standaard"/>
    <w:uiPriority w:val="99"/>
    <w:rsid w:val="00DC4DB6"/>
    <w:pPr>
      <w:keepNext/>
      <w:keepLines/>
      <w:ind w:left="3125" w:hanging="3125"/>
      <w:jc w:val="both"/>
    </w:pPr>
    <w:rPr>
      <w:i/>
      <w:spacing w:val="-3"/>
      <w:sz w:val="16"/>
      <w:szCs w:val="20"/>
    </w:rPr>
  </w:style>
  <w:style w:type="paragraph" w:customStyle="1" w:styleId="AgendaSamenstellingLeden">
    <w:name w:val="AgendaSamenstellingLeden"/>
    <w:basedOn w:val="AgendaSamenstelling"/>
    <w:uiPriority w:val="99"/>
    <w:rsid w:val="00DC4DB6"/>
    <w:rPr>
      <w:i w:val="0"/>
    </w:rPr>
  </w:style>
  <w:style w:type="paragraph" w:customStyle="1" w:styleId="A-NaamMinister">
    <w:name w:val="A-NaamMinister"/>
    <w:basedOn w:val="Standaard"/>
    <w:link w:val="A-NaamMinisterChar"/>
    <w:uiPriority w:val="99"/>
    <w:rsid w:val="000976E9"/>
    <w:rPr>
      <w:b/>
      <w:smallCaps/>
      <w:lang w:val="nl-BE"/>
    </w:rPr>
  </w:style>
  <w:style w:type="paragraph" w:customStyle="1" w:styleId="A-Lijn">
    <w:name w:val="A-Lijn"/>
    <w:basedOn w:val="Standaard"/>
    <w:uiPriority w:val="99"/>
    <w:rsid w:val="000976E9"/>
    <w:pPr>
      <w:pBdr>
        <w:top w:val="single" w:sz="4" w:space="1" w:color="auto"/>
      </w:pBdr>
    </w:pPr>
    <w:rPr>
      <w:smallCaps/>
      <w:szCs w:val="22"/>
      <w:lang w:val="nl-BE"/>
    </w:rPr>
  </w:style>
  <w:style w:type="paragraph" w:customStyle="1" w:styleId="A-Type">
    <w:name w:val="A-Type"/>
    <w:link w:val="A-TypeChar"/>
    <w:uiPriority w:val="99"/>
    <w:rsid w:val="000976E9"/>
    <w:rPr>
      <w:b/>
      <w:smallCaps/>
      <w:lang w:eastAsia="nl-NL"/>
    </w:rPr>
  </w:style>
  <w:style w:type="character" w:customStyle="1" w:styleId="A-NaamMinisterChar">
    <w:name w:val="A-NaamMinister Char"/>
    <w:basedOn w:val="Standaardalinea-lettertype"/>
    <w:link w:val="A-NaamMinister"/>
    <w:uiPriority w:val="99"/>
    <w:locked/>
    <w:rsid w:val="000976E9"/>
    <w:rPr>
      <w:rFonts w:cs="Times New Roman"/>
      <w:b/>
      <w:smallCaps/>
      <w:sz w:val="24"/>
      <w:szCs w:val="24"/>
      <w:lang w:val="nl-BE" w:eastAsia="nl-NL" w:bidi="ar-SA"/>
    </w:rPr>
  </w:style>
  <w:style w:type="paragraph" w:customStyle="1" w:styleId="A-Gewonetekst">
    <w:name w:val="A-Gewone tekst"/>
    <w:link w:val="A-GewonetekstChar"/>
    <w:uiPriority w:val="99"/>
    <w:rsid w:val="000976E9"/>
    <w:rPr>
      <w:szCs w:val="24"/>
      <w:lang w:eastAsia="nl-NL"/>
    </w:rPr>
  </w:style>
  <w:style w:type="character" w:customStyle="1" w:styleId="A-GewonetekstChar">
    <w:name w:val="A-Gewone tekst Char"/>
    <w:basedOn w:val="Standaardalinea-lettertype"/>
    <w:link w:val="A-Gewonetekst"/>
    <w:uiPriority w:val="99"/>
    <w:locked/>
    <w:rsid w:val="000976E9"/>
    <w:rPr>
      <w:rFonts w:cs="Times New Roman"/>
      <w:sz w:val="24"/>
      <w:szCs w:val="24"/>
      <w:lang w:val="nl-BE" w:eastAsia="nl-NL" w:bidi="ar-SA"/>
    </w:rPr>
  </w:style>
  <w:style w:type="character" w:customStyle="1" w:styleId="A-TypeChar">
    <w:name w:val="A-Type Char"/>
    <w:basedOn w:val="Standaardalinea-lettertype"/>
    <w:link w:val="A-Type"/>
    <w:uiPriority w:val="99"/>
    <w:locked/>
    <w:rsid w:val="000976E9"/>
    <w:rPr>
      <w:rFonts w:cs="Times New Roman"/>
      <w:b/>
      <w:smallCaps/>
      <w:sz w:val="22"/>
      <w:szCs w:val="22"/>
      <w:lang w:val="nl-BE" w:eastAsia="nl-NL" w:bidi="ar-SA"/>
    </w:rPr>
  </w:style>
  <w:style w:type="character" w:customStyle="1" w:styleId="AntwoordNaamMinisterChar">
    <w:name w:val="AntwoordNaamMinister Char"/>
    <w:basedOn w:val="Standaardalinea-lettertype"/>
    <w:link w:val="AntwoordNaamMinister"/>
    <w:uiPriority w:val="99"/>
    <w:locked/>
    <w:rsid w:val="00DB41C0"/>
    <w:rPr>
      <w:rFonts w:cs="Times New Roman"/>
      <w:b/>
      <w:smallCaps/>
      <w:sz w:val="24"/>
      <w:szCs w:val="24"/>
      <w:lang w:val="nl-BE" w:eastAsia="nl-NL" w:bidi="ar-SA"/>
    </w:rPr>
  </w:style>
  <w:style w:type="paragraph" w:styleId="Lijstalinea">
    <w:name w:val="List Paragraph"/>
    <w:basedOn w:val="Standaard"/>
    <w:uiPriority w:val="99"/>
    <w:qFormat/>
    <w:rsid w:val="00D3488B"/>
    <w:pPr>
      <w:ind w:left="720"/>
      <w:contextualSpacing/>
    </w:pPr>
  </w:style>
  <w:style w:type="paragraph" w:customStyle="1" w:styleId="StandaardSV">
    <w:name w:val="Standaard SV"/>
    <w:basedOn w:val="Standaard"/>
    <w:uiPriority w:val="99"/>
    <w:rsid w:val="004E13E9"/>
    <w:pPr>
      <w:jc w:val="both"/>
    </w:pPr>
    <w:rPr>
      <w:szCs w:val="20"/>
    </w:rPr>
  </w:style>
  <w:style w:type="paragraph" w:styleId="Ballontekst">
    <w:name w:val="Balloon Text"/>
    <w:basedOn w:val="Standaard"/>
    <w:link w:val="BallontekstChar"/>
    <w:uiPriority w:val="99"/>
    <w:rsid w:val="00DB3FFF"/>
    <w:rPr>
      <w:rFonts w:ascii="Tahoma" w:hAnsi="Tahoma" w:cs="Tahoma"/>
      <w:sz w:val="16"/>
      <w:szCs w:val="16"/>
    </w:rPr>
  </w:style>
  <w:style w:type="character" w:customStyle="1" w:styleId="BallontekstChar">
    <w:name w:val="Ballontekst Char"/>
    <w:basedOn w:val="Standaardalinea-lettertype"/>
    <w:link w:val="Ballontekst"/>
    <w:uiPriority w:val="99"/>
    <w:locked/>
    <w:rsid w:val="00DB3FFF"/>
    <w:rPr>
      <w:rFonts w:ascii="Tahoma" w:hAnsi="Tahoma" w:cs="Tahoma"/>
      <w:sz w:val="16"/>
      <w:szCs w:val="16"/>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be\Local%20Settings\Temp\SchrVr-antwoord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CC4087-40E0-4326-88DC-511DF4BF3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SchrVr-antwoord8</Template>
  <TotalTime>1</TotalTime>
  <Pages>2</Pages>
  <Words>492</Words>
  <Characters>2706</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Antwoord op Schriftelijke Vraag</vt:lpstr>
    </vt:vector>
  </TitlesOfParts>
  <Company>Vlaamse Maatschappij voor Sociaal Wonen</Company>
  <LinksUpToDate>false</LinksUpToDate>
  <CharactersWithSpaces>3192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Antwoord op Schriftelijke Vraag</dc:title>
  <dc:subject>Antwoord op Schriftelijke Vraag</dc:subject>
  <dc:creator>Marc Beckers</dc:creator>
  <cp:lastModifiedBy>wro</cp:lastModifiedBy>
  <cp:revision>3</cp:revision>
  <cp:lastPrinted>2012-12-19T14:17:00Z</cp:lastPrinted>
  <dcterms:created xsi:type="dcterms:W3CDTF">2012-12-21T11:13:00Z</dcterms:created>
  <dcterms:modified xsi:type="dcterms:W3CDTF">2013-01-22T10:51:00Z</dcterms:modified>
</cp:coreProperties>
</file>