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0" w:rsidRPr="00A8473D" w:rsidRDefault="00F60170" w:rsidP="00F60170">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F60170" w:rsidRDefault="00F60170" w:rsidP="00F60170">
      <w:pPr>
        <w:pStyle w:val="StandaardSV"/>
        <w:rPr>
          <w:smallCaps/>
        </w:rPr>
      </w:pPr>
      <w:r w:rsidRPr="00A8473D">
        <w:rPr>
          <w:smallCaps/>
          <w:szCs w:val="22"/>
          <w:lang w:val="nl-BE"/>
        </w:rPr>
        <w:t>minister-president van de vlaamse regering, vlaams minister van economie, buitenlands beleid, landbouw en plattelandsbeleid</w:t>
      </w:r>
    </w:p>
    <w:p w:rsidR="00F60170" w:rsidRDefault="00F60170" w:rsidP="00F60170">
      <w:pPr>
        <w:pBdr>
          <w:bottom w:val="single" w:sz="4" w:space="1" w:color="auto"/>
        </w:pBdr>
        <w:rPr>
          <w:sz w:val="22"/>
        </w:rPr>
      </w:pPr>
    </w:p>
    <w:p w:rsidR="00F60170" w:rsidRDefault="00F60170" w:rsidP="00F60170">
      <w:pPr>
        <w:rPr>
          <w:sz w:val="22"/>
        </w:rPr>
      </w:pPr>
    </w:p>
    <w:p w:rsidR="00F60170" w:rsidRPr="00EB78CA" w:rsidRDefault="00F60170" w:rsidP="00F60170">
      <w:pPr>
        <w:rPr>
          <w:b/>
          <w:smallCaps/>
          <w:sz w:val="22"/>
          <w:szCs w:val="22"/>
        </w:rPr>
      </w:pPr>
      <w:r w:rsidRPr="00EB78CA">
        <w:rPr>
          <w:b/>
          <w:smallCaps/>
          <w:sz w:val="22"/>
          <w:szCs w:val="22"/>
        </w:rPr>
        <w:t>antwoord</w:t>
      </w:r>
    </w:p>
    <w:p w:rsidR="00F60170" w:rsidRPr="00EB78CA" w:rsidRDefault="00F60170" w:rsidP="00F60170">
      <w:pPr>
        <w:rPr>
          <w:sz w:val="22"/>
          <w:szCs w:val="22"/>
        </w:rPr>
      </w:pPr>
      <w:r w:rsidRPr="00EB78CA">
        <w:rPr>
          <w:sz w:val="22"/>
          <w:szCs w:val="22"/>
        </w:rPr>
        <w:t xml:space="preserve">op vraag nr. </w:t>
      </w:r>
      <w:r>
        <w:rPr>
          <w:sz w:val="22"/>
        </w:rPr>
        <w:t>49</w:t>
      </w:r>
      <w:r w:rsidRPr="00EB78CA">
        <w:rPr>
          <w:sz w:val="22"/>
          <w:szCs w:val="22"/>
        </w:rPr>
        <w:t xml:space="preserve"> van </w:t>
      </w:r>
      <w:r>
        <w:rPr>
          <w:sz w:val="22"/>
        </w:rPr>
        <w:t>5 november 2012</w:t>
      </w:r>
    </w:p>
    <w:p w:rsidR="00F60170" w:rsidRDefault="00F60170" w:rsidP="00F60170">
      <w:pPr>
        <w:rPr>
          <w:sz w:val="22"/>
        </w:rPr>
      </w:pPr>
      <w:r w:rsidRPr="00EB78CA">
        <w:rPr>
          <w:sz w:val="22"/>
          <w:szCs w:val="22"/>
        </w:rPr>
        <w:t xml:space="preserve">van </w:t>
      </w:r>
      <w:r>
        <w:rPr>
          <w:b/>
          <w:smallCaps/>
          <w:sz w:val="22"/>
        </w:rPr>
        <w:t>sabine poleyn</w:t>
      </w:r>
    </w:p>
    <w:p w:rsidR="00F60170" w:rsidRDefault="00F60170" w:rsidP="00F60170">
      <w:pPr>
        <w:pBdr>
          <w:bottom w:val="single" w:sz="4" w:space="1" w:color="auto"/>
        </w:pBdr>
        <w:jc w:val="both"/>
        <w:rPr>
          <w:sz w:val="22"/>
        </w:rPr>
      </w:pPr>
    </w:p>
    <w:p w:rsidR="00F60170" w:rsidRPr="00F60170" w:rsidRDefault="00F60170" w:rsidP="00F60170">
      <w:pPr>
        <w:rPr>
          <w:sz w:val="22"/>
          <w:szCs w:val="22"/>
        </w:rPr>
      </w:pPr>
    </w:p>
    <w:p w:rsidR="00F60170" w:rsidRPr="006B14A8" w:rsidRDefault="00F60170" w:rsidP="00F60170">
      <w:pPr>
        <w:pStyle w:val="SVVlaamsParlement"/>
        <w:jc w:val="left"/>
        <w:outlineLvl w:val="0"/>
        <w:rPr>
          <w:b w:val="0"/>
          <w:szCs w:val="22"/>
        </w:rPr>
      </w:pPr>
    </w:p>
    <w:p w:rsidR="008F4FD6" w:rsidRPr="00F60170" w:rsidRDefault="00F60170" w:rsidP="006B14A8">
      <w:pPr>
        <w:pStyle w:val="StandaardSV"/>
        <w:numPr>
          <w:ilvl w:val="0"/>
          <w:numId w:val="41"/>
        </w:numPr>
        <w:tabs>
          <w:tab w:val="left" w:pos="426"/>
        </w:tabs>
        <w:ind w:left="709" w:hanging="709"/>
        <w:rPr>
          <w:szCs w:val="22"/>
        </w:rPr>
      </w:pPr>
      <w:r w:rsidRPr="00F60170">
        <w:rPr>
          <w:szCs w:val="22"/>
        </w:rPr>
        <w:t>a.</w:t>
      </w:r>
      <w:r w:rsidRPr="00F60170">
        <w:rPr>
          <w:szCs w:val="22"/>
        </w:rPr>
        <w:tab/>
      </w:r>
      <w:r w:rsidR="00E775D3">
        <w:rPr>
          <w:szCs w:val="22"/>
        </w:rPr>
        <w:t xml:space="preserve">Er moet vooraf onderstreept worden dat projecten per definitie tijdelijk zijn. Zij bieden de overheid de mogelijkheid om experimenten mogelijk te maken en tijdelijk extra impulsen te geven.  Dit geldt ook voor de Brugprojecten. </w:t>
      </w:r>
      <w:r w:rsidR="008F4FD6" w:rsidRPr="00F60170">
        <w:rPr>
          <w:szCs w:val="22"/>
        </w:rPr>
        <w:t>Momenteel bereidt het Agentschap Ondern</w:t>
      </w:r>
      <w:r w:rsidR="008F4FD6" w:rsidRPr="00F60170">
        <w:rPr>
          <w:szCs w:val="22"/>
        </w:rPr>
        <w:t>e</w:t>
      </w:r>
      <w:r w:rsidR="008F4FD6" w:rsidRPr="00F60170">
        <w:rPr>
          <w:szCs w:val="22"/>
        </w:rPr>
        <w:t>men een nieuwe oproep brugprojecten economie-onderwijs voor. Eén van de specifieke beleid</w:t>
      </w:r>
      <w:r w:rsidR="008F4FD6" w:rsidRPr="00F60170">
        <w:rPr>
          <w:szCs w:val="22"/>
        </w:rPr>
        <w:t>s</w:t>
      </w:r>
      <w:r w:rsidR="008F4FD6" w:rsidRPr="00F60170">
        <w:rPr>
          <w:szCs w:val="22"/>
        </w:rPr>
        <w:t>doelstellingen of thema’s van deze nieuwe oproep is</w:t>
      </w:r>
      <w:r w:rsidR="00E775D3">
        <w:rPr>
          <w:szCs w:val="22"/>
        </w:rPr>
        <w:t xml:space="preserve"> </w:t>
      </w:r>
      <w:r w:rsidR="008F4FD6" w:rsidRPr="00F60170">
        <w:rPr>
          <w:szCs w:val="22"/>
        </w:rPr>
        <w:t>“de valorisatie en verankering van su</w:t>
      </w:r>
      <w:r w:rsidR="008F4FD6" w:rsidRPr="00F60170">
        <w:rPr>
          <w:szCs w:val="22"/>
        </w:rPr>
        <w:t>c</w:t>
      </w:r>
      <w:r w:rsidR="008F4FD6" w:rsidRPr="00F60170">
        <w:rPr>
          <w:szCs w:val="22"/>
        </w:rPr>
        <w:t>cesvolle projecten”. Als doelgroep worden hier succesvolle en kwaliteitsvolle projecten uit v</w:t>
      </w:r>
      <w:r w:rsidR="008F4FD6" w:rsidRPr="00F60170">
        <w:rPr>
          <w:szCs w:val="22"/>
        </w:rPr>
        <w:t>o</w:t>
      </w:r>
      <w:r w:rsidR="008F4FD6" w:rsidRPr="00F60170">
        <w:rPr>
          <w:szCs w:val="22"/>
        </w:rPr>
        <w:t>rige oproepen beoogd.</w:t>
      </w:r>
      <w:r w:rsidR="00AF7195" w:rsidRPr="00F60170">
        <w:rPr>
          <w:szCs w:val="22"/>
        </w:rPr>
        <w:t xml:space="preserve"> Bedoeling is dat deze projecten verankerd worden via een samenwe</w:t>
      </w:r>
      <w:r w:rsidR="00AF7195" w:rsidRPr="00F60170">
        <w:rPr>
          <w:szCs w:val="22"/>
        </w:rPr>
        <w:t>r</w:t>
      </w:r>
      <w:r w:rsidR="00AF7195" w:rsidRPr="00F60170">
        <w:rPr>
          <w:szCs w:val="22"/>
        </w:rPr>
        <w:t>kingsverband met een structurele partner actief in het domein van onderwijs, ondernemen of wetenschapscommunicatie. De verankering zal gebeuren via een eenmalige subsidie om de i</w:t>
      </w:r>
      <w:r w:rsidR="00AF7195" w:rsidRPr="00F60170">
        <w:rPr>
          <w:szCs w:val="22"/>
        </w:rPr>
        <w:t>n</w:t>
      </w:r>
      <w:r w:rsidR="00AF7195" w:rsidRPr="00F60170">
        <w:rPr>
          <w:szCs w:val="22"/>
        </w:rPr>
        <w:t>tegratie mogelijk te maken.</w:t>
      </w:r>
      <w:r w:rsidR="00E775D3">
        <w:rPr>
          <w:szCs w:val="22"/>
        </w:rPr>
        <w:t xml:space="preserve">  </w:t>
      </w:r>
    </w:p>
    <w:p w:rsidR="001D426A" w:rsidRPr="00F60170" w:rsidRDefault="001D426A" w:rsidP="00F60170">
      <w:pPr>
        <w:pStyle w:val="StandaardSV"/>
        <w:jc w:val="left"/>
        <w:rPr>
          <w:szCs w:val="22"/>
        </w:rPr>
      </w:pPr>
    </w:p>
    <w:p w:rsidR="00AF7195" w:rsidRPr="00F60170" w:rsidRDefault="00F60170" w:rsidP="006B14A8">
      <w:pPr>
        <w:pStyle w:val="StandaardSV"/>
        <w:ind w:left="709" w:hanging="283"/>
        <w:rPr>
          <w:szCs w:val="22"/>
        </w:rPr>
      </w:pPr>
      <w:r w:rsidRPr="00F60170">
        <w:rPr>
          <w:szCs w:val="22"/>
        </w:rPr>
        <w:t>b.</w:t>
      </w:r>
      <w:r w:rsidRPr="00F60170">
        <w:rPr>
          <w:szCs w:val="22"/>
        </w:rPr>
        <w:tab/>
        <w:t>D</w:t>
      </w:r>
      <w:r w:rsidR="00AF7195" w:rsidRPr="00F60170">
        <w:rPr>
          <w:szCs w:val="22"/>
        </w:rPr>
        <w:t>e acht topprojecten dateren van de oproepen 2006 en 2008; niet 2010. Al deze projecten zijn inmiddels afgelopen</w:t>
      </w:r>
      <w:r w:rsidR="00774D5F" w:rsidRPr="00F60170">
        <w:rPr>
          <w:szCs w:val="22"/>
        </w:rPr>
        <w:t>. De</w:t>
      </w:r>
      <w:r w:rsidR="004212DD" w:rsidRPr="00F60170">
        <w:rPr>
          <w:szCs w:val="22"/>
        </w:rPr>
        <w:t xml:space="preserve"> looptijden worden hierna vermeld:</w:t>
      </w:r>
    </w:p>
    <w:p w:rsidR="00774D5F" w:rsidRPr="00F60170" w:rsidRDefault="00774D5F" w:rsidP="006B14A8">
      <w:pPr>
        <w:pStyle w:val="StandaardSV"/>
        <w:numPr>
          <w:ilvl w:val="0"/>
          <w:numId w:val="39"/>
        </w:numPr>
        <w:rPr>
          <w:szCs w:val="22"/>
        </w:rPr>
      </w:pPr>
      <w:r w:rsidRPr="00F60170">
        <w:rPr>
          <w:szCs w:val="22"/>
        </w:rPr>
        <w:t>Kennisvalorisatie via afstudeerwerken (Ondernemerscentrum Kortrijk)</w:t>
      </w:r>
      <w:r w:rsidR="004212DD" w:rsidRPr="00F60170">
        <w:rPr>
          <w:szCs w:val="22"/>
        </w:rPr>
        <w:t xml:space="preserve">: van </w:t>
      </w:r>
      <w:r w:rsidR="00301580">
        <w:rPr>
          <w:szCs w:val="22"/>
        </w:rPr>
        <w:t>0</w:t>
      </w:r>
      <w:r w:rsidR="004212DD" w:rsidRPr="00F60170">
        <w:rPr>
          <w:szCs w:val="22"/>
        </w:rPr>
        <w:t>1</w:t>
      </w:r>
      <w:r w:rsidR="00301580">
        <w:rPr>
          <w:szCs w:val="22"/>
        </w:rPr>
        <w:t>/0</w:t>
      </w:r>
      <w:r w:rsidR="004212DD" w:rsidRPr="00F60170">
        <w:rPr>
          <w:szCs w:val="22"/>
        </w:rPr>
        <w:t>4</w:t>
      </w:r>
      <w:r w:rsidR="00301580">
        <w:rPr>
          <w:szCs w:val="22"/>
        </w:rPr>
        <w:t>/</w:t>
      </w:r>
      <w:r w:rsidR="004212DD" w:rsidRPr="00F60170">
        <w:rPr>
          <w:szCs w:val="22"/>
        </w:rPr>
        <w:t>2007 tot 31</w:t>
      </w:r>
      <w:r w:rsidR="00301580">
        <w:rPr>
          <w:szCs w:val="22"/>
        </w:rPr>
        <w:t>/0</w:t>
      </w:r>
      <w:r w:rsidR="004212DD" w:rsidRPr="00F60170">
        <w:rPr>
          <w:szCs w:val="22"/>
        </w:rPr>
        <w:t>3</w:t>
      </w:r>
      <w:r w:rsidR="00301580">
        <w:rPr>
          <w:szCs w:val="22"/>
        </w:rPr>
        <w:t>/</w:t>
      </w:r>
      <w:r w:rsidR="004212DD" w:rsidRPr="00F60170">
        <w:rPr>
          <w:szCs w:val="22"/>
        </w:rPr>
        <w:t>2010</w:t>
      </w:r>
      <w:r w:rsidR="00301580">
        <w:rPr>
          <w:szCs w:val="22"/>
        </w:rPr>
        <w:t>;</w:t>
      </w:r>
    </w:p>
    <w:p w:rsidR="00774D5F" w:rsidRPr="00F60170" w:rsidRDefault="00774D5F" w:rsidP="006B14A8">
      <w:pPr>
        <w:pStyle w:val="StandaardSV"/>
        <w:numPr>
          <w:ilvl w:val="0"/>
          <w:numId w:val="39"/>
        </w:numPr>
        <w:rPr>
          <w:szCs w:val="22"/>
        </w:rPr>
      </w:pPr>
      <w:r w:rsidRPr="00F60170">
        <w:rPr>
          <w:szCs w:val="22"/>
        </w:rPr>
        <w:t>Wissel “Waar Industrie en Scholen Samenwerken en Leren” (VIONU)</w:t>
      </w:r>
      <w:r w:rsidR="004212DD" w:rsidRPr="00F60170">
        <w:rPr>
          <w:szCs w:val="22"/>
        </w:rPr>
        <w:t xml:space="preserve">: van </w:t>
      </w:r>
      <w:r w:rsidR="00301580">
        <w:rPr>
          <w:szCs w:val="22"/>
        </w:rPr>
        <w:t>0</w:t>
      </w:r>
      <w:r w:rsidR="004212DD" w:rsidRPr="00F60170">
        <w:rPr>
          <w:szCs w:val="22"/>
        </w:rPr>
        <w:t>1</w:t>
      </w:r>
      <w:r w:rsidR="00301580">
        <w:rPr>
          <w:szCs w:val="22"/>
        </w:rPr>
        <w:t>/0</w:t>
      </w:r>
      <w:r w:rsidR="004212DD" w:rsidRPr="00F60170">
        <w:rPr>
          <w:szCs w:val="22"/>
        </w:rPr>
        <w:t>1</w:t>
      </w:r>
      <w:r w:rsidR="00301580">
        <w:rPr>
          <w:szCs w:val="22"/>
        </w:rPr>
        <w:t>/</w:t>
      </w:r>
      <w:r w:rsidR="004212DD" w:rsidRPr="00F60170">
        <w:rPr>
          <w:szCs w:val="22"/>
        </w:rPr>
        <w:t>2007 tot 31</w:t>
      </w:r>
      <w:r w:rsidR="00301580">
        <w:rPr>
          <w:szCs w:val="22"/>
        </w:rPr>
        <w:t>/</w:t>
      </w:r>
      <w:r w:rsidR="004212DD" w:rsidRPr="00F60170">
        <w:rPr>
          <w:szCs w:val="22"/>
        </w:rPr>
        <w:t>12</w:t>
      </w:r>
      <w:r w:rsidR="00301580">
        <w:rPr>
          <w:szCs w:val="22"/>
        </w:rPr>
        <w:t>/</w:t>
      </w:r>
      <w:r w:rsidR="004212DD" w:rsidRPr="00F60170">
        <w:rPr>
          <w:szCs w:val="22"/>
        </w:rPr>
        <w:t>2009</w:t>
      </w:r>
      <w:r w:rsidR="00301580">
        <w:rPr>
          <w:szCs w:val="22"/>
        </w:rPr>
        <w:t>;</w:t>
      </w:r>
    </w:p>
    <w:p w:rsidR="00774D5F" w:rsidRPr="00F60170" w:rsidRDefault="00774D5F" w:rsidP="006B14A8">
      <w:pPr>
        <w:pStyle w:val="StandaardSV"/>
        <w:numPr>
          <w:ilvl w:val="0"/>
          <w:numId w:val="39"/>
        </w:numPr>
        <w:rPr>
          <w:szCs w:val="22"/>
        </w:rPr>
      </w:pPr>
      <w:r w:rsidRPr="00F60170">
        <w:rPr>
          <w:szCs w:val="22"/>
        </w:rPr>
        <w:t>Technologisch Ondernemen aan de VUB</w:t>
      </w:r>
      <w:r w:rsidR="004212DD" w:rsidRPr="00F60170">
        <w:rPr>
          <w:szCs w:val="22"/>
        </w:rPr>
        <w:t xml:space="preserve">: van </w:t>
      </w:r>
      <w:r w:rsidR="00301580">
        <w:rPr>
          <w:szCs w:val="22"/>
        </w:rPr>
        <w:t>0</w:t>
      </w:r>
      <w:r w:rsidR="004212DD" w:rsidRPr="00F60170">
        <w:rPr>
          <w:szCs w:val="22"/>
        </w:rPr>
        <w:t>1</w:t>
      </w:r>
      <w:r w:rsidR="00301580">
        <w:rPr>
          <w:szCs w:val="22"/>
        </w:rPr>
        <w:t>/0</w:t>
      </w:r>
      <w:r w:rsidR="004212DD" w:rsidRPr="00F60170">
        <w:rPr>
          <w:szCs w:val="22"/>
        </w:rPr>
        <w:t>1</w:t>
      </w:r>
      <w:r w:rsidR="00301580">
        <w:rPr>
          <w:szCs w:val="22"/>
        </w:rPr>
        <w:t>/</w:t>
      </w:r>
      <w:r w:rsidR="004212DD" w:rsidRPr="00F60170">
        <w:rPr>
          <w:szCs w:val="22"/>
        </w:rPr>
        <w:t>2007 tot 31</w:t>
      </w:r>
      <w:r w:rsidR="00301580">
        <w:rPr>
          <w:szCs w:val="22"/>
        </w:rPr>
        <w:t>/</w:t>
      </w:r>
      <w:r w:rsidR="004212DD" w:rsidRPr="00F60170">
        <w:rPr>
          <w:szCs w:val="22"/>
        </w:rPr>
        <w:t>12</w:t>
      </w:r>
      <w:r w:rsidR="00301580">
        <w:rPr>
          <w:szCs w:val="22"/>
        </w:rPr>
        <w:t>/</w:t>
      </w:r>
      <w:r w:rsidR="004212DD" w:rsidRPr="00F60170">
        <w:rPr>
          <w:szCs w:val="22"/>
        </w:rPr>
        <w:t>2009</w:t>
      </w:r>
      <w:r w:rsidR="00301580">
        <w:rPr>
          <w:szCs w:val="22"/>
        </w:rPr>
        <w:t>;</w:t>
      </w:r>
    </w:p>
    <w:p w:rsidR="00774D5F" w:rsidRPr="00F60170" w:rsidRDefault="00774D5F" w:rsidP="006B14A8">
      <w:pPr>
        <w:pStyle w:val="StandaardSV"/>
        <w:numPr>
          <w:ilvl w:val="0"/>
          <w:numId w:val="39"/>
        </w:numPr>
        <w:rPr>
          <w:szCs w:val="22"/>
        </w:rPr>
      </w:pPr>
      <w:r w:rsidRPr="00F60170">
        <w:rPr>
          <w:szCs w:val="22"/>
        </w:rPr>
        <w:t>Ondernemerstalent (Universiteit Hasselt)</w:t>
      </w:r>
      <w:r w:rsidR="004212DD" w:rsidRPr="00F60170">
        <w:rPr>
          <w:szCs w:val="22"/>
        </w:rPr>
        <w:t xml:space="preserve">: </w:t>
      </w:r>
      <w:r w:rsidR="00301580">
        <w:rPr>
          <w:szCs w:val="22"/>
        </w:rPr>
        <w:t>0</w:t>
      </w:r>
      <w:r w:rsidR="004212DD" w:rsidRPr="00F60170">
        <w:rPr>
          <w:szCs w:val="22"/>
        </w:rPr>
        <w:t>1</w:t>
      </w:r>
      <w:r w:rsidR="00301580">
        <w:rPr>
          <w:szCs w:val="22"/>
        </w:rPr>
        <w:t>/0</w:t>
      </w:r>
      <w:r w:rsidR="004212DD" w:rsidRPr="00F60170">
        <w:rPr>
          <w:szCs w:val="22"/>
        </w:rPr>
        <w:t>8</w:t>
      </w:r>
      <w:r w:rsidR="00301580">
        <w:rPr>
          <w:szCs w:val="22"/>
        </w:rPr>
        <w:t>/</w:t>
      </w:r>
      <w:r w:rsidR="004212DD" w:rsidRPr="00F60170">
        <w:rPr>
          <w:szCs w:val="22"/>
        </w:rPr>
        <w:t>2006 tot 30</w:t>
      </w:r>
      <w:r w:rsidR="00301580">
        <w:rPr>
          <w:szCs w:val="22"/>
        </w:rPr>
        <w:t>/0</w:t>
      </w:r>
      <w:r w:rsidR="004212DD" w:rsidRPr="00F60170">
        <w:rPr>
          <w:szCs w:val="22"/>
        </w:rPr>
        <w:t>6</w:t>
      </w:r>
      <w:r w:rsidR="00301580">
        <w:rPr>
          <w:szCs w:val="22"/>
        </w:rPr>
        <w:t>/</w:t>
      </w:r>
      <w:r w:rsidR="004212DD" w:rsidRPr="00F60170">
        <w:rPr>
          <w:szCs w:val="22"/>
        </w:rPr>
        <w:t>2009</w:t>
      </w:r>
      <w:r w:rsidR="00301580">
        <w:rPr>
          <w:szCs w:val="22"/>
        </w:rPr>
        <w:t>;</w:t>
      </w:r>
    </w:p>
    <w:p w:rsidR="00774D5F" w:rsidRPr="00F60170" w:rsidRDefault="00774D5F" w:rsidP="006B14A8">
      <w:pPr>
        <w:pStyle w:val="StandaardSV"/>
        <w:numPr>
          <w:ilvl w:val="0"/>
          <w:numId w:val="39"/>
        </w:numPr>
        <w:rPr>
          <w:szCs w:val="22"/>
        </w:rPr>
      </w:pPr>
      <w:r w:rsidRPr="00F60170">
        <w:rPr>
          <w:szCs w:val="22"/>
        </w:rPr>
        <w:t>MVO aan het roer (HUB)</w:t>
      </w:r>
      <w:r w:rsidR="004212DD" w:rsidRPr="00F60170">
        <w:rPr>
          <w:szCs w:val="22"/>
        </w:rPr>
        <w:t xml:space="preserve">: van </w:t>
      </w:r>
      <w:r w:rsidR="00301580">
        <w:rPr>
          <w:szCs w:val="22"/>
        </w:rPr>
        <w:t>0</w:t>
      </w:r>
      <w:r w:rsidR="00B32538" w:rsidRPr="00F60170">
        <w:rPr>
          <w:szCs w:val="22"/>
        </w:rPr>
        <w:t>1</w:t>
      </w:r>
      <w:r w:rsidR="00301580">
        <w:rPr>
          <w:szCs w:val="22"/>
        </w:rPr>
        <w:t>/0</w:t>
      </w:r>
      <w:r w:rsidR="00B32538" w:rsidRPr="00F60170">
        <w:rPr>
          <w:szCs w:val="22"/>
        </w:rPr>
        <w:t>1</w:t>
      </w:r>
      <w:r w:rsidR="00301580">
        <w:rPr>
          <w:szCs w:val="22"/>
        </w:rPr>
        <w:t>/</w:t>
      </w:r>
      <w:r w:rsidR="00B32538" w:rsidRPr="00F60170">
        <w:rPr>
          <w:szCs w:val="22"/>
        </w:rPr>
        <w:t>2007 tot 31</w:t>
      </w:r>
      <w:r w:rsidR="00301580">
        <w:rPr>
          <w:szCs w:val="22"/>
        </w:rPr>
        <w:t>/</w:t>
      </w:r>
      <w:r w:rsidR="00B32538" w:rsidRPr="00F60170">
        <w:rPr>
          <w:szCs w:val="22"/>
        </w:rPr>
        <w:t>12</w:t>
      </w:r>
      <w:r w:rsidR="00301580">
        <w:rPr>
          <w:szCs w:val="22"/>
        </w:rPr>
        <w:t>/</w:t>
      </w:r>
      <w:r w:rsidR="00B32538" w:rsidRPr="00F60170">
        <w:rPr>
          <w:szCs w:val="22"/>
        </w:rPr>
        <w:t>2009</w:t>
      </w:r>
      <w:r w:rsidR="00301580">
        <w:rPr>
          <w:szCs w:val="22"/>
        </w:rPr>
        <w:t>;</w:t>
      </w:r>
    </w:p>
    <w:p w:rsidR="00774D5F" w:rsidRPr="00F60170" w:rsidRDefault="00774D5F" w:rsidP="006B14A8">
      <w:pPr>
        <w:pStyle w:val="StandaardSV"/>
        <w:numPr>
          <w:ilvl w:val="0"/>
          <w:numId w:val="39"/>
        </w:numPr>
        <w:rPr>
          <w:szCs w:val="22"/>
        </w:rPr>
      </w:pPr>
      <w:r w:rsidRPr="00F60170">
        <w:rPr>
          <w:szCs w:val="22"/>
        </w:rPr>
        <w:t>MyMachine (Howest)</w:t>
      </w:r>
      <w:r w:rsidR="00B32538" w:rsidRPr="00F60170">
        <w:rPr>
          <w:szCs w:val="22"/>
        </w:rPr>
        <w:t xml:space="preserve">: van </w:t>
      </w:r>
      <w:r w:rsidR="00301580">
        <w:rPr>
          <w:szCs w:val="22"/>
        </w:rPr>
        <w:t>0</w:t>
      </w:r>
      <w:r w:rsidR="00B32538" w:rsidRPr="00F60170">
        <w:rPr>
          <w:szCs w:val="22"/>
        </w:rPr>
        <w:t>1</w:t>
      </w:r>
      <w:r w:rsidR="00301580">
        <w:rPr>
          <w:szCs w:val="22"/>
        </w:rPr>
        <w:t>/0</w:t>
      </w:r>
      <w:r w:rsidR="00B32538" w:rsidRPr="00F60170">
        <w:rPr>
          <w:szCs w:val="22"/>
        </w:rPr>
        <w:t>9</w:t>
      </w:r>
      <w:r w:rsidR="00301580">
        <w:rPr>
          <w:szCs w:val="22"/>
        </w:rPr>
        <w:t>/</w:t>
      </w:r>
      <w:r w:rsidR="00B32538" w:rsidRPr="00F60170">
        <w:rPr>
          <w:szCs w:val="22"/>
        </w:rPr>
        <w:t>2008 tot 31</w:t>
      </w:r>
      <w:r w:rsidR="00301580">
        <w:rPr>
          <w:szCs w:val="22"/>
        </w:rPr>
        <w:t>/0</w:t>
      </w:r>
      <w:r w:rsidR="00B32538" w:rsidRPr="00F60170">
        <w:rPr>
          <w:szCs w:val="22"/>
        </w:rPr>
        <w:t>8</w:t>
      </w:r>
      <w:r w:rsidR="00301580">
        <w:rPr>
          <w:szCs w:val="22"/>
        </w:rPr>
        <w:t>/</w:t>
      </w:r>
      <w:r w:rsidR="00B32538" w:rsidRPr="00F60170">
        <w:rPr>
          <w:szCs w:val="22"/>
        </w:rPr>
        <w:t xml:space="preserve">2010 en van </w:t>
      </w:r>
      <w:r w:rsidR="00301580">
        <w:rPr>
          <w:szCs w:val="22"/>
        </w:rPr>
        <w:t>0</w:t>
      </w:r>
      <w:r w:rsidR="00B32538" w:rsidRPr="00F60170">
        <w:rPr>
          <w:szCs w:val="22"/>
        </w:rPr>
        <w:t>1</w:t>
      </w:r>
      <w:r w:rsidR="00301580">
        <w:rPr>
          <w:szCs w:val="22"/>
        </w:rPr>
        <w:t>/0</w:t>
      </w:r>
      <w:r w:rsidR="00B32538" w:rsidRPr="00F60170">
        <w:rPr>
          <w:szCs w:val="22"/>
        </w:rPr>
        <w:t>2</w:t>
      </w:r>
      <w:r w:rsidR="00301580">
        <w:rPr>
          <w:szCs w:val="22"/>
        </w:rPr>
        <w:t>/</w:t>
      </w:r>
      <w:r w:rsidR="00B32538" w:rsidRPr="00F60170">
        <w:rPr>
          <w:szCs w:val="22"/>
        </w:rPr>
        <w:t>2011 tot 30</w:t>
      </w:r>
      <w:r w:rsidR="00301580">
        <w:rPr>
          <w:szCs w:val="22"/>
        </w:rPr>
        <w:t>/0</w:t>
      </w:r>
      <w:r w:rsidR="00B32538" w:rsidRPr="00F60170">
        <w:rPr>
          <w:szCs w:val="22"/>
        </w:rPr>
        <w:t>9</w:t>
      </w:r>
      <w:r w:rsidR="00301580">
        <w:rPr>
          <w:szCs w:val="22"/>
        </w:rPr>
        <w:t>/</w:t>
      </w:r>
      <w:r w:rsidR="00B32538" w:rsidRPr="00F60170">
        <w:rPr>
          <w:szCs w:val="22"/>
        </w:rPr>
        <w:t>2012</w:t>
      </w:r>
      <w:r w:rsidR="00301580">
        <w:rPr>
          <w:szCs w:val="22"/>
        </w:rPr>
        <w:t>;</w:t>
      </w:r>
    </w:p>
    <w:p w:rsidR="00774D5F" w:rsidRPr="00F60170" w:rsidRDefault="00774D5F" w:rsidP="006B14A8">
      <w:pPr>
        <w:pStyle w:val="StandaardSV"/>
        <w:numPr>
          <w:ilvl w:val="0"/>
          <w:numId w:val="39"/>
        </w:numPr>
        <w:rPr>
          <w:szCs w:val="22"/>
        </w:rPr>
      </w:pPr>
      <w:r w:rsidRPr="00F60170">
        <w:rPr>
          <w:szCs w:val="22"/>
        </w:rPr>
        <w:t>Edufiks (Educentrum)</w:t>
      </w:r>
      <w:r w:rsidR="00B32538" w:rsidRPr="00F60170">
        <w:rPr>
          <w:szCs w:val="22"/>
        </w:rPr>
        <w:t xml:space="preserve">: van </w:t>
      </w:r>
      <w:r w:rsidR="00301580">
        <w:rPr>
          <w:szCs w:val="22"/>
        </w:rPr>
        <w:t>0</w:t>
      </w:r>
      <w:r w:rsidR="00B32538" w:rsidRPr="00F60170">
        <w:rPr>
          <w:szCs w:val="22"/>
        </w:rPr>
        <w:t>1</w:t>
      </w:r>
      <w:r w:rsidR="00301580">
        <w:rPr>
          <w:szCs w:val="22"/>
        </w:rPr>
        <w:t>/0</w:t>
      </w:r>
      <w:r w:rsidR="00B32538" w:rsidRPr="00F60170">
        <w:rPr>
          <w:szCs w:val="22"/>
        </w:rPr>
        <w:t>1</w:t>
      </w:r>
      <w:r w:rsidR="00301580">
        <w:rPr>
          <w:szCs w:val="22"/>
        </w:rPr>
        <w:t>/</w:t>
      </w:r>
      <w:r w:rsidR="00B32538" w:rsidRPr="00F60170">
        <w:rPr>
          <w:szCs w:val="22"/>
        </w:rPr>
        <w:t>2009 tot 31</w:t>
      </w:r>
      <w:r w:rsidR="00301580">
        <w:rPr>
          <w:szCs w:val="22"/>
        </w:rPr>
        <w:t>/</w:t>
      </w:r>
      <w:r w:rsidR="00B32538" w:rsidRPr="00F60170">
        <w:rPr>
          <w:szCs w:val="22"/>
        </w:rPr>
        <w:t>12</w:t>
      </w:r>
      <w:r w:rsidR="00301580">
        <w:rPr>
          <w:szCs w:val="22"/>
        </w:rPr>
        <w:t>/</w:t>
      </w:r>
      <w:r w:rsidR="00B32538" w:rsidRPr="00F60170">
        <w:rPr>
          <w:szCs w:val="22"/>
        </w:rPr>
        <w:t>2011</w:t>
      </w:r>
      <w:r w:rsidR="00301580">
        <w:rPr>
          <w:szCs w:val="22"/>
        </w:rPr>
        <w:t>;</w:t>
      </w:r>
    </w:p>
    <w:p w:rsidR="00774D5F" w:rsidRPr="00F60170" w:rsidRDefault="00774D5F" w:rsidP="006B14A8">
      <w:pPr>
        <w:pStyle w:val="StandaardSV"/>
        <w:numPr>
          <w:ilvl w:val="0"/>
          <w:numId w:val="39"/>
        </w:numPr>
        <w:rPr>
          <w:szCs w:val="22"/>
        </w:rPr>
      </w:pPr>
      <w:r w:rsidRPr="00F60170">
        <w:rPr>
          <w:szCs w:val="22"/>
        </w:rPr>
        <w:t>ONBIS (VTI Roeselare)</w:t>
      </w:r>
      <w:r w:rsidR="00B32538" w:rsidRPr="00F60170">
        <w:rPr>
          <w:szCs w:val="22"/>
        </w:rPr>
        <w:t xml:space="preserve">: van </w:t>
      </w:r>
      <w:r w:rsidR="00301580">
        <w:rPr>
          <w:szCs w:val="22"/>
        </w:rPr>
        <w:t>0</w:t>
      </w:r>
      <w:r w:rsidR="00B32538" w:rsidRPr="00F60170">
        <w:rPr>
          <w:szCs w:val="22"/>
        </w:rPr>
        <w:t>1</w:t>
      </w:r>
      <w:r w:rsidR="00301580">
        <w:rPr>
          <w:szCs w:val="22"/>
        </w:rPr>
        <w:t>/</w:t>
      </w:r>
      <w:r w:rsidR="00B32538" w:rsidRPr="00F60170">
        <w:rPr>
          <w:szCs w:val="22"/>
        </w:rPr>
        <w:t>11</w:t>
      </w:r>
      <w:r w:rsidR="00301580">
        <w:rPr>
          <w:szCs w:val="22"/>
        </w:rPr>
        <w:t>/</w:t>
      </w:r>
      <w:r w:rsidR="00B32538" w:rsidRPr="00F60170">
        <w:rPr>
          <w:szCs w:val="22"/>
        </w:rPr>
        <w:t>2006 tot 31</w:t>
      </w:r>
      <w:r w:rsidR="00301580">
        <w:rPr>
          <w:szCs w:val="22"/>
        </w:rPr>
        <w:t>/</w:t>
      </w:r>
      <w:r w:rsidR="00B32538" w:rsidRPr="00F60170">
        <w:rPr>
          <w:szCs w:val="22"/>
        </w:rPr>
        <w:t>10</w:t>
      </w:r>
      <w:r w:rsidR="00301580">
        <w:rPr>
          <w:szCs w:val="22"/>
        </w:rPr>
        <w:t>/</w:t>
      </w:r>
      <w:r w:rsidR="00B32538" w:rsidRPr="00F60170">
        <w:rPr>
          <w:szCs w:val="22"/>
        </w:rPr>
        <w:t>2009</w:t>
      </w:r>
      <w:r w:rsidR="00301580">
        <w:rPr>
          <w:szCs w:val="22"/>
        </w:rPr>
        <w:t>.</w:t>
      </w:r>
    </w:p>
    <w:p w:rsidR="005F3043" w:rsidRPr="00F60170" w:rsidRDefault="005F3043" w:rsidP="00F60170">
      <w:pPr>
        <w:pStyle w:val="StandaardSV"/>
        <w:jc w:val="left"/>
        <w:rPr>
          <w:szCs w:val="22"/>
        </w:rPr>
      </w:pPr>
    </w:p>
    <w:p w:rsidR="00B32538" w:rsidRPr="00F60170" w:rsidRDefault="00F60170" w:rsidP="006B14A8">
      <w:pPr>
        <w:pStyle w:val="StandaardSV"/>
        <w:numPr>
          <w:ilvl w:val="0"/>
          <w:numId w:val="41"/>
        </w:numPr>
        <w:tabs>
          <w:tab w:val="left" w:pos="426"/>
        </w:tabs>
        <w:ind w:left="709" w:hanging="709"/>
        <w:rPr>
          <w:szCs w:val="22"/>
        </w:rPr>
      </w:pPr>
      <w:r w:rsidRPr="00F60170">
        <w:rPr>
          <w:szCs w:val="22"/>
        </w:rPr>
        <w:t>a.</w:t>
      </w:r>
      <w:r w:rsidRPr="00F60170">
        <w:rPr>
          <w:szCs w:val="22"/>
        </w:rPr>
        <w:tab/>
      </w:r>
      <w:r w:rsidR="00B32538" w:rsidRPr="00F60170">
        <w:rPr>
          <w:szCs w:val="22"/>
        </w:rPr>
        <w:t xml:space="preserve">De meeste gunstig gerangschikte brugprojecten van </w:t>
      </w:r>
      <w:r w:rsidR="00301580">
        <w:rPr>
          <w:szCs w:val="22"/>
        </w:rPr>
        <w:t>de o</w:t>
      </w:r>
      <w:r w:rsidR="00B32538" w:rsidRPr="00F60170">
        <w:rPr>
          <w:szCs w:val="22"/>
        </w:rPr>
        <w:t xml:space="preserve">proep 2010 zijn pas op </w:t>
      </w:r>
      <w:r w:rsidR="00301580">
        <w:rPr>
          <w:szCs w:val="22"/>
        </w:rPr>
        <w:t>0</w:t>
      </w:r>
      <w:r w:rsidR="00B32538" w:rsidRPr="00F60170">
        <w:rPr>
          <w:szCs w:val="22"/>
        </w:rPr>
        <w:t>1</w:t>
      </w:r>
      <w:r w:rsidR="00301580">
        <w:rPr>
          <w:szCs w:val="22"/>
        </w:rPr>
        <w:t>/0</w:t>
      </w:r>
      <w:r w:rsidR="00B32538" w:rsidRPr="00F60170">
        <w:rPr>
          <w:szCs w:val="22"/>
        </w:rPr>
        <w:t>9</w:t>
      </w:r>
      <w:r w:rsidR="00301580">
        <w:rPr>
          <w:szCs w:val="22"/>
        </w:rPr>
        <w:t>/</w:t>
      </w:r>
      <w:r w:rsidR="00B32538" w:rsidRPr="00F60170">
        <w:rPr>
          <w:szCs w:val="22"/>
        </w:rPr>
        <w:t xml:space="preserve">2011 (schooljaar) of </w:t>
      </w:r>
      <w:r w:rsidR="00301580">
        <w:rPr>
          <w:szCs w:val="22"/>
        </w:rPr>
        <w:t>0</w:t>
      </w:r>
      <w:r w:rsidR="00B32538" w:rsidRPr="00F60170">
        <w:rPr>
          <w:szCs w:val="22"/>
        </w:rPr>
        <w:t>1</w:t>
      </w:r>
      <w:r w:rsidR="00301580">
        <w:rPr>
          <w:szCs w:val="22"/>
        </w:rPr>
        <w:t>/</w:t>
      </w:r>
      <w:r w:rsidR="00B32538" w:rsidRPr="00F60170">
        <w:rPr>
          <w:szCs w:val="22"/>
        </w:rPr>
        <w:t>10</w:t>
      </w:r>
      <w:r w:rsidR="00301580">
        <w:rPr>
          <w:szCs w:val="22"/>
        </w:rPr>
        <w:t>/</w:t>
      </w:r>
      <w:r w:rsidR="00B32538" w:rsidRPr="00F60170">
        <w:rPr>
          <w:szCs w:val="22"/>
        </w:rPr>
        <w:t>2011 (academiejaar) gestart zodat het na 1 jaar nog te vroeg is om al een definitieve einduitspraak te doen over welke projecten van deze oproep kunnen worden b</w:t>
      </w:r>
      <w:r w:rsidR="00B32538" w:rsidRPr="00F60170">
        <w:rPr>
          <w:szCs w:val="22"/>
        </w:rPr>
        <w:t>e</w:t>
      </w:r>
      <w:r w:rsidR="00B32538" w:rsidRPr="00F60170">
        <w:rPr>
          <w:szCs w:val="22"/>
        </w:rPr>
        <w:t xml:space="preserve">schouwd als de topprojecten of “goede praktijken”. </w:t>
      </w:r>
      <w:r w:rsidR="00301580">
        <w:rPr>
          <w:szCs w:val="22"/>
        </w:rPr>
        <w:t>Een d</w:t>
      </w:r>
      <w:r w:rsidR="00B32538" w:rsidRPr="00F60170">
        <w:rPr>
          <w:szCs w:val="22"/>
        </w:rPr>
        <w:t xml:space="preserve">ergelijke evaluatie kan gebeuren na afloop van deze projecten waarvan de meeste een looptijd van 3 jaar hebben, </w:t>
      </w:r>
      <w:r w:rsidR="00301580">
        <w:rPr>
          <w:szCs w:val="22"/>
        </w:rPr>
        <w:t>d.w.z. tot in 2</w:t>
      </w:r>
      <w:r w:rsidR="00B32538" w:rsidRPr="00F60170">
        <w:rPr>
          <w:szCs w:val="22"/>
        </w:rPr>
        <w:t>014.</w:t>
      </w:r>
    </w:p>
    <w:p w:rsidR="00B32538" w:rsidRPr="00F60170" w:rsidRDefault="00B32538" w:rsidP="00F60170">
      <w:pPr>
        <w:pStyle w:val="StandaardSV"/>
        <w:jc w:val="left"/>
        <w:rPr>
          <w:szCs w:val="22"/>
        </w:rPr>
      </w:pPr>
    </w:p>
    <w:p w:rsidR="00877BE9" w:rsidRPr="00F60170" w:rsidRDefault="00F60170" w:rsidP="006B14A8">
      <w:pPr>
        <w:pStyle w:val="StandaardSV"/>
        <w:ind w:left="644" w:hanging="284"/>
        <w:rPr>
          <w:szCs w:val="22"/>
        </w:rPr>
      </w:pPr>
      <w:r w:rsidRPr="00F60170">
        <w:rPr>
          <w:szCs w:val="22"/>
        </w:rPr>
        <w:t>b.</w:t>
      </w:r>
      <w:r w:rsidRPr="00F60170">
        <w:rPr>
          <w:szCs w:val="22"/>
        </w:rPr>
        <w:tab/>
      </w:r>
      <w:r w:rsidR="00877BE9" w:rsidRPr="00F60170">
        <w:rPr>
          <w:szCs w:val="22"/>
        </w:rPr>
        <w:t xml:space="preserve">Zoals </w:t>
      </w:r>
      <w:r w:rsidR="00301580">
        <w:rPr>
          <w:szCs w:val="22"/>
        </w:rPr>
        <w:t>v</w:t>
      </w:r>
      <w:r w:rsidR="00877BE9" w:rsidRPr="00F60170">
        <w:rPr>
          <w:szCs w:val="22"/>
        </w:rPr>
        <w:t>ermeld</w:t>
      </w:r>
      <w:r w:rsidR="00301580">
        <w:rPr>
          <w:szCs w:val="22"/>
        </w:rPr>
        <w:t xml:space="preserve"> in het antwoord op deelvraag 1a </w:t>
      </w:r>
      <w:r w:rsidR="00877BE9" w:rsidRPr="00F60170">
        <w:rPr>
          <w:szCs w:val="22"/>
        </w:rPr>
        <w:t>zal de nieuwe oproep brugprojecten economie-onderwijs specifiek voorzien dat succesvolle, kwaliteitsvolle projecten structureel kunnen wo</w:t>
      </w:r>
      <w:r w:rsidR="00877BE9" w:rsidRPr="00F60170">
        <w:rPr>
          <w:szCs w:val="22"/>
        </w:rPr>
        <w:t>r</w:t>
      </w:r>
      <w:r w:rsidR="00877BE9" w:rsidRPr="00F60170">
        <w:rPr>
          <w:szCs w:val="22"/>
        </w:rPr>
        <w:t>den verankerd en via een eenmalige su</w:t>
      </w:r>
      <w:r w:rsidR="00E775D3">
        <w:rPr>
          <w:szCs w:val="22"/>
        </w:rPr>
        <w:t>bsidie kunnen</w:t>
      </w:r>
      <w:r w:rsidR="00877BE9" w:rsidRPr="00F60170">
        <w:rPr>
          <w:szCs w:val="22"/>
        </w:rPr>
        <w:t>.</w:t>
      </w:r>
    </w:p>
    <w:p w:rsidR="005F3043" w:rsidRPr="00F60170" w:rsidRDefault="005F3043" w:rsidP="00F60170">
      <w:pPr>
        <w:pStyle w:val="StandaardSV"/>
        <w:jc w:val="left"/>
        <w:rPr>
          <w:szCs w:val="22"/>
        </w:rPr>
      </w:pPr>
    </w:p>
    <w:p w:rsidR="00877BE9" w:rsidRPr="00F60170" w:rsidRDefault="00877BE9" w:rsidP="006B14A8">
      <w:pPr>
        <w:pStyle w:val="StandaardSV"/>
        <w:numPr>
          <w:ilvl w:val="0"/>
          <w:numId w:val="40"/>
        </w:numPr>
        <w:rPr>
          <w:szCs w:val="22"/>
        </w:rPr>
      </w:pPr>
      <w:r w:rsidRPr="00F60170">
        <w:rPr>
          <w:szCs w:val="22"/>
        </w:rPr>
        <w:t>H</w:t>
      </w:r>
      <w:bookmarkStart w:id="0" w:name="_GoBack"/>
      <w:bookmarkEnd w:id="0"/>
      <w:r w:rsidRPr="00F60170">
        <w:rPr>
          <w:szCs w:val="22"/>
        </w:rPr>
        <w:t>et voorziene budget van de ni</w:t>
      </w:r>
      <w:r w:rsidR="00E775D3">
        <w:rPr>
          <w:szCs w:val="22"/>
        </w:rPr>
        <w:t>euwe oproep bedraagt 4 miljoen euro. Hiervan is 1.0</w:t>
      </w:r>
      <w:r w:rsidRPr="00F60170">
        <w:rPr>
          <w:szCs w:val="22"/>
        </w:rPr>
        <w:t xml:space="preserve">00.000 euro specifiek voorzien voor de valorisatie en verankering van succesvolle en kwaliteitsvolle projecten. </w:t>
      </w:r>
    </w:p>
    <w:sectPr w:rsidR="00877BE9" w:rsidRPr="00F60170" w:rsidSect="00AB11C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89" w:rsidRDefault="00B03689">
      <w:r>
        <w:separator/>
      </w:r>
    </w:p>
  </w:endnote>
  <w:endnote w:type="continuationSeparator" w:id="0">
    <w:p w:rsidR="00B03689" w:rsidRDefault="00B0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89" w:rsidRDefault="00B03689">
      <w:r>
        <w:separator/>
      </w:r>
    </w:p>
  </w:footnote>
  <w:footnote w:type="continuationSeparator" w:id="0">
    <w:p w:rsidR="00B03689" w:rsidRDefault="00B0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603237"/>
    <w:multiLevelType w:val="hybridMultilevel"/>
    <w:tmpl w:val="78DE58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6BB6D67"/>
    <w:multiLevelType w:val="hybridMultilevel"/>
    <w:tmpl w:val="04FA3394"/>
    <w:lvl w:ilvl="0" w:tplc="6644D42A">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E4A63D8"/>
    <w:multiLevelType w:val="hybridMultilevel"/>
    <w:tmpl w:val="6600AE5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0FC2397F"/>
    <w:multiLevelType w:val="hybridMultilevel"/>
    <w:tmpl w:val="A45CD2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nsid w:val="1C5F1FCE"/>
    <w:multiLevelType w:val="hybridMultilevel"/>
    <w:tmpl w:val="631A70A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6012945"/>
    <w:multiLevelType w:val="hybridMultilevel"/>
    <w:tmpl w:val="225EBAF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1AB33C1"/>
    <w:multiLevelType w:val="hybridMultilevel"/>
    <w:tmpl w:val="849020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3EA3C1B"/>
    <w:multiLevelType w:val="hybridMultilevel"/>
    <w:tmpl w:val="2912ED4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3">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6E20113"/>
    <w:multiLevelType w:val="hybridMultilevel"/>
    <w:tmpl w:val="C00AF568"/>
    <w:lvl w:ilvl="0" w:tplc="ADEEF618">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47DB6589"/>
    <w:multiLevelType w:val="hybridMultilevel"/>
    <w:tmpl w:val="5A420000"/>
    <w:lvl w:ilvl="0" w:tplc="CFD821A0">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78D3223"/>
    <w:multiLevelType w:val="hybridMultilevel"/>
    <w:tmpl w:val="3322FB4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8">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0"/>
  </w:num>
  <w:num w:numId="4">
    <w:abstractNumId w:val="31"/>
  </w:num>
  <w:num w:numId="5">
    <w:abstractNumId w:val="21"/>
  </w:num>
  <w:num w:numId="6">
    <w:abstractNumId w:val="7"/>
  </w:num>
  <w:num w:numId="7">
    <w:abstractNumId w:val="35"/>
  </w:num>
  <w:num w:numId="8">
    <w:abstractNumId w:val="20"/>
  </w:num>
  <w:num w:numId="9">
    <w:abstractNumId w:val="17"/>
  </w:num>
  <w:num w:numId="10">
    <w:abstractNumId w:val="4"/>
  </w:num>
  <w:num w:numId="11">
    <w:abstractNumId w:val="16"/>
  </w:num>
  <w:num w:numId="12">
    <w:abstractNumId w:val="9"/>
  </w:num>
  <w:num w:numId="13">
    <w:abstractNumId w:val="13"/>
  </w:num>
  <w:num w:numId="14">
    <w:abstractNumId w:val="27"/>
  </w:num>
  <w:num w:numId="15">
    <w:abstractNumId w:val="14"/>
  </w:num>
  <w:num w:numId="16">
    <w:abstractNumId w:val="38"/>
  </w:num>
  <w:num w:numId="17">
    <w:abstractNumId w:val="19"/>
  </w:num>
  <w:num w:numId="18">
    <w:abstractNumId w:val="11"/>
  </w:num>
  <w:num w:numId="19">
    <w:abstractNumId w:val="29"/>
  </w:num>
  <w:num w:numId="20">
    <w:abstractNumId w:val="18"/>
  </w:num>
  <w:num w:numId="21">
    <w:abstractNumId w:val="32"/>
  </w:num>
  <w:num w:numId="22">
    <w:abstractNumId w:val="36"/>
  </w:num>
  <w:num w:numId="23">
    <w:abstractNumId w:val="3"/>
  </w:num>
  <w:num w:numId="24">
    <w:abstractNumId w:val="34"/>
  </w:num>
  <w:num w:numId="25">
    <w:abstractNumId w:val="30"/>
  </w:num>
  <w:num w:numId="26">
    <w:abstractNumId w:val="25"/>
  </w:num>
  <w:num w:numId="27">
    <w:abstractNumId w:val="23"/>
  </w:num>
  <w:num w:numId="28">
    <w:abstractNumId w:val="33"/>
  </w:num>
  <w:num w:numId="29">
    <w:abstractNumId w:val="28"/>
  </w:num>
  <w:num w:numId="30">
    <w:abstractNumId w:val="24"/>
  </w:num>
  <w:num w:numId="31">
    <w:abstractNumId w:val="2"/>
  </w:num>
  <w:num w:numId="32">
    <w:abstractNumId w:val="1"/>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0"/>
  </w:num>
  <w:num w:numId="39">
    <w:abstractNumId w:val="5"/>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8597D"/>
    <w:rsid w:val="000B2410"/>
    <w:rsid w:val="000C6B7E"/>
    <w:rsid w:val="00102476"/>
    <w:rsid w:val="001058E4"/>
    <w:rsid w:val="001561C9"/>
    <w:rsid w:val="0016148B"/>
    <w:rsid w:val="001755B2"/>
    <w:rsid w:val="001A4E37"/>
    <w:rsid w:val="001C0B52"/>
    <w:rsid w:val="001D426A"/>
    <w:rsid w:val="001D50C6"/>
    <w:rsid w:val="001F713E"/>
    <w:rsid w:val="00202FA9"/>
    <w:rsid w:val="002536A1"/>
    <w:rsid w:val="002B65A3"/>
    <w:rsid w:val="002F1544"/>
    <w:rsid w:val="00301580"/>
    <w:rsid w:val="00321F10"/>
    <w:rsid w:val="0032261D"/>
    <w:rsid w:val="00323AF3"/>
    <w:rsid w:val="0034616F"/>
    <w:rsid w:val="003750D5"/>
    <w:rsid w:val="0039205C"/>
    <w:rsid w:val="003B6A5C"/>
    <w:rsid w:val="004212DD"/>
    <w:rsid w:val="00423F29"/>
    <w:rsid w:val="004358D7"/>
    <w:rsid w:val="0046761C"/>
    <w:rsid w:val="0047032B"/>
    <w:rsid w:val="00472C97"/>
    <w:rsid w:val="00477EB3"/>
    <w:rsid w:val="004A56C3"/>
    <w:rsid w:val="004D21E2"/>
    <w:rsid w:val="004F3708"/>
    <w:rsid w:val="00512E83"/>
    <w:rsid w:val="00540203"/>
    <w:rsid w:val="00540740"/>
    <w:rsid w:val="00560124"/>
    <w:rsid w:val="005B3194"/>
    <w:rsid w:val="005F3043"/>
    <w:rsid w:val="006A5A3E"/>
    <w:rsid w:val="006B14A8"/>
    <w:rsid w:val="006E4558"/>
    <w:rsid w:val="006F445E"/>
    <w:rsid w:val="00723B3F"/>
    <w:rsid w:val="007408E7"/>
    <w:rsid w:val="00766C70"/>
    <w:rsid w:val="00774D5F"/>
    <w:rsid w:val="00842183"/>
    <w:rsid w:val="00862A6E"/>
    <w:rsid w:val="00867AAA"/>
    <w:rsid w:val="00877BE9"/>
    <w:rsid w:val="008A6DA3"/>
    <w:rsid w:val="008E3430"/>
    <w:rsid w:val="008F4FD6"/>
    <w:rsid w:val="009511C4"/>
    <w:rsid w:val="00964AF3"/>
    <w:rsid w:val="00995A04"/>
    <w:rsid w:val="00995F79"/>
    <w:rsid w:val="009A6335"/>
    <w:rsid w:val="009E2827"/>
    <w:rsid w:val="00A8473D"/>
    <w:rsid w:val="00AA5276"/>
    <w:rsid w:val="00AB11CF"/>
    <w:rsid w:val="00AD549A"/>
    <w:rsid w:val="00AF7195"/>
    <w:rsid w:val="00AF7EE8"/>
    <w:rsid w:val="00B03689"/>
    <w:rsid w:val="00B16D19"/>
    <w:rsid w:val="00B3134F"/>
    <w:rsid w:val="00B32538"/>
    <w:rsid w:val="00B82A3E"/>
    <w:rsid w:val="00BB2A82"/>
    <w:rsid w:val="00BB38B7"/>
    <w:rsid w:val="00BB6E27"/>
    <w:rsid w:val="00BE315B"/>
    <w:rsid w:val="00C625C9"/>
    <w:rsid w:val="00CE1382"/>
    <w:rsid w:val="00CE2DB2"/>
    <w:rsid w:val="00CE5C0A"/>
    <w:rsid w:val="00D10A53"/>
    <w:rsid w:val="00D20CF8"/>
    <w:rsid w:val="00D44CA5"/>
    <w:rsid w:val="00D5568D"/>
    <w:rsid w:val="00D61A12"/>
    <w:rsid w:val="00D64901"/>
    <w:rsid w:val="00D67BAF"/>
    <w:rsid w:val="00DA3A9B"/>
    <w:rsid w:val="00DC1B3E"/>
    <w:rsid w:val="00DC2A28"/>
    <w:rsid w:val="00DE405B"/>
    <w:rsid w:val="00E775D3"/>
    <w:rsid w:val="00E839E8"/>
    <w:rsid w:val="00EB0A62"/>
    <w:rsid w:val="00F60170"/>
    <w:rsid w:val="00FD176E"/>
    <w:rsid w:val="00FF0A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link w:val="StandaardSVChar"/>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62A6E"/>
    <w:rPr>
      <w:rFonts w:ascii="Tahoma" w:hAnsi="Tahoma" w:cs="Tahoma"/>
      <w:sz w:val="16"/>
      <w:szCs w:val="16"/>
    </w:rPr>
  </w:style>
  <w:style w:type="character" w:customStyle="1" w:styleId="BallontekstChar">
    <w:name w:val="Ballontekst Char"/>
    <w:link w:val="Ballontekst"/>
    <w:rsid w:val="00862A6E"/>
    <w:rPr>
      <w:rFonts w:ascii="Tahoma" w:hAnsi="Tahoma" w:cs="Tahoma"/>
      <w:sz w:val="16"/>
      <w:szCs w:val="16"/>
      <w:lang w:val="nl-NL" w:eastAsia="nl-NL"/>
    </w:rPr>
  </w:style>
  <w:style w:type="character" w:customStyle="1" w:styleId="StandaardSVChar">
    <w:name w:val="Standaard SV Char"/>
    <w:link w:val="StandaardSV"/>
    <w:locked/>
    <w:rsid w:val="00DC1B3E"/>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link w:val="StandaardSVChar"/>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62A6E"/>
    <w:rPr>
      <w:rFonts w:ascii="Tahoma" w:hAnsi="Tahoma" w:cs="Tahoma"/>
      <w:sz w:val="16"/>
      <w:szCs w:val="16"/>
    </w:rPr>
  </w:style>
  <w:style w:type="character" w:customStyle="1" w:styleId="BallontekstChar">
    <w:name w:val="Ballontekst Char"/>
    <w:link w:val="Ballontekst"/>
    <w:rsid w:val="00862A6E"/>
    <w:rPr>
      <w:rFonts w:ascii="Tahoma" w:hAnsi="Tahoma" w:cs="Tahoma"/>
      <w:sz w:val="16"/>
      <w:szCs w:val="16"/>
      <w:lang w:val="nl-NL" w:eastAsia="nl-NL"/>
    </w:rPr>
  </w:style>
  <w:style w:type="character" w:customStyle="1" w:styleId="StandaardSVChar">
    <w:name w:val="Standaard SV Char"/>
    <w:link w:val="StandaardSV"/>
    <w:locked/>
    <w:rsid w:val="00DC1B3E"/>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878399142">
      <w:bodyDiv w:val="1"/>
      <w:marLeft w:val="0"/>
      <w:marRight w:val="0"/>
      <w:marTop w:val="0"/>
      <w:marBottom w:val="0"/>
      <w:divBdr>
        <w:top w:val="none" w:sz="0" w:space="0" w:color="auto"/>
        <w:left w:val="none" w:sz="0" w:space="0" w:color="auto"/>
        <w:bottom w:val="none" w:sz="0" w:space="0" w:color="auto"/>
        <w:right w:val="none" w:sz="0" w:space="0" w:color="auto"/>
      </w:divBdr>
    </w:div>
    <w:div w:id="1173255069">
      <w:bodyDiv w:val="1"/>
      <w:marLeft w:val="0"/>
      <w:marRight w:val="0"/>
      <w:marTop w:val="0"/>
      <w:marBottom w:val="0"/>
      <w:divBdr>
        <w:top w:val="none" w:sz="0" w:space="0" w:color="auto"/>
        <w:left w:val="none" w:sz="0" w:space="0" w:color="auto"/>
        <w:bottom w:val="none" w:sz="0" w:space="0" w:color="auto"/>
        <w:right w:val="none" w:sz="0" w:space="0" w:color="auto"/>
      </w:divBdr>
    </w:div>
    <w:div w:id="1311321587">
      <w:bodyDiv w:val="1"/>
      <w:marLeft w:val="0"/>
      <w:marRight w:val="0"/>
      <w:marTop w:val="0"/>
      <w:marBottom w:val="0"/>
      <w:divBdr>
        <w:top w:val="none" w:sz="0" w:space="0" w:color="auto"/>
        <w:left w:val="none" w:sz="0" w:space="0" w:color="auto"/>
        <w:bottom w:val="none" w:sz="0" w:space="0" w:color="auto"/>
        <w:right w:val="none" w:sz="0" w:space="0" w:color="auto"/>
      </w:divBdr>
    </w:div>
    <w:div w:id="14843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0C84-2EC9-4144-B612-C84D8B4C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2012-11-05T12:50:00Z</cp:lastPrinted>
  <dcterms:created xsi:type="dcterms:W3CDTF">2012-12-03T14:45:00Z</dcterms:created>
  <dcterms:modified xsi:type="dcterms:W3CDTF">2012-12-07T11:47:00Z</dcterms:modified>
</cp:coreProperties>
</file>