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7D10E6" w:rsidRDefault="008E1890">
      <w:pPr>
        <w:pStyle w:val="A-NaamMinister"/>
      </w:pPr>
      <w:r>
        <w:rPr>
          <w:szCs w:val="22"/>
        </w:rPr>
        <w:fldChar w:fldCharType="begin">
          <w:ffData>
            <w:name w:val="Text1"/>
            <w:enabled/>
            <w:calcOnExit w:val="0"/>
            <w:statusText w:type="text" w:val="Geef hier de naam van de minister op..."/>
            <w:textInput>
              <w:maxLength w:val="255"/>
            </w:textInput>
          </w:ffData>
        </w:fldChar>
      </w:r>
      <w:r w:rsidR="00C8316E">
        <w:rPr>
          <w:szCs w:val="22"/>
        </w:rPr>
        <w:instrText xml:space="preserve"> FORMTEXT </w:instrText>
      </w:r>
      <w:r>
        <w:rPr>
          <w:szCs w:val="22"/>
        </w:rPr>
      </w:r>
      <w:r>
        <w:rPr>
          <w:szCs w:val="22"/>
        </w:rPr>
        <w:fldChar w:fldCharType="separate"/>
      </w:r>
      <w:r w:rsidR="00C8316E">
        <w:rPr>
          <w:noProof/>
          <w:szCs w:val="22"/>
        </w:rPr>
        <w:t>jo vandeurzen</w:t>
      </w:r>
      <w:r>
        <w:rPr>
          <w:szCs w:val="22"/>
        </w:rPr>
        <w:fldChar w:fldCharType="end"/>
      </w:r>
      <w:bookmarkEnd w:id="0"/>
    </w:p>
    <w:bookmarkStart w:id="1" w:name="Text2"/>
    <w:p w:rsidR="007D10E6" w:rsidRDefault="008E1890">
      <w:pPr>
        <w:pStyle w:val="A-TitelMinister"/>
      </w:pPr>
      <w:r>
        <w:fldChar w:fldCharType="begin">
          <w:ffData>
            <w:name w:val="Text2"/>
            <w:enabled/>
            <w:calcOnExit w:val="0"/>
            <w:statusText w:type="text" w:val="Geef hier de titel van de minister op..."/>
            <w:textInput>
              <w:maxLength w:val="255"/>
            </w:textInput>
          </w:ffData>
        </w:fldChar>
      </w:r>
      <w:r w:rsidR="00C8316E">
        <w:instrText xml:space="preserve"> FORMTEXT </w:instrText>
      </w:r>
      <w:r>
        <w:fldChar w:fldCharType="separate"/>
      </w:r>
      <w:r w:rsidR="00C8316E">
        <w:rPr>
          <w:noProof/>
        </w:rPr>
        <w:t>vlaams minister van welzijn, volksgezondheid en gezin</w:t>
      </w:r>
      <w:r>
        <w:fldChar w:fldCharType="end"/>
      </w:r>
      <w:bookmarkEnd w:id="1"/>
    </w:p>
    <w:p w:rsidR="007D10E6" w:rsidRDefault="007D10E6">
      <w:pPr>
        <w:rPr>
          <w:szCs w:val="22"/>
        </w:rPr>
      </w:pPr>
    </w:p>
    <w:p w:rsidR="007D10E6" w:rsidRDefault="007D10E6">
      <w:pPr>
        <w:pStyle w:val="A-Lijn"/>
      </w:pPr>
    </w:p>
    <w:p w:rsidR="007D10E6" w:rsidRDefault="007D10E6">
      <w:pPr>
        <w:pStyle w:val="A-Type"/>
        <w:sectPr w:rsidR="007D10E6">
          <w:pgSz w:w="11906" w:h="16838"/>
          <w:pgMar w:top="1417" w:right="1417" w:bottom="1417" w:left="1417" w:header="708" w:footer="708" w:gutter="0"/>
          <w:cols w:space="708"/>
          <w:docGrid w:linePitch="360"/>
        </w:sectPr>
      </w:pPr>
    </w:p>
    <w:p w:rsidR="007D10E6" w:rsidRDefault="00C8316E">
      <w:pPr>
        <w:pStyle w:val="A-Type"/>
        <w:outlineLvl w:val="0"/>
        <w:sectPr w:rsidR="007D10E6">
          <w:type w:val="continuous"/>
          <w:pgSz w:w="11906" w:h="16838"/>
          <w:pgMar w:top="1417" w:right="1417" w:bottom="1417" w:left="1417" w:header="708" w:footer="708" w:gutter="0"/>
          <w:cols w:space="708"/>
          <w:formProt w:val="0"/>
          <w:docGrid w:linePitch="360"/>
        </w:sectPr>
      </w:pPr>
      <w:r>
        <w:lastRenderedPageBreak/>
        <w:t xml:space="preserve">antwoord </w:t>
      </w:r>
    </w:p>
    <w:p w:rsidR="007D10E6" w:rsidRDefault="00C8316E">
      <w:pPr>
        <w:pStyle w:val="A-Type"/>
        <w:rPr>
          <w:b w:val="0"/>
        </w:rPr>
      </w:pPr>
      <w:r>
        <w:rPr>
          <w:b w:val="0"/>
          <w:smallCaps w:val="0"/>
        </w:rPr>
        <w:lastRenderedPageBreak/>
        <w:t>op vraag nr.</w:t>
      </w:r>
      <w:r>
        <w:rPr>
          <w:b w:val="0"/>
        </w:rPr>
        <w:t xml:space="preserve"> </w:t>
      </w:r>
      <w:bookmarkStart w:id="2" w:name="Text3"/>
      <w:r w:rsidR="008E1890">
        <w:rPr>
          <w:b w:val="0"/>
        </w:rPr>
        <w:fldChar w:fldCharType="begin">
          <w:ffData>
            <w:name w:val="Text3"/>
            <w:enabled/>
            <w:calcOnExit w:val="0"/>
            <w:statusText w:type="text" w:val="Geef het nummer van de schriftelijke vraag waarop dit een antwoord is..."/>
            <w:textInput>
              <w:maxLength w:val="5"/>
            </w:textInput>
          </w:ffData>
        </w:fldChar>
      </w:r>
      <w:r>
        <w:rPr>
          <w:b w:val="0"/>
        </w:rPr>
        <w:instrText xml:space="preserve"> FORMTEXT </w:instrText>
      </w:r>
      <w:r w:rsidR="008E1890">
        <w:rPr>
          <w:b w:val="0"/>
        </w:rPr>
      </w:r>
      <w:r w:rsidR="008E1890">
        <w:rPr>
          <w:b w:val="0"/>
        </w:rPr>
        <w:fldChar w:fldCharType="separate"/>
      </w:r>
      <w:r w:rsidR="000D042D">
        <w:rPr>
          <w:b w:val="0"/>
          <w:noProof/>
        </w:rPr>
        <w:t>10</w:t>
      </w:r>
      <w:r w:rsidR="008E1890">
        <w:rPr>
          <w:b w:val="0"/>
        </w:rPr>
        <w:fldChar w:fldCharType="end"/>
      </w:r>
      <w:bookmarkEnd w:id="2"/>
      <w:r>
        <w:rPr>
          <w:b w:val="0"/>
        </w:rPr>
        <w:t xml:space="preserve"> </w:t>
      </w:r>
      <w:r>
        <w:rPr>
          <w:b w:val="0"/>
          <w:smallCaps w:val="0"/>
        </w:rPr>
        <w:t>van</w:t>
      </w:r>
      <w:r>
        <w:rPr>
          <w:b w:val="0"/>
        </w:rPr>
        <w:t xml:space="preserve"> </w:t>
      </w:r>
      <w:bookmarkStart w:id="3" w:name="Text5"/>
      <w:r w:rsidR="008E1890">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sidR="008E1890">
        <w:rPr>
          <w:b w:val="0"/>
        </w:rPr>
      </w:r>
      <w:r w:rsidR="008E1890">
        <w:rPr>
          <w:b w:val="0"/>
        </w:rPr>
        <w:fldChar w:fldCharType="separate"/>
      </w:r>
      <w:r w:rsidR="000D042D">
        <w:rPr>
          <w:b w:val="0"/>
        </w:rPr>
        <w:t>11</w:t>
      </w:r>
      <w:r w:rsidR="008E1890">
        <w:rPr>
          <w:b w:val="0"/>
        </w:rPr>
        <w:fldChar w:fldCharType="end"/>
      </w:r>
      <w:bookmarkEnd w:id="3"/>
      <w:r>
        <w:rPr>
          <w:b w:val="0"/>
        </w:rPr>
        <w:t xml:space="preserve"> </w:t>
      </w:r>
      <w:bookmarkStart w:id="4" w:name="Dropdown2"/>
      <w:r w:rsidR="008E1890">
        <w:rPr>
          <w:b w:val="0"/>
        </w:rPr>
        <w:fldChar w:fldCharType="begin">
          <w:ffData>
            <w:name w:val="Dropdown2"/>
            <w:enabled/>
            <w:calcOnExit w:val="0"/>
            <w:statusText w:type="text" w:val="Kies de maand waarin de vraag gesteld werd."/>
            <w:ddList>
              <w:result w:val="10"/>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sidR="008E1890">
        <w:rPr>
          <w:b w:val="0"/>
        </w:rPr>
      </w:r>
      <w:r w:rsidR="008E1890">
        <w:rPr>
          <w:b w:val="0"/>
        </w:rPr>
        <w:fldChar w:fldCharType="end"/>
      </w:r>
      <w:bookmarkEnd w:id="4"/>
      <w:r>
        <w:rPr>
          <w:b w:val="0"/>
        </w:rPr>
        <w:t xml:space="preserve"> </w:t>
      </w:r>
      <w:bookmarkStart w:id="5" w:name="Dropdown3"/>
      <w:r w:rsidR="008E1890">
        <w:rPr>
          <w:b w:val="0"/>
        </w:rPr>
        <w:fldChar w:fldCharType="begin">
          <w:ffData>
            <w:name w:val="Dropdown3"/>
            <w:enabled/>
            <w:calcOnExit w:val="0"/>
            <w:statusText w:type="text" w:val="Kies het jaar waarin de vraag gesteld werd..."/>
            <w:ddList>
              <w:result w:val="8"/>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sidR="008E1890">
        <w:rPr>
          <w:b w:val="0"/>
        </w:rPr>
      </w:r>
      <w:r w:rsidR="008E1890">
        <w:rPr>
          <w:b w:val="0"/>
        </w:rPr>
        <w:fldChar w:fldCharType="end"/>
      </w:r>
      <w:bookmarkEnd w:id="5"/>
    </w:p>
    <w:p w:rsidR="007D10E6" w:rsidRDefault="00C8316E">
      <w:pPr>
        <w:rPr>
          <w:szCs w:val="22"/>
        </w:rPr>
      </w:pPr>
      <w:r>
        <w:rPr>
          <w:szCs w:val="22"/>
        </w:rPr>
        <w:t xml:space="preserve">van </w:t>
      </w:r>
      <w:r w:rsidR="008E1890">
        <w:rPr>
          <w:rStyle w:val="AntwoordNaamMinisterChar"/>
        </w:rPr>
        <w:fldChar w:fldCharType="begin">
          <w:ffData>
            <w:name w:val=""/>
            <w:enabled/>
            <w:calcOnExit w:val="0"/>
            <w:statusText w:type="text" w:val="Geef hier de naam van de vraagsteller op..."/>
            <w:textInput>
              <w:maxLength w:val="255"/>
            </w:textInput>
          </w:ffData>
        </w:fldChar>
      </w:r>
      <w:r>
        <w:rPr>
          <w:rStyle w:val="AntwoordNaamMinisterChar"/>
        </w:rPr>
        <w:instrText xml:space="preserve"> FORMTEXT </w:instrText>
      </w:r>
      <w:r w:rsidR="008E1890">
        <w:rPr>
          <w:rStyle w:val="AntwoordNaamMinisterChar"/>
        </w:rPr>
      </w:r>
      <w:r w:rsidR="008E1890">
        <w:rPr>
          <w:rStyle w:val="AntwoordNaamMinisterChar"/>
        </w:rPr>
        <w:fldChar w:fldCharType="separate"/>
      </w:r>
      <w:r w:rsidR="00383F21">
        <w:rPr>
          <w:rStyle w:val="AntwoordNaamMinisterChar"/>
        </w:rPr>
        <w:t>l</w:t>
      </w:r>
      <w:r w:rsidR="000D042D">
        <w:rPr>
          <w:rStyle w:val="AntwoordNaamMinisterChar"/>
          <w:noProof/>
        </w:rPr>
        <w:t xml:space="preserve">ydia </w:t>
      </w:r>
      <w:r w:rsidR="00383F21">
        <w:rPr>
          <w:rStyle w:val="AntwoordNaamMinisterChar"/>
          <w:noProof/>
        </w:rPr>
        <w:t>p</w:t>
      </w:r>
      <w:r w:rsidR="000D042D">
        <w:rPr>
          <w:rStyle w:val="AntwoordNaamMinisterChar"/>
          <w:noProof/>
        </w:rPr>
        <w:t>eeters</w:t>
      </w:r>
      <w:r w:rsidR="008E1890">
        <w:rPr>
          <w:rStyle w:val="AntwoordNaamMinisterChar"/>
        </w:rPr>
        <w:fldChar w:fldCharType="end"/>
      </w:r>
    </w:p>
    <w:p w:rsidR="007D10E6" w:rsidRDefault="007D10E6">
      <w:pPr>
        <w:rPr>
          <w:szCs w:val="22"/>
        </w:rPr>
      </w:pPr>
    </w:p>
    <w:p w:rsidR="007D10E6" w:rsidRDefault="007D10E6">
      <w:pPr>
        <w:pStyle w:val="A-Lijn"/>
      </w:pPr>
    </w:p>
    <w:p w:rsidR="007D10E6" w:rsidRDefault="007D10E6">
      <w:pPr>
        <w:pStyle w:val="A-Lijn"/>
      </w:pPr>
    </w:p>
    <w:p w:rsidR="007D10E6" w:rsidRDefault="007D10E6">
      <w:pPr>
        <w:sectPr w:rsidR="007D10E6">
          <w:type w:val="continuous"/>
          <w:pgSz w:w="11906" w:h="16838"/>
          <w:pgMar w:top="1417" w:right="1417" w:bottom="1417" w:left="1417" w:header="708" w:footer="708" w:gutter="0"/>
          <w:cols w:space="708"/>
          <w:docGrid w:linePitch="360"/>
        </w:sectPr>
      </w:pPr>
    </w:p>
    <w:p w:rsidR="00B10590" w:rsidRDefault="00B10590" w:rsidP="000D0D32">
      <w:pPr>
        <w:numPr>
          <w:ilvl w:val="0"/>
          <w:numId w:val="18"/>
        </w:numPr>
        <w:ind w:left="360"/>
        <w:jc w:val="both"/>
      </w:pPr>
      <w:r>
        <w:lastRenderedPageBreak/>
        <w:t xml:space="preserve">Vandaag doet Vlaanderen </w:t>
      </w:r>
      <w:r w:rsidR="00B061F1">
        <w:t>al</w:t>
      </w:r>
      <w:r>
        <w:t xml:space="preserve"> aanzienlijke inspanningen </w:t>
      </w:r>
      <w:r w:rsidR="00F2395F">
        <w:t>inzake</w:t>
      </w:r>
      <w:r>
        <w:t xml:space="preserve"> betaalbare en flexibele kinderopvang. Meer dan 70% van het formele opvangaanbod voor baby’s en peuters is reeds naar inkomen betaalbaar</w:t>
      </w:r>
      <w:r w:rsidR="00F2395F">
        <w:t>.</w:t>
      </w:r>
      <w:r>
        <w:t xml:space="preserve"> </w:t>
      </w:r>
      <w:r w:rsidR="00F2395F">
        <w:t>E</w:t>
      </w:r>
      <w:r>
        <w:t>nerzijds</w:t>
      </w:r>
      <w:r w:rsidR="00855032">
        <w:t xml:space="preserve"> is dit zo</w:t>
      </w:r>
      <w:r>
        <w:t xml:space="preserve"> in de huidige erkende en gesubsidieerde opvang, anderzijds </w:t>
      </w:r>
      <w:r w:rsidR="00855032">
        <w:t xml:space="preserve">geldt dit ook </w:t>
      </w:r>
      <w:r>
        <w:t xml:space="preserve">in de zelfstandige kinderopvang met subsidies om een inkomenstarief te kunnen werken, de zgn. IKG-opvang. We blijven hierin ook verder investeren, ondanks de economische crisis en de budgettaire krapte. </w:t>
      </w:r>
      <w:r w:rsidR="00F2395F">
        <w:t>Zo investeerden we in</w:t>
      </w:r>
      <w:r>
        <w:t xml:space="preserve"> 2012 </w:t>
      </w:r>
      <w:r w:rsidR="00F2395F">
        <w:t>22</w:t>
      </w:r>
      <w:r>
        <w:t xml:space="preserve"> miljoen euro in kinderopvang</w:t>
      </w:r>
      <w:r w:rsidR="00F2395F">
        <w:t>.</w:t>
      </w:r>
    </w:p>
    <w:p w:rsidR="00165EE0" w:rsidRPr="00D0521A" w:rsidRDefault="00B10590" w:rsidP="000D0D32">
      <w:pPr>
        <w:ind w:left="360"/>
        <w:jc w:val="both"/>
        <w:rPr>
          <w:strike/>
        </w:rPr>
      </w:pPr>
      <w:r>
        <w:t xml:space="preserve">We investeren vandaag ook </w:t>
      </w:r>
      <w:r w:rsidR="00B061F1">
        <w:t>al</w:t>
      </w:r>
      <w:r>
        <w:t xml:space="preserve"> aanzienlijk in subsidies voor kinderopvang op flexibele openingstijden. En dit zowel door financiële ondersteuning van zelfstandige kinderopvang met flexibel</w:t>
      </w:r>
      <w:r w:rsidR="00165EE0">
        <w:t xml:space="preserve"> aanbod, als door</w:t>
      </w:r>
      <w:r>
        <w:t xml:space="preserve"> subsidies voor extra personeelsuren op deze </w:t>
      </w:r>
      <w:r w:rsidR="00165EE0">
        <w:t>verruimde openings</w:t>
      </w:r>
      <w:r>
        <w:t>momenten in erkende kinderopvang.</w:t>
      </w:r>
      <w:r w:rsidR="00165EE0">
        <w:t xml:space="preserve"> We spreken hier over een budget van ruim 5 miljoen euro</w:t>
      </w:r>
      <w:r w:rsidR="000D0D32">
        <w:t>.</w:t>
      </w:r>
    </w:p>
    <w:p w:rsidR="000D0D32" w:rsidRDefault="000D0D32" w:rsidP="000D0D32">
      <w:pPr>
        <w:ind w:left="360"/>
        <w:jc w:val="both"/>
      </w:pPr>
    </w:p>
    <w:p w:rsidR="007D10E6" w:rsidRDefault="00165EE0" w:rsidP="000D0D32">
      <w:pPr>
        <w:ind w:left="360"/>
        <w:jc w:val="both"/>
      </w:pPr>
      <w:r>
        <w:t xml:space="preserve">In kader van de doelstellingen gevat in </w:t>
      </w:r>
      <w:r w:rsidR="00712980">
        <w:t>het decreet Kinderopvang voor baby’s en peuters</w:t>
      </w:r>
      <w:r>
        <w:t>, zullen we ons verder beraden over de wijze waarop we nog sterker kunnen inzetten op betaalbare opvang voor nog meer ouders, en over de wijze waarop we op een slimme manier de flexibele opvang waar nod</w:t>
      </w:r>
      <w:r w:rsidR="000D0D32">
        <w:t xml:space="preserve">ig nog verder kunnen uitbouwen. </w:t>
      </w:r>
      <w:r w:rsidR="00712980">
        <w:t xml:space="preserve">Hiervoor </w:t>
      </w:r>
      <w:r w:rsidR="00383F21">
        <w:t>zullen we</w:t>
      </w:r>
      <w:r>
        <w:t xml:space="preserve"> </w:t>
      </w:r>
      <w:r w:rsidR="00712980">
        <w:t xml:space="preserve">inderdaad </w:t>
      </w:r>
      <w:r w:rsidR="00F2395F">
        <w:t>ten gepaste tijde</w:t>
      </w:r>
      <w:r>
        <w:t xml:space="preserve"> </w:t>
      </w:r>
      <w:r w:rsidR="00712980">
        <w:t xml:space="preserve">overleg </w:t>
      </w:r>
      <w:r>
        <w:t xml:space="preserve">voeren op het niveau van de Vlaamse Regering, zodat we </w:t>
      </w:r>
      <w:r w:rsidR="00712980">
        <w:t xml:space="preserve">de huidige </w:t>
      </w:r>
      <w:r>
        <w:t xml:space="preserve">en mogelijk nieuwe noodzakelijke </w:t>
      </w:r>
      <w:r w:rsidR="00712980">
        <w:t xml:space="preserve">systemen </w:t>
      </w:r>
      <w:r>
        <w:t>voor flexibele kinderopvang een stevige verankering kunnen geven in uitvoering van h</w:t>
      </w:r>
      <w:r w:rsidR="00712980">
        <w:t>et nieuwe decretale kader.</w:t>
      </w:r>
    </w:p>
    <w:p w:rsidR="00D37E6B" w:rsidRDefault="00D37E6B" w:rsidP="000D0D32">
      <w:pPr>
        <w:ind w:left="360"/>
        <w:jc w:val="both"/>
      </w:pPr>
    </w:p>
    <w:p w:rsidR="00D37E6B" w:rsidRDefault="000D042D" w:rsidP="000D0D32">
      <w:pPr>
        <w:numPr>
          <w:ilvl w:val="0"/>
          <w:numId w:val="18"/>
        </w:numPr>
        <w:ind w:left="360"/>
        <w:jc w:val="both"/>
      </w:pPr>
      <w:r>
        <w:t xml:space="preserve">Werkgevers kunnen op de website van Kind en Gezin specifieke informatie vinden over het organiseren van kinderopvang voor hun werknemers. Er wordt hen een standaard behoefte-onderzoek ter beschikking gesteld, er wordt uitleg gegeven over de </w:t>
      </w:r>
      <w:r w:rsidR="00D37E6B">
        <w:t>mogelijke fiscale aftrek en de organisatorische mogelijkheden (zelf organiseren of kopen of huren van bestaande plaatsen) worden overlopen. Verder kan iedereen met plannen voor het organiseren van kinderopvang gratis terecht bij Agentschap Ondernemen voor begeleiding en ondersteuning bij de opmaak van een realistisch ondernemingsplan.</w:t>
      </w:r>
    </w:p>
    <w:p w:rsidR="00D37E6B" w:rsidRDefault="00D37E6B" w:rsidP="000D0D32">
      <w:pPr>
        <w:pStyle w:val="Lijstalinea"/>
        <w:ind w:left="348"/>
      </w:pPr>
    </w:p>
    <w:p w:rsidR="00D37E6B" w:rsidRDefault="00D37E6B" w:rsidP="000D0D32">
      <w:pPr>
        <w:ind w:left="360"/>
        <w:jc w:val="both"/>
      </w:pPr>
      <w:r>
        <w:t>De Vlaamse overheid biedt geen specifieke financiële steun aan werkgevers die kinderopvang wensen te organiseren voor hun werknemers. Zij kunnen gebruik maken van de reguliere subsidiemechanismen, voor zover weliswaar de opvang ook openstaat voor andere kinderen dan louter werknemers van de betreffende werkgever.</w:t>
      </w:r>
    </w:p>
    <w:p w:rsidR="00D37E6B" w:rsidRDefault="00D37E6B" w:rsidP="000D0D32">
      <w:pPr>
        <w:ind w:left="360"/>
        <w:jc w:val="both"/>
      </w:pPr>
    </w:p>
    <w:p w:rsidR="00D37E6B" w:rsidRDefault="00D37E6B" w:rsidP="000D0D32">
      <w:pPr>
        <w:ind w:left="360"/>
        <w:jc w:val="both"/>
      </w:pPr>
      <w:r>
        <w:t xml:space="preserve">Tot slot </w:t>
      </w:r>
      <w:r w:rsidR="00383F21">
        <w:t>wijzen we</w:t>
      </w:r>
      <w:r>
        <w:t xml:space="preserve"> er nog graag op dat het koppelen van kinderopvang aan de tewerkstellingsplek geen evidentie is. Kinderopvang heeft immers, naast een economischer, ook een pedagogische en sociale functie. Wat dit laatste betreft, streeft de Vlaamse regering uitdrukkelijk naar een gezonde maatschappelijke </w:t>
      </w:r>
      <w:r w:rsidR="000A0ED3">
        <w:t>mix in de kinderopvang, waarbij ook kwetsbare ouders en kinderen een plaats moeten krijgen.</w:t>
      </w:r>
      <w:r w:rsidR="001F6ADE">
        <w:t xml:space="preserve"> </w:t>
      </w:r>
      <w:r w:rsidR="000A0ED3">
        <w:t xml:space="preserve">Verder heeft een onderzoek naar het gebruik van kinderopvang uit 2009, uitgevoerd door het HIVA </w:t>
      </w:r>
      <w:r w:rsidR="00C8316E">
        <w:t xml:space="preserve">in opdracht van Kind en </w:t>
      </w:r>
      <w:r w:rsidR="000A0ED3">
        <w:t xml:space="preserve">Gezin, uitgewezen dat </w:t>
      </w:r>
      <w:proofErr w:type="spellStart"/>
      <w:r w:rsidR="000A0ED3">
        <w:t>tweederde</w:t>
      </w:r>
      <w:proofErr w:type="spellEnd"/>
      <w:r w:rsidR="000A0ED3">
        <w:t xml:space="preserve"> van de ouders een op</w:t>
      </w:r>
      <w:r w:rsidR="00C8316E">
        <w:t>vangplek benut op minder dan</w:t>
      </w:r>
      <w:r w:rsidR="000A0ED3">
        <w:t xml:space="preserve"> van 4 km van de woning. Slechts bij een kleine groep is dit meer dan 20 km. Dit wijst er wellicht op dat ouders eerder opvang verkiezen dicht bij huis dan dicht</w:t>
      </w:r>
      <w:r w:rsidR="00B061F1">
        <w:t xml:space="preserve"> </w:t>
      </w:r>
      <w:r w:rsidR="000A0ED3">
        <w:t>bij de werkplek.</w:t>
      </w:r>
    </w:p>
    <w:p w:rsidR="00AA3D26" w:rsidRDefault="00383F21" w:rsidP="000D0D32">
      <w:pPr>
        <w:ind w:left="360"/>
        <w:jc w:val="both"/>
      </w:pPr>
      <w:r>
        <w:lastRenderedPageBreak/>
        <w:t>We</w:t>
      </w:r>
      <w:r w:rsidR="00AA3D26">
        <w:t xml:space="preserve"> wil ook wijzen op de mogelijkheid die door de Federale Overheid voor bedrijven werd gecreëerd, om de investeringen die een bedrijf doet in functie van het mogelijk maken van kinderopvang, fiscaal in te brengen.</w:t>
      </w:r>
    </w:p>
    <w:p w:rsidR="00D37E6B" w:rsidRDefault="00D37E6B" w:rsidP="000D0D32">
      <w:pPr>
        <w:pStyle w:val="Lijstalinea"/>
        <w:ind w:left="348"/>
      </w:pPr>
    </w:p>
    <w:p w:rsidR="00D37E6B" w:rsidRDefault="00F2395F" w:rsidP="000D0D32">
      <w:pPr>
        <w:numPr>
          <w:ilvl w:val="0"/>
          <w:numId w:val="18"/>
        </w:numPr>
        <w:ind w:left="360"/>
        <w:jc w:val="both"/>
      </w:pPr>
      <w:r>
        <w:t xml:space="preserve">Vanuit </w:t>
      </w:r>
      <w:r w:rsidR="00855032">
        <w:t>het beleidsdomein Welzijns, Volksgezondheid en Gezin</w:t>
      </w:r>
      <w:bookmarkStart w:id="6" w:name="_GoBack"/>
      <w:bookmarkEnd w:id="6"/>
      <w:r>
        <w:t xml:space="preserve"> zijn we </w:t>
      </w:r>
      <w:r w:rsidR="00C8316E">
        <w:t>n</w:t>
      </w:r>
      <w:r>
        <w:t>iet bevoegd en</w:t>
      </w:r>
      <w:r w:rsidR="00C8316E">
        <w:t xml:space="preserve"> onthoud</w:t>
      </w:r>
      <w:r>
        <w:t>en we ons</w:t>
      </w:r>
      <w:r w:rsidR="00AA3D26">
        <w:t xml:space="preserve"> </w:t>
      </w:r>
      <w:r w:rsidR="00C8316E">
        <w:t>dan ook</w:t>
      </w:r>
      <w:r w:rsidR="00AA3D26">
        <w:t xml:space="preserve"> van adviezen op he</w:t>
      </w:r>
      <w:r w:rsidR="00C8316E">
        <w:t>t vlak</w:t>
      </w:r>
      <w:r w:rsidR="00AA3D26">
        <w:t xml:space="preserve"> van eventueel bij te sturen verlofregelingen in functie van noden van </w:t>
      </w:r>
      <w:proofErr w:type="spellStart"/>
      <w:r w:rsidR="00AA3D26">
        <w:t>kmo’s</w:t>
      </w:r>
      <w:proofErr w:type="spellEnd"/>
      <w:r>
        <w:t>.</w:t>
      </w:r>
    </w:p>
    <w:sectPr w:rsidR="00D37E6B" w:rsidSect="007D10E6">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7BE" w:rsidRDefault="003167BE">
      <w:r>
        <w:separator/>
      </w:r>
    </w:p>
  </w:endnote>
  <w:endnote w:type="continuationSeparator" w:id="0">
    <w:p w:rsidR="003167BE" w:rsidRDefault="00316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7BE" w:rsidRDefault="003167BE">
      <w:r>
        <w:separator/>
      </w:r>
    </w:p>
  </w:footnote>
  <w:footnote w:type="continuationSeparator" w:id="0">
    <w:p w:rsidR="003167BE" w:rsidRDefault="003167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372A"/>
    <w:multiLevelType w:val="hybridMultilevel"/>
    <w:tmpl w:val="2D3A78A2"/>
    <w:lvl w:ilvl="0" w:tplc="0413000F">
      <w:start w:val="1"/>
      <w:numFmt w:val="decimal"/>
      <w:lvlText w:val="%1."/>
      <w:lvlJc w:val="left"/>
      <w:pPr>
        <w:tabs>
          <w:tab w:val="num" w:pos="1080"/>
        </w:tabs>
        <w:ind w:left="1080" w:hanging="360"/>
      </w:p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
    <w:nsid w:val="054E2D87"/>
    <w:multiLevelType w:val="hybridMultilevel"/>
    <w:tmpl w:val="A79A285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147631AE"/>
    <w:multiLevelType w:val="hybridMultilevel"/>
    <w:tmpl w:val="1854AA3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3AF455E3"/>
    <w:multiLevelType w:val="hybridMultilevel"/>
    <w:tmpl w:val="43A8010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453843ED"/>
    <w:multiLevelType w:val="hybridMultilevel"/>
    <w:tmpl w:val="2F48286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
    <w:nsid w:val="477E74EB"/>
    <w:multiLevelType w:val="hybridMultilevel"/>
    <w:tmpl w:val="3824388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
    <w:nsid w:val="49D11206"/>
    <w:multiLevelType w:val="hybridMultilevel"/>
    <w:tmpl w:val="45D4311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
    <w:nsid w:val="4A72482F"/>
    <w:multiLevelType w:val="hybridMultilevel"/>
    <w:tmpl w:val="C54A3778"/>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nsid w:val="4E1655D2"/>
    <w:multiLevelType w:val="hybridMultilevel"/>
    <w:tmpl w:val="5642811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4F0D7976"/>
    <w:multiLevelType w:val="hybridMultilevel"/>
    <w:tmpl w:val="1328577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55974593"/>
    <w:multiLevelType w:val="hybridMultilevel"/>
    <w:tmpl w:val="F80C805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5970788A"/>
    <w:multiLevelType w:val="hybridMultilevel"/>
    <w:tmpl w:val="5510C92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13">
    <w:nsid w:val="61B3537E"/>
    <w:multiLevelType w:val="hybridMultilevel"/>
    <w:tmpl w:val="95A07E3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63AB53B1"/>
    <w:multiLevelType w:val="hybridMultilevel"/>
    <w:tmpl w:val="FDD0B57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75DA7725"/>
    <w:multiLevelType w:val="hybridMultilevel"/>
    <w:tmpl w:val="27F409B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nsid w:val="7D527B2E"/>
    <w:multiLevelType w:val="hybridMultilevel"/>
    <w:tmpl w:val="9602470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2"/>
  </w:num>
  <w:num w:numId="2">
    <w:abstractNumId w:val="12"/>
  </w:num>
  <w:num w:numId="3">
    <w:abstractNumId w:val="10"/>
  </w:num>
  <w:num w:numId="4">
    <w:abstractNumId w:val="2"/>
  </w:num>
  <w:num w:numId="5">
    <w:abstractNumId w:val="15"/>
  </w:num>
  <w:num w:numId="6">
    <w:abstractNumId w:val="14"/>
  </w:num>
  <w:num w:numId="7">
    <w:abstractNumId w:val="0"/>
  </w:num>
  <w:num w:numId="8">
    <w:abstractNumId w:val="1"/>
  </w:num>
  <w:num w:numId="9">
    <w:abstractNumId w:val="13"/>
  </w:num>
  <w:num w:numId="10">
    <w:abstractNumId w:val="8"/>
  </w:num>
  <w:num w:numId="11">
    <w:abstractNumId w:val="11"/>
  </w:num>
  <w:num w:numId="12">
    <w:abstractNumId w:val="7"/>
  </w:num>
  <w:num w:numId="13">
    <w:abstractNumId w:val="3"/>
  </w:num>
  <w:num w:numId="14">
    <w:abstractNumId w:val="9"/>
  </w:num>
  <w:num w:numId="15">
    <w:abstractNumId w:val="5"/>
  </w:num>
  <w:num w:numId="16">
    <w:abstractNumId w:val="6"/>
  </w:num>
  <w:num w:numId="17">
    <w:abstractNumId w:val="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cumentProtection w:edit="forms" w:enforcement="1" w:cryptProviderType="rsaFull" w:cryptAlgorithmClass="hash" w:cryptAlgorithmType="typeAny" w:cryptAlgorithmSid="4" w:cryptSpinCount="100000" w:hash="exI9EvRHtVNYOB+p7QFpsgU8uwE=" w:salt="yRX8sW7KFkZOjMBJWI7Pr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E6B"/>
    <w:rsid w:val="000A0ED3"/>
    <w:rsid w:val="000D042D"/>
    <w:rsid w:val="000D0D32"/>
    <w:rsid w:val="00165EE0"/>
    <w:rsid w:val="001F6ADE"/>
    <w:rsid w:val="003167BE"/>
    <w:rsid w:val="00383F21"/>
    <w:rsid w:val="004B5B7C"/>
    <w:rsid w:val="00520817"/>
    <w:rsid w:val="00712980"/>
    <w:rsid w:val="007D10E6"/>
    <w:rsid w:val="00855032"/>
    <w:rsid w:val="008E1890"/>
    <w:rsid w:val="00AA3D26"/>
    <w:rsid w:val="00B061F1"/>
    <w:rsid w:val="00B10590"/>
    <w:rsid w:val="00BA385A"/>
    <w:rsid w:val="00C61729"/>
    <w:rsid w:val="00C8316E"/>
    <w:rsid w:val="00CC6674"/>
    <w:rsid w:val="00D0521A"/>
    <w:rsid w:val="00D37E6B"/>
    <w:rsid w:val="00E869C9"/>
    <w:rsid w:val="00F2395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D10E6"/>
    <w:rPr>
      <w:sz w:val="22"/>
      <w:szCs w:val="24"/>
      <w:lang w:val="nl-NL" w:eastAsia="nl-NL"/>
    </w:rPr>
  </w:style>
  <w:style w:type="paragraph" w:styleId="Kop1">
    <w:name w:val="heading 1"/>
    <w:basedOn w:val="Standaard"/>
    <w:next w:val="Standaard"/>
    <w:qFormat/>
    <w:rsid w:val="007D10E6"/>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7D10E6"/>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7D10E6"/>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7D10E6"/>
    <w:pPr>
      <w:shd w:val="clear" w:color="auto" w:fill="000080"/>
    </w:pPr>
    <w:rPr>
      <w:rFonts w:ascii="Tahoma" w:hAnsi="Tahoma" w:cs="Tahoma"/>
    </w:rPr>
  </w:style>
  <w:style w:type="paragraph" w:customStyle="1" w:styleId="NotaKenmerk">
    <w:name w:val="NotaKenmerk"/>
    <w:basedOn w:val="Standaard"/>
    <w:next w:val="Standaard"/>
    <w:rsid w:val="007D10E6"/>
    <w:pPr>
      <w:tabs>
        <w:tab w:val="right" w:pos="2700"/>
        <w:tab w:val="left" w:pos="2880"/>
      </w:tabs>
    </w:pPr>
    <w:rPr>
      <w:i/>
      <w:lang w:val="nl-BE"/>
    </w:rPr>
  </w:style>
  <w:style w:type="paragraph" w:customStyle="1" w:styleId="NotaDirectie">
    <w:name w:val="NotaDirectie"/>
    <w:basedOn w:val="Standaard"/>
    <w:next w:val="Standaard"/>
    <w:rsid w:val="007D10E6"/>
    <w:rPr>
      <w:i/>
      <w:lang w:val="nl-BE"/>
    </w:rPr>
  </w:style>
  <w:style w:type="paragraph" w:customStyle="1" w:styleId="NotaAan">
    <w:name w:val="NotaAan"/>
    <w:basedOn w:val="Standaard"/>
    <w:next w:val="Standaard"/>
    <w:rsid w:val="007D10E6"/>
    <w:rPr>
      <w:b/>
      <w:lang w:val="nl-BE"/>
    </w:rPr>
  </w:style>
  <w:style w:type="paragraph" w:styleId="Voettekst">
    <w:name w:val="footer"/>
    <w:basedOn w:val="Standaard"/>
    <w:next w:val="Standaard"/>
    <w:semiHidden/>
    <w:rsid w:val="007D10E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rsid w:val="007D10E6"/>
    <w:rPr>
      <w:b/>
      <w:smallCaps/>
      <w:lang w:val="nl-BE"/>
    </w:rPr>
  </w:style>
  <w:style w:type="paragraph" w:customStyle="1" w:styleId="A-TitelMinister">
    <w:name w:val="A-TitelMinister"/>
    <w:basedOn w:val="Standaard"/>
    <w:rsid w:val="007D10E6"/>
    <w:rPr>
      <w:smallCaps/>
      <w:szCs w:val="22"/>
      <w:lang w:val="nl-BE"/>
    </w:rPr>
  </w:style>
  <w:style w:type="character" w:customStyle="1" w:styleId="A-Indiener">
    <w:name w:val="A-Indiener"/>
    <w:basedOn w:val="Standaardalinea-lettertype"/>
    <w:rsid w:val="007D10E6"/>
    <w:rPr>
      <w:b/>
      <w:smallCaps/>
    </w:rPr>
  </w:style>
  <w:style w:type="paragraph" w:customStyle="1" w:styleId="Opmaakprofiel1">
    <w:name w:val="Opmaakprofiel1"/>
    <w:basedOn w:val="Standaard"/>
    <w:rsid w:val="007D10E6"/>
    <w:pPr>
      <w:widowControl w:val="0"/>
      <w:jc w:val="both"/>
    </w:pPr>
    <w:rPr>
      <w:snapToGrid w:val="0"/>
      <w:szCs w:val="20"/>
    </w:rPr>
  </w:style>
  <w:style w:type="paragraph" w:customStyle="1" w:styleId="LijstItemLetter">
    <w:name w:val="LijstItemLetter"/>
    <w:basedOn w:val="Standaard"/>
    <w:rsid w:val="007D10E6"/>
    <w:pPr>
      <w:widowControl w:val="0"/>
      <w:jc w:val="both"/>
    </w:pPr>
    <w:rPr>
      <w:snapToGrid w:val="0"/>
      <w:szCs w:val="20"/>
    </w:rPr>
  </w:style>
  <w:style w:type="paragraph" w:customStyle="1" w:styleId="AgendaSamenstelling">
    <w:name w:val="AgendaSamenstelling"/>
    <w:basedOn w:val="Standaard"/>
    <w:rsid w:val="007D10E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7D10E6"/>
    <w:rPr>
      <w:i w:val="0"/>
    </w:rPr>
  </w:style>
  <w:style w:type="paragraph" w:customStyle="1" w:styleId="A-NaamMinister">
    <w:name w:val="A-NaamMinister"/>
    <w:basedOn w:val="Standaard"/>
    <w:rsid w:val="007D10E6"/>
    <w:rPr>
      <w:b/>
      <w:smallCaps/>
      <w:lang w:val="nl-BE"/>
    </w:rPr>
  </w:style>
  <w:style w:type="paragraph" w:customStyle="1" w:styleId="A-Lijn">
    <w:name w:val="A-Lijn"/>
    <w:basedOn w:val="Standaard"/>
    <w:rsid w:val="007D10E6"/>
    <w:pPr>
      <w:pBdr>
        <w:top w:val="single" w:sz="4" w:space="1" w:color="auto"/>
      </w:pBdr>
    </w:pPr>
    <w:rPr>
      <w:smallCaps/>
      <w:szCs w:val="22"/>
      <w:lang w:val="nl-BE"/>
    </w:rPr>
  </w:style>
  <w:style w:type="paragraph" w:customStyle="1" w:styleId="A-Type">
    <w:name w:val="A-Type"/>
    <w:rsid w:val="007D10E6"/>
    <w:rPr>
      <w:b/>
      <w:smallCaps/>
      <w:sz w:val="22"/>
      <w:szCs w:val="22"/>
      <w:lang w:eastAsia="nl-NL"/>
    </w:rPr>
  </w:style>
  <w:style w:type="character" w:customStyle="1" w:styleId="A-NaamMinisterChar">
    <w:name w:val="A-NaamMinister Char"/>
    <w:basedOn w:val="Standaardalinea-lettertype"/>
    <w:rsid w:val="007D10E6"/>
    <w:rPr>
      <w:b/>
      <w:smallCaps/>
      <w:sz w:val="22"/>
      <w:szCs w:val="24"/>
      <w:lang w:val="nl-BE" w:eastAsia="nl-NL" w:bidi="ar-SA"/>
    </w:rPr>
  </w:style>
  <w:style w:type="paragraph" w:customStyle="1" w:styleId="A-Gewonetekst">
    <w:name w:val="A-Gewone tekst"/>
    <w:rsid w:val="007D10E6"/>
    <w:rPr>
      <w:sz w:val="22"/>
      <w:szCs w:val="24"/>
      <w:lang w:eastAsia="nl-NL"/>
    </w:rPr>
  </w:style>
  <w:style w:type="character" w:customStyle="1" w:styleId="A-GewonetekstChar">
    <w:name w:val="A-Gewone tekst Char"/>
    <w:basedOn w:val="Standaardalinea-lettertype"/>
    <w:rsid w:val="007D10E6"/>
    <w:rPr>
      <w:sz w:val="22"/>
      <w:szCs w:val="24"/>
      <w:lang w:val="nl-BE" w:eastAsia="nl-NL" w:bidi="ar-SA"/>
    </w:rPr>
  </w:style>
  <w:style w:type="character" w:customStyle="1" w:styleId="A-TypeChar">
    <w:name w:val="A-Type Char"/>
    <w:basedOn w:val="Standaardalinea-lettertype"/>
    <w:rsid w:val="007D10E6"/>
    <w:rPr>
      <w:b/>
      <w:smallCaps/>
      <w:sz w:val="22"/>
      <w:szCs w:val="22"/>
      <w:lang w:val="nl-BE" w:eastAsia="nl-NL" w:bidi="ar-SA"/>
    </w:rPr>
  </w:style>
  <w:style w:type="character" w:customStyle="1" w:styleId="AntwoordNaamMinisterChar">
    <w:name w:val="AntwoordNaamMinister Char"/>
    <w:basedOn w:val="Standaardalinea-lettertype"/>
    <w:rsid w:val="007D10E6"/>
    <w:rPr>
      <w:b/>
      <w:smallCaps/>
      <w:sz w:val="22"/>
      <w:szCs w:val="24"/>
      <w:lang w:val="nl-BE" w:eastAsia="nl-NL" w:bidi="ar-SA"/>
    </w:rPr>
  </w:style>
  <w:style w:type="paragraph" w:styleId="Lijstalinea">
    <w:name w:val="List Paragraph"/>
    <w:basedOn w:val="Standaard"/>
    <w:uiPriority w:val="34"/>
    <w:qFormat/>
    <w:rsid w:val="00D37E6B"/>
    <w:pPr>
      <w:ind w:left="708"/>
    </w:pPr>
  </w:style>
  <w:style w:type="paragraph" w:styleId="Ballontekst">
    <w:name w:val="Balloon Text"/>
    <w:basedOn w:val="Standaard"/>
    <w:semiHidden/>
    <w:rsid w:val="007D10E6"/>
    <w:rPr>
      <w:rFonts w:ascii="Tahoma" w:hAnsi="Tahoma" w:cs="Tahoma"/>
      <w:sz w:val="16"/>
      <w:szCs w:val="16"/>
    </w:rPr>
  </w:style>
  <w:style w:type="paragraph" w:styleId="Plattetekst">
    <w:name w:val="Body Text"/>
    <w:basedOn w:val="Standaard"/>
    <w:semiHidden/>
    <w:rsid w:val="007D10E6"/>
    <w:pPr>
      <w:spacing w:after="120"/>
    </w:pPr>
    <w:rPr>
      <w:rFonts w:ascii="Garamond" w:hAnsi="Garamond"/>
      <w:szCs w:val="20"/>
    </w:rPr>
  </w:style>
  <w:style w:type="paragraph" w:styleId="Voetnoottekst">
    <w:name w:val="footnote text"/>
    <w:basedOn w:val="Standaard"/>
    <w:semiHidden/>
    <w:rsid w:val="007D10E6"/>
    <w:pPr>
      <w:tabs>
        <w:tab w:val="left" w:pos="680"/>
        <w:tab w:val="left" w:pos="1021"/>
        <w:tab w:val="left" w:pos="1361"/>
        <w:tab w:val="center" w:pos="4253"/>
        <w:tab w:val="right" w:pos="8505"/>
      </w:tabs>
      <w:ind w:left="340"/>
    </w:pPr>
    <w:rPr>
      <w:rFonts w:ascii="Arial" w:hAnsi="Arial"/>
      <w:sz w:val="20"/>
      <w:szCs w:val="20"/>
      <w:lang w:val="nl-BE"/>
    </w:rPr>
  </w:style>
  <w:style w:type="character" w:styleId="Voetnootmarkering">
    <w:name w:val="footnote reference"/>
    <w:basedOn w:val="Standaardalinea-lettertype"/>
    <w:semiHidden/>
    <w:rsid w:val="007D10E6"/>
    <w:rPr>
      <w:vertAlign w:val="superscript"/>
    </w:rPr>
  </w:style>
  <w:style w:type="character" w:styleId="Hyperlink">
    <w:name w:val="Hyperlink"/>
    <w:basedOn w:val="Standaardalinea-lettertype"/>
    <w:semiHidden/>
    <w:rsid w:val="007D10E6"/>
    <w:rPr>
      <w:color w:val="0000FF"/>
      <w:u w:val="single"/>
    </w:rPr>
  </w:style>
  <w:style w:type="paragraph" w:styleId="Normaalweb">
    <w:name w:val="Normal (Web)"/>
    <w:basedOn w:val="Standaard"/>
    <w:semiHidden/>
    <w:rsid w:val="007D10E6"/>
    <w:pPr>
      <w:spacing w:before="100" w:beforeAutospacing="1" w:after="100" w:afterAutospacing="1"/>
    </w:pPr>
    <w:rPr>
      <w:rFonts w:ascii="Verdana" w:hAnsi="Verdana"/>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D10E6"/>
    <w:rPr>
      <w:sz w:val="22"/>
      <w:szCs w:val="24"/>
      <w:lang w:val="nl-NL" w:eastAsia="nl-NL"/>
    </w:rPr>
  </w:style>
  <w:style w:type="paragraph" w:styleId="Kop1">
    <w:name w:val="heading 1"/>
    <w:basedOn w:val="Standaard"/>
    <w:next w:val="Standaard"/>
    <w:qFormat/>
    <w:rsid w:val="007D10E6"/>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7D10E6"/>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7D10E6"/>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7D10E6"/>
    <w:pPr>
      <w:shd w:val="clear" w:color="auto" w:fill="000080"/>
    </w:pPr>
    <w:rPr>
      <w:rFonts w:ascii="Tahoma" w:hAnsi="Tahoma" w:cs="Tahoma"/>
    </w:rPr>
  </w:style>
  <w:style w:type="paragraph" w:customStyle="1" w:styleId="NotaKenmerk">
    <w:name w:val="NotaKenmerk"/>
    <w:basedOn w:val="Standaard"/>
    <w:next w:val="Standaard"/>
    <w:rsid w:val="007D10E6"/>
    <w:pPr>
      <w:tabs>
        <w:tab w:val="right" w:pos="2700"/>
        <w:tab w:val="left" w:pos="2880"/>
      </w:tabs>
    </w:pPr>
    <w:rPr>
      <w:i/>
      <w:lang w:val="nl-BE"/>
    </w:rPr>
  </w:style>
  <w:style w:type="paragraph" w:customStyle="1" w:styleId="NotaDirectie">
    <w:name w:val="NotaDirectie"/>
    <w:basedOn w:val="Standaard"/>
    <w:next w:val="Standaard"/>
    <w:rsid w:val="007D10E6"/>
    <w:rPr>
      <w:i/>
      <w:lang w:val="nl-BE"/>
    </w:rPr>
  </w:style>
  <w:style w:type="paragraph" w:customStyle="1" w:styleId="NotaAan">
    <w:name w:val="NotaAan"/>
    <w:basedOn w:val="Standaard"/>
    <w:next w:val="Standaard"/>
    <w:rsid w:val="007D10E6"/>
    <w:rPr>
      <w:b/>
      <w:lang w:val="nl-BE"/>
    </w:rPr>
  </w:style>
  <w:style w:type="paragraph" w:styleId="Voettekst">
    <w:name w:val="footer"/>
    <w:basedOn w:val="Standaard"/>
    <w:next w:val="Standaard"/>
    <w:semiHidden/>
    <w:rsid w:val="007D10E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rsid w:val="007D10E6"/>
    <w:rPr>
      <w:b/>
      <w:smallCaps/>
      <w:lang w:val="nl-BE"/>
    </w:rPr>
  </w:style>
  <w:style w:type="paragraph" w:customStyle="1" w:styleId="A-TitelMinister">
    <w:name w:val="A-TitelMinister"/>
    <w:basedOn w:val="Standaard"/>
    <w:rsid w:val="007D10E6"/>
    <w:rPr>
      <w:smallCaps/>
      <w:szCs w:val="22"/>
      <w:lang w:val="nl-BE"/>
    </w:rPr>
  </w:style>
  <w:style w:type="character" w:customStyle="1" w:styleId="A-Indiener">
    <w:name w:val="A-Indiener"/>
    <w:basedOn w:val="Standaardalinea-lettertype"/>
    <w:rsid w:val="007D10E6"/>
    <w:rPr>
      <w:b/>
      <w:smallCaps/>
    </w:rPr>
  </w:style>
  <w:style w:type="paragraph" w:customStyle="1" w:styleId="Opmaakprofiel1">
    <w:name w:val="Opmaakprofiel1"/>
    <w:basedOn w:val="Standaard"/>
    <w:rsid w:val="007D10E6"/>
    <w:pPr>
      <w:widowControl w:val="0"/>
      <w:jc w:val="both"/>
    </w:pPr>
    <w:rPr>
      <w:snapToGrid w:val="0"/>
      <w:szCs w:val="20"/>
    </w:rPr>
  </w:style>
  <w:style w:type="paragraph" w:customStyle="1" w:styleId="LijstItemLetter">
    <w:name w:val="LijstItemLetter"/>
    <w:basedOn w:val="Standaard"/>
    <w:rsid w:val="007D10E6"/>
    <w:pPr>
      <w:widowControl w:val="0"/>
      <w:jc w:val="both"/>
    </w:pPr>
    <w:rPr>
      <w:snapToGrid w:val="0"/>
      <w:szCs w:val="20"/>
    </w:rPr>
  </w:style>
  <w:style w:type="paragraph" w:customStyle="1" w:styleId="AgendaSamenstelling">
    <w:name w:val="AgendaSamenstelling"/>
    <w:basedOn w:val="Standaard"/>
    <w:rsid w:val="007D10E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7D10E6"/>
    <w:rPr>
      <w:i w:val="0"/>
    </w:rPr>
  </w:style>
  <w:style w:type="paragraph" w:customStyle="1" w:styleId="A-NaamMinister">
    <w:name w:val="A-NaamMinister"/>
    <w:basedOn w:val="Standaard"/>
    <w:rsid w:val="007D10E6"/>
    <w:rPr>
      <w:b/>
      <w:smallCaps/>
      <w:lang w:val="nl-BE"/>
    </w:rPr>
  </w:style>
  <w:style w:type="paragraph" w:customStyle="1" w:styleId="A-Lijn">
    <w:name w:val="A-Lijn"/>
    <w:basedOn w:val="Standaard"/>
    <w:rsid w:val="007D10E6"/>
    <w:pPr>
      <w:pBdr>
        <w:top w:val="single" w:sz="4" w:space="1" w:color="auto"/>
      </w:pBdr>
    </w:pPr>
    <w:rPr>
      <w:smallCaps/>
      <w:szCs w:val="22"/>
      <w:lang w:val="nl-BE"/>
    </w:rPr>
  </w:style>
  <w:style w:type="paragraph" w:customStyle="1" w:styleId="A-Type">
    <w:name w:val="A-Type"/>
    <w:rsid w:val="007D10E6"/>
    <w:rPr>
      <w:b/>
      <w:smallCaps/>
      <w:sz w:val="22"/>
      <w:szCs w:val="22"/>
      <w:lang w:eastAsia="nl-NL"/>
    </w:rPr>
  </w:style>
  <w:style w:type="character" w:customStyle="1" w:styleId="A-NaamMinisterChar">
    <w:name w:val="A-NaamMinister Char"/>
    <w:basedOn w:val="Standaardalinea-lettertype"/>
    <w:rsid w:val="007D10E6"/>
    <w:rPr>
      <w:b/>
      <w:smallCaps/>
      <w:sz w:val="22"/>
      <w:szCs w:val="24"/>
      <w:lang w:val="nl-BE" w:eastAsia="nl-NL" w:bidi="ar-SA"/>
    </w:rPr>
  </w:style>
  <w:style w:type="paragraph" w:customStyle="1" w:styleId="A-Gewonetekst">
    <w:name w:val="A-Gewone tekst"/>
    <w:rsid w:val="007D10E6"/>
    <w:rPr>
      <w:sz w:val="22"/>
      <w:szCs w:val="24"/>
      <w:lang w:eastAsia="nl-NL"/>
    </w:rPr>
  </w:style>
  <w:style w:type="character" w:customStyle="1" w:styleId="A-GewonetekstChar">
    <w:name w:val="A-Gewone tekst Char"/>
    <w:basedOn w:val="Standaardalinea-lettertype"/>
    <w:rsid w:val="007D10E6"/>
    <w:rPr>
      <w:sz w:val="22"/>
      <w:szCs w:val="24"/>
      <w:lang w:val="nl-BE" w:eastAsia="nl-NL" w:bidi="ar-SA"/>
    </w:rPr>
  </w:style>
  <w:style w:type="character" w:customStyle="1" w:styleId="A-TypeChar">
    <w:name w:val="A-Type Char"/>
    <w:basedOn w:val="Standaardalinea-lettertype"/>
    <w:rsid w:val="007D10E6"/>
    <w:rPr>
      <w:b/>
      <w:smallCaps/>
      <w:sz w:val="22"/>
      <w:szCs w:val="22"/>
      <w:lang w:val="nl-BE" w:eastAsia="nl-NL" w:bidi="ar-SA"/>
    </w:rPr>
  </w:style>
  <w:style w:type="character" w:customStyle="1" w:styleId="AntwoordNaamMinisterChar">
    <w:name w:val="AntwoordNaamMinister Char"/>
    <w:basedOn w:val="Standaardalinea-lettertype"/>
    <w:rsid w:val="007D10E6"/>
    <w:rPr>
      <w:b/>
      <w:smallCaps/>
      <w:sz w:val="22"/>
      <w:szCs w:val="24"/>
      <w:lang w:val="nl-BE" w:eastAsia="nl-NL" w:bidi="ar-SA"/>
    </w:rPr>
  </w:style>
  <w:style w:type="paragraph" w:styleId="Lijstalinea">
    <w:name w:val="List Paragraph"/>
    <w:basedOn w:val="Standaard"/>
    <w:uiPriority w:val="34"/>
    <w:qFormat/>
    <w:rsid w:val="00D37E6B"/>
    <w:pPr>
      <w:ind w:left="708"/>
    </w:pPr>
  </w:style>
  <w:style w:type="paragraph" w:styleId="Ballontekst">
    <w:name w:val="Balloon Text"/>
    <w:basedOn w:val="Standaard"/>
    <w:semiHidden/>
    <w:rsid w:val="007D10E6"/>
    <w:rPr>
      <w:rFonts w:ascii="Tahoma" w:hAnsi="Tahoma" w:cs="Tahoma"/>
      <w:sz w:val="16"/>
      <w:szCs w:val="16"/>
    </w:rPr>
  </w:style>
  <w:style w:type="paragraph" w:styleId="Plattetekst">
    <w:name w:val="Body Text"/>
    <w:basedOn w:val="Standaard"/>
    <w:semiHidden/>
    <w:rsid w:val="007D10E6"/>
    <w:pPr>
      <w:spacing w:after="120"/>
    </w:pPr>
    <w:rPr>
      <w:rFonts w:ascii="Garamond" w:hAnsi="Garamond"/>
      <w:szCs w:val="20"/>
    </w:rPr>
  </w:style>
  <w:style w:type="paragraph" w:styleId="Voetnoottekst">
    <w:name w:val="footnote text"/>
    <w:basedOn w:val="Standaard"/>
    <w:semiHidden/>
    <w:rsid w:val="007D10E6"/>
    <w:pPr>
      <w:tabs>
        <w:tab w:val="left" w:pos="680"/>
        <w:tab w:val="left" w:pos="1021"/>
        <w:tab w:val="left" w:pos="1361"/>
        <w:tab w:val="center" w:pos="4253"/>
        <w:tab w:val="right" w:pos="8505"/>
      </w:tabs>
      <w:ind w:left="340"/>
    </w:pPr>
    <w:rPr>
      <w:rFonts w:ascii="Arial" w:hAnsi="Arial"/>
      <w:sz w:val="20"/>
      <w:szCs w:val="20"/>
      <w:lang w:val="nl-BE"/>
    </w:rPr>
  </w:style>
  <w:style w:type="character" w:styleId="Voetnootmarkering">
    <w:name w:val="footnote reference"/>
    <w:basedOn w:val="Standaardalinea-lettertype"/>
    <w:semiHidden/>
    <w:rsid w:val="007D10E6"/>
    <w:rPr>
      <w:vertAlign w:val="superscript"/>
    </w:rPr>
  </w:style>
  <w:style w:type="character" w:styleId="Hyperlink">
    <w:name w:val="Hyperlink"/>
    <w:basedOn w:val="Standaardalinea-lettertype"/>
    <w:semiHidden/>
    <w:rsid w:val="007D10E6"/>
    <w:rPr>
      <w:color w:val="0000FF"/>
      <w:u w:val="single"/>
    </w:rPr>
  </w:style>
  <w:style w:type="paragraph" w:styleId="Normaalweb">
    <w:name w:val="Normal (Web)"/>
    <w:basedOn w:val="Standaard"/>
    <w:semiHidden/>
    <w:rsid w:val="007D10E6"/>
    <w:pPr>
      <w:spacing w:before="100" w:beforeAutospacing="1" w:after="100" w:afterAutospacing="1"/>
    </w:pPr>
    <w:rPr>
      <w:rFonts w:ascii="Verdana" w:hAnsi="Verdana"/>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J_K_&amp;_G\Cent_Adm\Kabinet%20schriftelijke%20vraag.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Kabinet schriftelijke vraag.dot</Template>
  <TotalTime>4</TotalTime>
  <Pages>2</Pages>
  <Words>565</Words>
  <Characters>3274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Kind en Gezin</Company>
  <LinksUpToDate>false</LinksUpToDate>
  <CharactersWithSpaces>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Bart Reel</dc:creator>
  <cp:lastModifiedBy>Van Neste, Ulrike</cp:lastModifiedBy>
  <cp:revision>3</cp:revision>
  <cp:lastPrinted>2012-10-31T10:54:00Z</cp:lastPrinted>
  <dcterms:created xsi:type="dcterms:W3CDTF">2012-10-30T11:36:00Z</dcterms:created>
  <dcterms:modified xsi:type="dcterms:W3CDTF">2012-10-31T10:56:00Z</dcterms:modified>
</cp:coreProperties>
</file>