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27CB7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E40684"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E20467" w:rsidRDefault="00727CB7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E40684">
        <w:t>vice</w:t>
      </w:r>
      <w:r w:rsidR="00FB3D24">
        <w:t>minister-president van de vlaamse regering</w:t>
      </w:r>
    </w:p>
    <w:p w:rsidR="000976E9" w:rsidRPr="00015BF7" w:rsidRDefault="00FB3D24" w:rsidP="000976E9">
      <w:pPr>
        <w:pStyle w:val="A-TitelMinister"/>
      </w:pPr>
      <w:r>
        <w:t xml:space="preserve">vlaams minister van </w:t>
      </w:r>
      <w:r w:rsidR="00E40684">
        <w:t>bestuurszaken, binnenlands bestuur, inburgering, toerisme en vlaamse rand</w:t>
      </w:r>
      <w:r w:rsidR="00727CB7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27CB7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27CB7" w:rsidRPr="00326A58">
        <w:rPr>
          <w:b w:val="0"/>
        </w:rPr>
      </w:r>
      <w:r w:rsidR="00727CB7" w:rsidRPr="00326A58">
        <w:rPr>
          <w:b w:val="0"/>
        </w:rPr>
        <w:fldChar w:fldCharType="separate"/>
      </w:r>
      <w:r w:rsidR="00BE0624">
        <w:rPr>
          <w:b w:val="0"/>
        </w:rPr>
        <w:t>482</w:t>
      </w:r>
      <w:r w:rsidR="00727CB7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27CB7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27CB7">
        <w:rPr>
          <w:b w:val="0"/>
        </w:rPr>
      </w:r>
      <w:r w:rsidR="00727CB7">
        <w:rPr>
          <w:b w:val="0"/>
        </w:rPr>
        <w:fldChar w:fldCharType="separate"/>
      </w:r>
      <w:r w:rsidR="00BE0624">
        <w:rPr>
          <w:b w:val="0"/>
        </w:rPr>
        <w:t>31</w:t>
      </w:r>
      <w:r w:rsidR="00727CB7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27CB7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27CB7">
        <w:rPr>
          <w:b w:val="0"/>
        </w:rPr>
      </w:r>
      <w:r w:rsidR="00727CB7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27CB7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27CB7">
        <w:rPr>
          <w:b w:val="0"/>
        </w:rPr>
      </w:r>
      <w:r w:rsidR="00727CB7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27CB7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27CB7" w:rsidRPr="009D7043">
        <w:rPr>
          <w:rStyle w:val="AntwoordNaamMinisterChar"/>
        </w:rPr>
      </w:r>
      <w:r w:rsidR="00727CB7" w:rsidRPr="009D7043">
        <w:rPr>
          <w:rStyle w:val="AntwoordNaamMinisterChar"/>
        </w:rPr>
        <w:fldChar w:fldCharType="separate"/>
      </w:r>
      <w:r w:rsidR="00BE0624">
        <w:rPr>
          <w:rStyle w:val="AntwoordNaamMinisterChar"/>
        </w:rPr>
        <w:t>willy segers</w:t>
      </w:r>
      <w:r w:rsidR="00727CB7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135A" w:rsidRDefault="00D1135A" w:rsidP="00D1135A">
      <w:pPr>
        <w:pStyle w:val="StandaardSV"/>
        <w:rPr>
          <w:szCs w:val="22"/>
          <w:lang w:val="nl-BE"/>
        </w:rPr>
      </w:pPr>
      <w:r w:rsidRPr="00D1135A">
        <w:rPr>
          <w:szCs w:val="22"/>
          <w:lang w:val="nl-BE"/>
        </w:rPr>
        <w:lastRenderedPageBreak/>
        <w:t xml:space="preserve">Voor </w:t>
      </w:r>
      <w:r w:rsidR="00E348BA">
        <w:rPr>
          <w:szCs w:val="22"/>
          <w:lang w:val="nl-BE"/>
        </w:rPr>
        <w:t xml:space="preserve">2010 en 2011 </w:t>
      </w:r>
      <w:r w:rsidRPr="00D1135A">
        <w:rPr>
          <w:szCs w:val="22"/>
          <w:lang w:val="nl-BE"/>
        </w:rPr>
        <w:t xml:space="preserve">verwijs ik naar het antwoord op de </w:t>
      </w:r>
      <w:r w:rsidR="00294105">
        <w:rPr>
          <w:szCs w:val="22"/>
          <w:lang w:val="nl-BE"/>
        </w:rPr>
        <w:t xml:space="preserve">schriftelijke </w:t>
      </w:r>
      <w:r w:rsidRPr="00D1135A">
        <w:rPr>
          <w:szCs w:val="22"/>
          <w:lang w:val="nl-BE"/>
        </w:rPr>
        <w:t>vragen nr. 45 van 14 oktober 2011 en nr. 197 van 4 januari 2012</w:t>
      </w:r>
      <w:r w:rsidR="00E348BA">
        <w:rPr>
          <w:szCs w:val="22"/>
          <w:lang w:val="nl-BE"/>
        </w:rPr>
        <w:t>,</w:t>
      </w:r>
      <w:r w:rsidRPr="00D1135A">
        <w:rPr>
          <w:szCs w:val="22"/>
          <w:lang w:val="nl-BE"/>
        </w:rPr>
        <w:t xml:space="preserve"> waar</w:t>
      </w:r>
      <w:r w:rsidR="00E348BA">
        <w:rPr>
          <w:szCs w:val="22"/>
          <w:lang w:val="nl-BE"/>
        </w:rPr>
        <w:t>in</w:t>
      </w:r>
      <w:r w:rsidRPr="00D1135A">
        <w:rPr>
          <w:szCs w:val="22"/>
          <w:lang w:val="nl-BE"/>
        </w:rPr>
        <w:t xml:space="preserve"> een overzicht </w:t>
      </w:r>
      <w:r w:rsidR="00294105">
        <w:rPr>
          <w:szCs w:val="22"/>
          <w:lang w:val="nl-BE"/>
        </w:rPr>
        <w:t>is</w:t>
      </w:r>
      <w:r w:rsidR="00E348BA">
        <w:rPr>
          <w:szCs w:val="22"/>
          <w:lang w:val="nl-BE"/>
        </w:rPr>
        <w:t xml:space="preserve"> </w:t>
      </w:r>
      <w:r w:rsidRPr="00D1135A">
        <w:rPr>
          <w:szCs w:val="22"/>
          <w:lang w:val="nl-BE"/>
        </w:rPr>
        <w:t xml:space="preserve">verstrekt van de </w:t>
      </w:r>
      <w:r w:rsidR="00E348BA">
        <w:rPr>
          <w:szCs w:val="22"/>
          <w:lang w:val="nl-BE"/>
        </w:rPr>
        <w:t>projectsubsidies in die twee jaren</w:t>
      </w:r>
      <w:r w:rsidRPr="00D1135A">
        <w:rPr>
          <w:szCs w:val="22"/>
          <w:lang w:val="nl-BE"/>
        </w:rPr>
        <w:t>.</w:t>
      </w:r>
    </w:p>
    <w:p w:rsidR="00D1135A" w:rsidRDefault="00D1135A" w:rsidP="00D1135A">
      <w:pPr>
        <w:pStyle w:val="StandaardSV"/>
        <w:rPr>
          <w:szCs w:val="22"/>
          <w:lang w:val="nl-BE"/>
        </w:rPr>
      </w:pPr>
    </w:p>
    <w:p w:rsidR="00CE2B11" w:rsidRDefault="00D1135A" w:rsidP="00D1135A">
      <w:pPr>
        <w:pStyle w:val="StandaardSV"/>
        <w:rPr>
          <w:szCs w:val="22"/>
          <w:lang w:val="nl-BE"/>
        </w:rPr>
      </w:pPr>
      <w:r w:rsidRPr="00D1135A">
        <w:rPr>
          <w:szCs w:val="22"/>
          <w:lang w:val="nl-BE"/>
        </w:rPr>
        <w:t xml:space="preserve">Voor </w:t>
      </w:r>
      <w:r w:rsidR="00E348BA">
        <w:rPr>
          <w:szCs w:val="22"/>
          <w:lang w:val="nl-BE"/>
        </w:rPr>
        <w:t xml:space="preserve">2012 is als bijlage </w:t>
      </w:r>
      <w:r w:rsidRPr="00D1135A">
        <w:rPr>
          <w:szCs w:val="22"/>
          <w:lang w:val="nl-BE"/>
        </w:rPr>
        <w:t xml:space="preserve">een overzicht </w:t>
      </w:r>
      <w:r w:rsidR="00E348BA">
        <w:rPr>
          <w:szCs w:val="22"/>
          <w:lang w:val="nl-BE"/>
        </w:rPr>
        <w:t xml:space="preserve">gevoegd </w:t>
      </w:r>
      <w:r w:rsidRPr="00D1135A">
        <w:rPr>
          <w:szCs w:val="22"/>
          <w:lang w:val="nl-BE"/>
        </w:rPr>
        <w:t>van de projectsubsidies d</w:t>
      </w:r>
      <w:r w:rsidR="00E348BA">
        <w:rPr>
          <w:szCs w:val="22"/>
          <w:lang w:val="nl-BE"/>
        </w:rPr>
        <w:t>i</w:t>
      </w:r>
      <w:r w:rsidRPr="00D1135A">
        <w:rPr>
          <w:szCs w:val="22"/>
          <w:lang w:val="nl-BE"/>
        </w:rPr>
        <w:t xml:space="preserve">e tot </w:t>
      </w:r>
      <w:r w:rsidR="00E348BA">
        <w:rPr>
          <w:szCs w:val="22"/>
          <w:lang w:val="nl-BE"/>
        </w:rPr>
        <w:t xml:space="preserve">op </w:t>
      </w:r>
      <w:r w:rsidRPr="00D1135A">
        <w:rPr>
          <w:szCs w:val="22"/>
          <w:lang w:val="nl-BE"/>
        </w:rPr>
        <w:t xml:space="preserve">12 juni </w:t>
      </w:r>
      <w:r w:rsidR="00E348BA">
        <w:rPr>
          <w:szCs w:val="22"/>
          <w:lang w:val="nl-BE"/>
        </w:rPr>
        <w:t xml:space="preserve">zijn </w:t>
      </w:r>
      <w:r w:rsidRPr="00D1135A">
        <w:rPr>
          <w:szCs w:val="22"/>
          <w:lang w:val="nl-BE"/>
        </w:rPr>
        <w:t xml:space="preserve">toegekend. </w:t>
      </w:r>
      <w:r w:rsidR="00E348BA">
        <w:rPr>
          <w:szCs w:val="22"/>
          <w:lang w:val="nl-BE"/>
        </w:rPr>
        <w:t xml:space="preserve">Uiteraard geeft dit een onvolledig beeld, </w:t>
      </w:r>
      <w:r w:rsidR="00294105">
        <w:rPr>
          <w:szCs w:val="22"/>
          <w:lang w:val="nl-BE"/>
        </w:rPr>
        <w:t>aangezien</w:t>
      </w:r>
      <w:r w:rsidR="00E348BA">
        <w:rPr>
          <w:szCs w:val="22"/>
          <w:lang w:val="nl-BE"/>
        </w:rPr>
        <w:t xml:space="preserve"> een aantal subsidie</w:t>
      </w:r>
      <w:r w:rsidRPr="00D1135A">
        <w:rPr>
          <w:szCs w:val="22"/>
          <w:lang w:val="nl-BE"/>
        </w:rPr>
        <w:t>aanvragen voor 2012 nog in behandeling</w:t>
      </w:r>
      <w:r w:rsidR="00E348BA">
        <w:rPr>
          <w:szCs w:val="22"/>
          <w:lang w:val="nl-BE"/>
        </w:rPr>
        <w:t xml:space="preserve"> is, en te verwachten is dat er nog nieuwe aanvragen zullen </w:t>
      </w:r>
      <w:r w:rsidRPr="00D1135A">
        <w:rPr>
          <w:szCs w:val="22"/>
          <w:lang w:val="nl-BE"/>
        </w:rPr>
        <w:t>ingediend</w:t>
      </w:r>
      <w:r w:rsidR="00E348BA">
        <w:rPr>
          <w:szCs w:val="22"/>
          <w:lang w:val="nl-BE"/>
        </w:rPr>
        <w:t xml:space="preserve"> worden</w:t>
      </w:r>
      <w:r w:rsidRPr="00D1135A">
        <w:rPr>
          <w:szCs w:val="22"/>
          <w:lang w:val="nl-BE"/>
        </w:rPr>
        <w:t>.</w:t>
      </w:r>
    </w:p>
    <w:p w:rsidR="003857FA" w:rsidRDefault="003857FA" w:rsidP="00D1135A">
      <w:pPr>
        <w:pStyle w:val="StandaardSV"/>
        <w:rPr>
          <w:szCs w:val="22"/>
          <w:lang w:val="nl-BE"/>
        </w:rPr>
      </w:pPr>
    </w:p>
    <w:p w:rsidR="003857FA" w:rsidRDefault="003857FA" w:rsidP="00D1135A">
      <w:pPr>
        <w:pStyle w:val="StandaardSV"/>
        <w:rPr>
          <w:szCs w:val="22"/>
          <w:lang w:val="nl-BE"/>
        </w:rPr>
      </w:pPr>
    </w:p>
    <w:p w:rsidR="00DB2E48" w:rsidRPr="00DB2E48" w:rsidRDefault="00DB2E48" w:rsidP="003857FA">
      <w:pPr>
        <w:tabs>
          <w:tab w:val="left" w:pos="1276"/>
        </w:tabs>
        <w:jc w:val="both"/>
        <w:rPr>
          <w:b/>
          <w:smallCaps/>
          <w:color w:val="FF0000"/>
          <w:szCs w:val="22"/>
          <w:lang w:val="nl-BE"/>
        </w:rPr>
      </w:pPr>
      <w:r>
        <w:rPr>
          <w:b/>
          <w:smallCaps/>
          <w:color w:val="FF0000"/>
          <w:szCs w:val="22"/>
          <w:lang w:val="nl-BE"/>
        </w:rPr>
        <w:t>bijlage</w:t>
      </w:r>
      <w:bookmarkStart w:id="6" w:name="_GoBack"/>
      <w:bookmarkEnd w:id="6"/>
    </w:p>
    <w:p w:rsidR="00DB2E48" w:rsidRDefault="00DB2E48" w:rsidP="003857FA">
      <w:pPr>
        <w:tabs>
          <w:tab w:val="left" w:pos="1276"/>
        </w:tabs>
        <w:jc w:val="both"/>
        <w:rPr>
          <w:szCs w:val="22"/>
          <w:lang w:val="nl-BE"/>
        </w:rPr>
      </w:pPr>
    </w:p>
    <w:p w:rsidR="003857FA" w:rsidRPr="00D1135A" w:rsidRDefault="003857FA" w:rsidP="003857FA">
      <w:pPr>
        <w:tabs>
          <w:tab w:val="left" w:pos="1276"/>
        </w:tabs>
        <w:jc w:val="both"/>
        <w:rPr>
          <w:szCs w:val="22"/>
          <w:lang w:val="nl-BE"/>
        </w:rPr>
      </w:pPr>
      <w:r w:rsidRPr="00DF51C2">
        <w:t>Lijst van gesubsidieerde initiatieven</w:t>
      </w:r>
      <w:r>
        <w:t xml:space="preserve"> (</w:t>
      </w:r>
      <w:r w:rsidR="0002059C">
        <w:t>t</w:t>
      </w:r>
      <w:r>
        <w:t>ot 12/06/2012)</w:t>
      </w:r>
    </w:p>
    <w:sectPr w:rsidR="003857FA" w:rsidRPr="00D1135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E89"/>
    <w:rsid w:val="0002059C"/>
    <w:rsid w:val="000865DB"/>
    <w:rsid w:val="000976E9"/>
    <w:rsid w:val="000C4E8C"/>
    <w:rsid w:val="000F3532"/>
    <w:rsid w:val="0011548D"/>
    <w:rsid w:val="001A409B"/>
    <w:rsid w:val="001B6E48"/>
    <w:rsid w:val="001F47B0"/>
    <w:rsid w:val="001F7390"/>
    <w:rsid w:val="00210C07"/>
    <w:rsid w:val="002471F8"/>
    <w:rsid w:val="00266E3B"/>
    <w:rsid w:val="00292FC6"/>
    <w:rsid w:val="00294105"/>
    <w:rsid w:val="002A2D40"/>
    <w:rsid w:val="002B59FF"/>
    <w:rsid w:val="002F41F8"/>
    <w:rsid w:val="00326A58"/>
    <w:rsid w:val="00343457"/>
    <w:rsid w:val="003857FA"/>
    <w:rsid w:val="00393857"/>
    <w:rsid w:val="003B60DD"/>
    <w:rsid w:val="00447113"/>
    <w:rsid w:val="00460A4D"/>
    <w:rsid w:val="004B40A1"/>
    <w:rsid w:val="004E2833"/>
    <w:rsid w:val="00564BD8"/>
    <w:rsid w:val="00566C53"/>
    <w:rsid w:val="005858D2"/>
    <w:rsid w:val="005900AD"/>
    <w:rsid w:val="005B0093"/>
    <w:rsid w:val="005E0939"/>
    <w:rsid w:val="005E38CA"/>
    <w:rsid w:val="00610360"/>
    <w:rsid w:val="0063138E"/>
    <w:rsid w:val="006548DD"/>
    <w:rsid w:val="006C6AE7"/>
    <w:rsid w:val="0071248C"/>
    <w:rsid w:val="007252C7"/>
    <w:rsid w:val="00727CB7"/>
    <w:rsid w:val="007379D6"/>
    <w:rsid w:val="00742415"/>
    <w:rsid w:val="007474BA"/>
    <w:rsid w:val="00785A0D"/>
    <w:rsid w:val="007E70B6"/>
    <w:rsid w:val="007F60A8"/>
    <w:rsid w:val="008346AE"/>
    <w:rsid w:val="00887A47"/>
    <w:rsid w:val="00894185"/>
    <w:rsid w:val="008A4053"/>
    <w:rsid w:val="008A713D"/>
    <w:rsid w:val="008D5DB4"/>
    <w:rsid w:val="009347E0"/>
    <w:rsid w:val="00963B41"/>
    <w:rsid w:val="009C08C5"/>
    <w:rsid w:val="009D7043"/>
    <w:rsid w:val="00A41D00"/>
    <w:rsid w:val="00A42280"/>
    <w:rsid w:val="00A54A51"/>
    <w:rsid w:val="00A76EC9"/>
    <w:rsid w:val="00A804C0"/>
    <w:rsid w:val="00B45283"/>
    <w:rsid w:val="00B45EB2"/>
    <w:rsid w:val="00B5266C"/>
    <w:rsid w:val="00B60F0E"/>
    <w:rsid w:val="00B742D3"/>
    <w:rsid w:val="00BC1D26"/>
    <w:rsid w:val="00BE0624"/>
    <w:rsid w:val="00BE425A"/>
    <w:rsid w:val="00BF7D12"/>
    <w:rsid w:val="00C04087"/>
    <w:rsid w:val="00C0707D"/>
    <w:rsid w:val="00C17119"/>
    <w:rsid w:val="00C54FD7"/>
    <w:rsid w:val="00C65672"/>
    <w:rsid w:val="00CE2B11"/>
    <w:rsid w:val="00D1135A"/>
    <w:rsid w:val="00D42A93"/>
    <w:rsid w:val="00D71D99"/>
    <w:rsid w:val="00D754F2"/>
    <w:rsid w:val="00DB2E48"/>
    <w:rsid w:val="00DB41C0"/>
    <w:rsid w:val="00DC4DB6"/>
    <w:rsid w:val="00DD19EF"/>
    <w:rsid w:val="00E20467"/>
    <w:rsid w:val="00E348BA"/>
    <w:rsid w:val="00E40684"/>
    <w:rsid w:val="00E55200"/>
    <w:rsid w:val="00E61CAF"/>
    <w:rsid w:val="00E645E4"/>
    <w:rsid w:val="00E75830"/>
    <w:rsid w:val="00EB1C2D"/>
    <w:rsid w:val="00EF29D2"/>
    <w:rsid w:val="00F369E3"/>
    <w:rsid w:val="00F4268C"/>
    <w:rsid w:val="00F76E39"/>
    <w:rsid w:val="00FA0FC7"/>
    <w:rsid w:val="00FA29D6"/>
    <w:rsid w:val="00FA2D9B"/>
    <w:rsid w:val="00FB3D24"/>
    <w:rsid w:val="00FD5BF4"/>
    <w:rsid w:val="00FE330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uiPriority w:val="99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9C08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08C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tandaardSV">
    <w:name w:val="Standaard SV"/>
    <w:basedOn w:val="Standaard"/>
    <w:uiPriority w:val="99"/>
    <w:rsid w:val="00B45283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B4528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BE" w:eastAsia="en-US"/>
    </w:rPr>
  </w:style>
  <w:style w:type="paragraph" w:styleId="Ballontekst">
    <w:name w:val="Balloon Text"/>
    <w:basedOn w:val="Standaard"/>
    <w:link w:val="BallontekstChar"/>
    <w:rsid w:val="009C08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08C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2012-06-19T06:57:00Z</cp:lastPrinted>
  <dcterms:created xsi:type="dcterms:W3CDTF">2012-06-19T06:57:00Z</dcterms:created>
  <dcterms:modified xsi:type="dcterms:W3CDTF">2012-06-22T09:58:00Z</dcterms:modified>
</cp:coreProperties>
</file>