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A81A82"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bookmarkStart w:id="1" w:name="_GoBack"/>
      <w:r w:rsidR="00FB3D24">
        <w:rPr>
          <w:szCs w:val="22"/>
        </w:rPr>
        <w:t>kris peeters</w:t>
      </w:r>
      <w:bookmarkEnd w:id="1"/>
      <w:r>
        <w:rPr>
          <w:szCs w:val="22"/>
        </w:rPr>
        <w:fldChar w:fldCharType="end"/>
      </w:r>
      <w:bookmarkEnd w:id="0"/>
    </w:p>
    <w:bookmarkStart w:id="2" w:name="Text2"/>
    <w:p w:rsidR="000976E9" w:rsidRPr="00015BF7" w:rsidRDefault="00A81A82"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00A81A82"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A81A82" w:rsidRPr="00326A58">
        <w:rPr>
          <w:b w:val="0"/>
        </w:rPr>
      </w:r>
      <w:r w:rsidR="00A81A82" w:rsidRPr="00326A58">
        <w:rPr>
          <w:b w:val="0"/>
        </w:rPr>
        <w:fldChar w:fldCharType="separate"/>
      </w:r>
      <w:r w:rsidR="001102E9">
        <w:rPr>
          <w:b w:val="0"/>
        </w:rPr>
        <w:t>356</w:t>
      </w:r>
      <w:r w:rsidR="00A81A82"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A81A82">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A81A82">
        <w:rPr>
          <w:b w:val="0"/>
        </w:rPr>
      </w:r>
      <w:r w:rsidR="00A81A82">
        <w:rPr>
          <w:b w:val="0"/>
        </w:rPr>
        <w:fldChar w:fldCharType="separate"/>
      </w:r>
      <w:r w:rsidR="001102E9">
        <w:rPr>
          <w:b w:val="0"/>
        </w:rPr>
        <w:t>2</w:t>
      </w:r>
      <w:r w:rsidR="00A81A82">
        <w:rPr>
          <w:b w:val="0"/>
        </w:rPr>
        <w:fldChar w:fldCharType="end"/>
      </w:r>
      <w:bookmarkEnd w:id="4"/>
      <w:r w:rsidRPr="00326A58">
        <w:rPr>
          <w:b w:val="0"/>
        </w:rPr>
        <w:t xml:space="preserve"> </w:t>
      </w:r>
      <w:bookmarkStart w:id="5" w:name="Dropdown2"/>
      <w:r w:rsidR="00A81A82">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A81A82">
        <w:rPr>
          <w:b w:val="0"/>
        </w:rPr>
      </w:r>
      <w:r w:rsidR="00A81A82">
        <w:rPr>
          <w:b w:val="0"/>
        </w:rPr>
        <w:fldChar w:fldCharType="end"/>
      </w:r>
      <w:bookmarkEnd w:id="5"/>
      <w:r w:rsidRPr="00326A58">
        <w:rPr>
          <w:b w:val="0"/>
        </w:rPr>
        <w:t xml:space="preserve"> </w:t>
      </w:r>
      <w:bookmarkStart w:id="6" w:name="Dropdown3"/>
      <w:r w:rsidR="00A81A82">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A81A82">
        <w:rPr>
          <w:b w:val="0"/>
        </w:rPr>
      </w:r>
      <w:r w:rsidR="00A81A82">
        <w:rPr>
          <w:b w:val="0"/>
        </w:rPr>
        <w:fldChar w:fldCharType="end"/>
      </w:r>
      <w:bookmarkEnd w:id="6"/>
    </w:p>
    <w:p w:rsidR="000976E9" w:rsidRDefault="000976E9" w:rsidP="000976E9">
      <w:pPr>
        <w:rPr>
          <w:szCs w:val="22"/>
        </w:rPr>
      </w:pPr>
      <w:r>
        <w:rPr>
          <w:szCs w:val="22"/>
        </w:rPr>
        <w:t xml:space="preserve">van </w:t>
      </w:r>
      <w:r w:rsidR="00A81A82"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A81A82" w:rsidRPr="009D7043">
        <w:rPr>
          <w:rStyle w:val="AntwoordNaamMinisterChar"/>
        </w:rPr>
      </w:r>
      <w:r w:rsidR="00A81A82" w:rsidRPr="009D7043">
        <w:rPr>
          <w:rStyle w:val="AntwoordNaamMinisterChar"/>
        </w:rPr>
        <w:fldChar w:fldCharType="separate"/>
      </w:r>
      <w:r w:rsidR="001102E9">
        <w:rPr>
          <w:rStyle w:val="AntwoordNaamMinisterChar"/>
        </w:rPr>
        <w:t>gwenny de vroe</w:t>
      </w:r>
      <w:r w:rsidR="00A81A82"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E12C5D" w:rsidRDefault="00E12C5D" w:rsidP="00DD19EF">
      <w:pPr>
        <w:jc w:val="both"/>
      </w:pPr>
    </w:p>
    <w:p w:rsidR="001102E9" w:rsidRPr="001102E9" w:rsidRDefault="001102E9" w:rsidP="001102E9">
      <w:pPr>
        <w:jc w:val="both"/>
        <w:rPr>
          <w:szCs w:val="22"/>
        </w:rPr>
      </w:pPr>
      <w:r w:rsidRPr="001102E9">
        <w:rPr>
          <w:szCs w:val="22"/>
        </w:rPr>
        <w:t>Aangezien ik niet betrokken was bij de opstelling van het vorige Vlaams regeerakkoord  kan ik geen verschilanalyse maken.</w:t>
      </w:r>
    </w:p>
    <w:p w:rsidR="001102E9" w:rsidRDefault="001102E9" w:rsidP="001102E9">
      <w:pPr>
        <w:jc w:val="both"/>
        <w:rPr>
          <w:szCs w:val="22"/>
        </w:rPr>
      </w:pPr>
      <w:r w:rsidRPr="001102E9">
        <w:rPr>
          <w:szCs w:val="22"/>
        </w:rPr>
        <w:t xml:space="preserve">De luchthaven van </w:t>
      </w:r>
      <w:proofErr w:type="spellStart"/>
      <w:r w:rsidRPr="001102E9">
        <w:rPr>
          <w:szCs w:val="22"/>
        </w:rPr>
        <w:t>Zaventem</w:t>
      </w:r>
      <w:proofErr w:type="spellEnd"/>
      <w:r w:rsidRPr="001102E9">
        <w:rPr>
          <w:szCs w:val="22"/>
        </w:rPr>
        <w:t xml:space="preserve"> is gelegen in het Vlaams gewest en het Vlaams gewest levert veel inspanningen om de ontwikkeling van deze luchthaven geïntegreerd te laten verlopen met de economische ontwikkelingen van de regio. En dit op verschillende vlakken. Ik geef (niet exhaustief) een aantal voorbeelden. </w:t>
      </w:r>
    </w:p>
    <w:p w:rsidR="001102E9" w:rsidRPr="001102E9" w:rsidRDefault="001102E9" w:rsidP="001102E9">
      <w:pPr>
        <w:jc w:val="both"/>
        <w:rPr>
          <w:szCs w:val="22"/>
        </w:rPr>
      </w:pPr>
    </w:p>
    <w:p w:rsidR="001102E9" w:rsidRPr="001102E9" w:rsidRDefault="001102E9" w:rsidP="001102E9">
      <w:pPr>
        <w:jc w:val="both"/>
        <w:rPr>
          <w:szCs w:val="22"/>
        </w:rPr>
      </w:pPr>
      <w:r w:rsidRPr="001102E9">
        <w:rPr>
          <w:szCs w:val="22"/>
        </w:rPr>
        <w:t xml:space="preserve">Op het vlak van mobiliteit/infrastructuur kan aan de volgende elementen gedacht worden: </w:t>
      </w:r>
    </w:p>
    <w:p w:rsidR="001102E9" w:rsidRPr="001102E9" w:rsidRDefault="001102E9" w:rsidP="001102E9">
      <w:pPr>
        <w:pStyle w:val="Lijstalinea"/>
        <w:numPr>
          <w:ilvl w:val="0"/>
          <w:numId w:val="3"/>
        </w:numPr>
        <w:ind w:left="357" w:hanging="357"/>
        <w:jc w:val="both"/>
        <w:rPr>
          <w:sz w:val="22"/>
          <w:szCs w:val="22"/>
        </w:rPr>
      </w:pPr>
      <w:r w:rsidRPr="001102E9">
        <w:rPr>
          <w:sz w:val="22"/>
          <w:szCs w:val="22"/>
        </w:rPr>
        <w:t xml:space="preserve">Vlaanderen ondersteunt momenteel het </w:t>
      </w:r>
      <w:proofErr w:type="spellStart"/>
      <w:r w:rsidRPr="001102E9">
        <w:rPr>
          <w:sz w:val="22"/>
          <w:szCs w:val="22"/>
        </w:rPr>
        <w:t>Interreg</w:t>
      </w:r>
      <w:proofErr w:type="spellEnd"/>
      <w:r w:rsidRPr="001102E9">
        <w:rPr>
          <w:sz w:val="22"/>
          <w:szCs w:val="22"/>
        </w:rPr>
        <w:t xml:space="preserve">-project Grenzeloze Logistiek, waarin één van de deelprojecten ‘Luchtvracht Poort </w:t>
      </w:r>
      <w:proofErr w:type="spellStart"/>
      <w:r w:rsidRPr="001102E9">
        <w:rPr>
          <w:sz w:val="22"/>
          <w:szCs w:val="22"/>
        </w:rPr>
        <w:t>Brucargo</w:t>
      </w:r>
      <w:proofErr w:type="spellEnd"/>
      <w:r w:rsidRPr="001102E9">
        <w:rPr>
          <w:sz w:val="22"/>
          <w:szCs w:val="22"/>
        </w:rPr>
        <w:t xml:space="preserve">’ is. In dit deelproject worden </w:t>
      </w:r>
      <w:proofErr w:type="spellStart"/>
      <w:r w:rsidRPr="001102E9">
        <w:rPr>
          <w:sz w:val="22"/>
          <w:szCs w:val="22"/>
        </w:rPr>
        <w:t>praktijk-voorbeelden</w:t>
      </w:r>
      <w:proofErr w:type="spellEnd"/>
      <w:r w:rsidRPr="001102E9">
        <w:rPr>
          <w:sz w:val="22"/>
          <w:szCs w:val="22"/>
        </w:rPr>
        <w:t xml:space="preserve"> rond het bundelen van goederenstromen (zoals bederfbare voedingswaren of technologische </w:t>
      </w:r>
      <w:proofErr w:type="spellStart"/>
      <w:r w:rsidRPr="001102E9">
        <w:rPr>
          <w:sz w:val="22"/>
          <w:szCs w:val="22"/>
        </w:rPr>
        <w:t>geoderen</w:t>
      </w:r>
      <w:proofErr w:type="spellEnd"/>
      <w:r w:rsidRPr="001102E9">
        <w:rPr>
          <w:sz w:val="22"/>
          <w:szCs w:val="22"/>
        </w:rPr>
        <w:t xml:space="preserve">) van en naar de luchthaven van </w:t>
      </w:r>
      <w:proofErr w:type="spellStart"/>
      <w:r w:rsidRPr="001102E9">
        <w:rPr>
          <w:sz w:val="22"/>
          <w:szCs w:val="22"/>
        </w:rPr>
        <w:t>Zaventem</w:t>
      </w:r>
      <w:proofErr w:type="spellEnd"/>
      <w:r w:rsidRPr="001102E9">
        <w:rPr>
          <w:sz w:val="22"/>
          <w:szCs w:val="22"/>
        </w:rPr>
        <w:t xml:space="preserve"> (</w:t>
      </w:r>
      <w:proofErr w:type="spellStart"/>
      <w:r w:rsidRPr="001102E9">
        <w:rPr>
          <w:sz w:val="22"/>
          <w:szCs w:val="22"/>
        </w:rPr>
        <w:t>Brucargo</w:t>
      </w:r>
      <w:proofErr w:type="spellEnd"/>
      <w:r w:rsidRPr="001102E9">
        <w:rPr>
          <w:sz w:val="22"/>
          <w:szCs w:val="22"/>
        </w:rPr>
        <w:t>) uitgewerkt waarbij de methodiek, de voordelen en de bedreigingen van bundeling aangetoond met empirische meetresultaten.</w:t>
      </w:r>
    </w:p>
    <w:p w:rsidR="001102E9" w:rsidRPr="001102E9" w:rsidRDefault="001102E9" w:rsidP="001102E9">
      <w:pPr>
        <w:pStyle w:val="Lijstalinea"/>
        <w:numPr>
          <w:ilvl w:val="0"/>
          <w:numId w:val="3"/>
        </w:numPr>
        <w:ind w:left="357" w:hanging="357"/>
        <w:jc w:val="both"/>
        <w:rPr>
          <w:sz w:val="22"/>
          <w:szCs w:val="22"/>
        </w:rPr>
      </w:pPr>
      <w:r w:rsidRPr="001102E9">
        <w:rPr>
          <w:sz w:val="22"/>
          <w:szCs w:val="22"/>
        </w:rPr>
        <w:t xml:space="preserve">Vlaanderen ondersteunt momenteel (via een subsidie aan </w:t>
      </w:r>
      <w:proofErr w:type="spellStart"/>
      <w:r w:rsidRPr="001102E9">
        <w:rPr>
          <w:sz w:val="22"/>
          <w:szCs w:val="22"/>
        </w:rPr>
        <w:t>Voka</w:t>
      </w:r>
      <w:proofErr w:type="spellEnd"/>
      <w:r w:rsidRPr="001102E9">
        <w:rPr>
          <w:sz w:val="22"/>
          <w:szCs w:val="22"/>
        </w:rPr>
        <w:t xml:space="preserve"> Kamer van Koophandel Halle-Vilvoorde) de verdere uitwerking van de aanbevelingen uit het VIL-rapport </w:t>
      </w:r>
      <w:proofErr w:type="spellStart"/>
      <w:r w:rsidRPr="001102E9">
        <w:rPr>
          <w:sz w:val="22"/>
          <w:szCs w:val="22"/>
        </w:rPr>
        <w:t>Brucargo</w:t>
      </w:r>
      <w:proofErr w:type="spellEnd"/>
      <w:r w:rsidRPr="001102E9">
        <w:rPr>
          <w:sz w:val="22"/>
          <w:szCs w:val="22"/>
        </w:rPr>
        <w:t xml:space="preserve"> </w:t>
      </w:r>
      <w:proofErr w:type="spellStart"/>
      <w:r w:rsidRPr="001102E9">
        <w:rPr>
          <w:sz w:val="22"/>
          <w:szCs w:val="22"/>
        </w:rPr>
        <w:t>Secured</w:t>
      </w:r>
      <w:proofErr w:type="spellEnd"/>
      <w:r w:rsidRPr="001102E9">
        <w:rPr>
          <w:sz w:val="22"/>
          <w:szCs w:val="22"/>
        </w:rPr>
        <w:t xml:space="preserve"> Gateway.</w:t>
      </w:r>
    </w:p>
    <w:p w:rsidR="001102E9" w:rsidRPr="001102E9" w:rsidRDefault="001102E9" w:rsidP="001102E9">
      <w:pPr>
        <w:pStyle w:val="Lijstalinea"/>
        <w:numPr>
          <w:ilvl w:val="0"/>
          <w:numId w:val="3"/>
        </w:numPr>
        <w:ind w:left="357" w:hanging="357"/>
        <w:jc w:val="both"/>
        <w:rPr>
          <w:sz w:val="22"/>
          <w:szCs w:val="22"/>
        </w:rPr>
      </w:pPr>
      <w:r w:rsidRPr="001102E9">
        <w:rPr>
          <w:sz w:val="22"/>
          <w:szCs w:val="22"/>
        </w:rPr>
        <w:t xml:space="preserve">De ontwikkeling van de luchthaven wordt gestimuleerd door de ingebruikname van de Diabolo-verbinding, waardoor de luchthaven bereikbaar wordt voor HST-treinen. Ruimtelijk hebben we dit mogelijk gemaakt via het Gewestelijk Ruimtelijk </w:t>
      </w:r>
      <w:proofErr w:type="spellStart"/>
      <w:r w:rsidRPr="001102E9">
        <w:rPr>
          <w:sz w:val="22"/>
          <w:szCs w:val="22"/>
        </w:rPr>
        <w:t>UitvoeringPlan</w:t>
      </w:r>
      <w:proofErr w:type="spellEnd"/>
      <w:r w:rsidRPr="001102E9">
        <w:rPr>
          <w:sz w:val="22"/>
          <w:szCs w:val="22"/>
        </w:rPr>
        <w:t xml:space="preserve"> (GRUP) Noordelijke Ontsluiting van de Luchthaven van </w:t>
      </w:r>
      <w:proofErr w:type="spellStart"/>
      <w:r w:rsidRPr="001102E9">
        <w:rPr>
          <w:sz w:val="22"/>
          <w:szCs w:val="22"/>
        </w:rPr>
        <w:t>Zaventem</w:t>
      </w:r>
      <w:proofErr w:type="spellEnd"/>
    </w:p>
    <w:p w:rsidR="001102E9" w:rsidRPr="001102E9" w:rsidRDefault="001102E9" w:rsidP="001102E9">
      <w:pPr>
        <w:pStyle w:val="Lijstalinea"/>
        <w:numPr>
          <w:ilvl w:val="0"/>
          <w:numId w:val="3"/>
        </w:numPr>
        <w:ind w:left="357" w:hanging="357"/>
        <w:jc w:val="both"/>
        <w:rPr>
          <w:sz w:val="22"/>
          <w:szCs w:val="22"/>
        </w:rPr>
      </w:pPr>
      <w:r w:rsidRPr="001102E9">
        <w:rPr>
          <w:sz w:val="22"/>
          <w:szCs w:val="22"/>
        </w:rPr>
        <w:t>Een aantal busverbindingen werden uitgebreid en frequenties van bestaande buslijnen werden verhoogd om het openbaar vervoer naar de luchthaven aantrekkelijker te maken, ook voor werknemers op de luchthaven. Dit past in de uitvoering van START.</w:t>
      </w:r>
    </w:p>
    <w:p w:rsidR="001102E9" w:rsidRPr="001102E9" w:rsidRDefault="001102E9" w:rsidP="001102E9">
      <w:pPr>
        <w:pStyle w:val="Lijstalinea"/>
        <w:numPr>
          <w:ilvl w:val="0"/>
          <w:numId w:val="3"/>
        </w:numPr>
        <w:ind w:left="357" w:hanging="357"/>
        <w:jc w:val="both"/>
        <w:rPr>
          <w:sz w:val="22"/>
          <w:szCs w:val="22"/>
        </w:rPr>
      </w:pPr>
      <w:r w:rsidRPr="001102E9">
        <w:rPr>
          <w:sz w:val="22"/>
          <w:szCs w:val="22"/>
        </w:rPr>
        <w:t xml:space="preserve">De verbetering van de mobiliteit in de omgeving van de luchthaven is een continu </w:t>
      </w:r>
      <w:proofErr w:type="spellStart"/>
      <w:r w:rsidRPr="001102E9">
        <w:rPr>
          <w:sz w:val="22"/>
          <w:szCs w:val="22"/>
        </w:rPr>
        <w:t>werkpunt</w:t>
      </w:r>
      <w:proofErr w:type="spellEnd"/>
      <w:r w:rsidRPr="001102E9">
        <w:rPr>
          <w:sz w:val="22"/>
          <w:szCs w:val="22"/>
        </w:rPr>
        <w:t xml:space="preserve"> in het beleid. </w:t>
      </w:r>
    </w:p>
    <w:p w:rsidR="001102E9" w:rsidRDefault="001102E9" w:rsidP="001102E9">
      <w:pPr>
        <w:jc w:val="both"/>
        <w:rPr>
          <w:szCs w:val="22"/>
        </w:rPr>
      </w:pPr>
    </w:p>
    <w:p w:rsidR="001102E9" w:rsidRPr="001102E9" w:rsidRDefault="001102E9" w:rsidP="001102E9">
      <w:pPr>
        <w:jc w:val="both"/>
        <w:rPr>
          <w:szCs w:val="22"/>
        </w:rPr>
      </w:pPr>
      <w:r w:rsidRPr="001102E9">
        <w:rPr>
          <w:szCs w:val="22"/>
        </w:rPr>
        <w:t xml:space="preserve">Op het vlak van ruimtelijke ordening werken we aan de voorbereiding van de Internationale Poort Luchthaven van </w:t>
      </w:r>
      <w:proofErr w:type="spellStart"/>
      <w:r w:rsidRPr="001102E9">
        <w:rPr>
          <w:szCs w:val="22"/>
        </w:rPr>
        <w:t>Zaventem</w:t>
      </w:r>
      <w:proofErr w:type="spellEnd"/>
      <w:r w:rsidRPr="001102E9">
        <w:rPr>
          <w:szCs w:val="22"/>
        </w:rPr>
        <w:t xml:space="preserve">, in uitvoering van het Ruimtelijk Structuurplan Vlaanderen. We keurden ook het </w:t>
      </w:r>
      <w:proofErr w:type="spellStart"/>
      <w:r w:rsidRPr="001102E9">
        <w:rPr>
          <w:szCs w:val="22"/>
        </w:rPr>
        <w:t>het</w:t>
      </w:r>
      <w:proofErr w:type="spellEnd"/>
      <w:r w:rsidRPr="001102E9">
        <w:rPr>
          <w:szCs w:val="22"/>
        </w:rPr>
        <w:t xml:space="preserve"> GRUP Terminal </w:t>
      </w:r>
      <w:proofErr w:type="spellStart"/>
      <w:r w:rsidRPr="001102E9">
        <w:rPr>
          <w:szCs w:val="22"/>
        </w:rPr>
        <w:t>Zaventem</w:t>
      </w:r>
      <w:proofErr w:type="spellEnd"/>
      <w:r w:rsidRPr="001102E9">
        <w:rPr>
          <w:szCs w:val="22"/>
        </w:rPr>
        <w:t xml:space="preserve"> goed, waar we de bestemmingsvoorschriften verruimden om een oplossing te geven aan de vergunningenproblematiek van het “Gateway”-project van BAC. En in het GRUP Noordelijke Ontsluiting van de Luchthaven was een ander project van de Luchthavenbeheerder opgenomen: Airport </w:t>
      </w:r>
      <w:proofErr w:type="spellStart"/>
      <w:r w:rsidRPr="001102E9">
        <w:rPr>
          <w:szCs w:val="22"/>
        </w:rPr>
        <w:t>Village</w:t>
      </w:r>
      <w:proofErr w:type="spellEnd"/>
      <w:r w:rsidRPr="001102E9">
        <w:rPr>
          <w:szCs w:val="22"/>
        </w:rPr>
        <w:t xml:space="preserve">. </w:t>
      </w:r>
    </w:p>
    <w:p w:rsidR="001102E9" w:rsidRPr="001102E9" w:rsidRDefault="001102E9" w:rsidP="001102E9">
      <w:pPr>
        <w:jc w:val="both"/>
        <w:rPr>
          <w:szCs w:val="22"/>
        </w:rPr>
      </w:pPr>
    </w:p>
    <w:p w:rsidR="001102E9" w:rsidRPr="001102E9" w:rsidRDefault="001102E9" w:rsidP="001102E9">
      <w:pPr>
        <w:jc w:val="both"/>
        <w:rPr>
          <w:szCs w:val="22"/>
        </w:rPr>
      </w:pPr>
      <w:r w:rsidRPr="001102E9">
        <w:rPr>
          <w:szCs w:val="22"/>
        </w:rPr>
        <w:t>De luchthaven speelt een belangrijke rol ook als toegangspoort tot onze hoofdstad Brussel. De exploitatie van de luchthaven brengt, zoals andere mobiliteitsinfrastructuur , ook hinder met zich mee voor de omwonenden in een ruime straal en zowel in Vlaanderen als in andere gewesten.  Het Vlaams gewest vindt een evenwichtige spreiding van deze lasten een belangrijk beleidspunt.</w:t>
      </w:r>
    </w:p>
    <w:p w:rsidR="001B6E48" w:rsidRPr="001102E9" w:rsidRDefault="001B6E48" w:rsidP="001102E9">
      <w:pPr>
        <w:jc w:val="both"/>
      </w:pPr>
    </w:p>
    <w:sectPr w:rsidR="001B6E48" w:rsidRPr="001102E9"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241F3"/>
    <w:multiLevelType w:val="hybridMultilevel"/>
    <w:tmpl w:val="B0D44E7E"/>
    <w:lvl w:ilvl="0" w:tplc="08130005">
      <w:start w:val="1"/>
      <w:numFmt w:val="bullet"/>
      <w:lvlText w:val=""/>
      <w:lvlJc w:val="left"/>
      <w:pPr>
        <w:ind w:left="720" w:hanging="360"/>
      </w:pPr>
      <w:rPr>
        <w:rFonts w:ascii="Wingdings" w:hAnsi="Wingdings"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1"/>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oznzpjt1afVuUwby8NPqdvn+HA=" w:salt="YjILjc+0rFScma3nCafAM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76D92"/>
    <w:rsid w:val="000865DB"/>
    <w:rsid w:val="000976E9"/>
    <w:rsid w:val="000C4E8C"/>
    <w:rsid w:val="000F2B34"/>
    <w:rsid w:val="000F3532"/>
    <w:rsid w:val="001102E9"/>
    <w:rsid w:val="00134D41"/>
    <w:rsid w:val="00170DAF"/>
    <w:rsid w:val="001B6E48"/>
    <w:rsid w:val="001E5711"/>
    <w:rsid w:val="001F7390"/>
    <w:rsid w:val="00210C07"/>
    <w:rsid w:val="00266E3B"/>
    <w:rsid w:val="002C377F"/>
    <w:rsid w:val="002C7A6C"/>
    <w:rsid w:val="002E7CFF"/>
    <w:rsid w:val="00326A58"/>
    <w:rsid w:val="00383836"/>
    <w:rsid w:val="003E3F71"/>
    <w:rsid w:val="00407570"/>
    <w:rsid w:val="00410C45"/>
    <w:rsid w:val="0041623A"/>
    <w:rsid w:val="004E1E63"/>
    <w:rsid w:val="004E2833"/>
    <w:rsid w:val="004E68A0"/>
    <w:rsid w:val="00566C53"/>
    <w:rsid w:val="005900AD"/>
    <w:rsid w:val="005B5BC5"/>
    <w:rsid w:val="005E38CA"/>
    <w:rsid w:val="00611ACD"/>
    <w:rsid w:val="00612027"/>
    <w:rsid w:val="006151B1"/>
    <w:rsid w:val="0063138E"/>
    <w:rsid w:val="006548DD"/>
    <w:rsid w:val="006726A3"/>
    <w:rsid w:val="006A09A8"/>
    <w:rsid w:val="0071248C"/>
    <w:rsid w:val="007252C7"/>
    <w:rsid w:val="007304D7"/>
    <w:rsid w:val="00741C55"/>
    <w:rsid w:val="007474BA"/>
    <w:rsid w:val="007829B0"/>
    <w:rsid w:val="00785A0D"/>
    <w:rsid w:val="007B177C"/>
    <w:rsid w:val="007F3FB8"/>
    <w:rsid w:val="007F60A8"/>
    <w:rsid w:val="008346AE"/>
    <w:rsid w:val="00847469"/>
    <w:rsid w:val="00894185"/>
    <w:rsid w:val="008A713D"/>
    <w:rsid w:val="008D5DB4"/>
    <w:rsid w:val="00927785"/>
    <w:rsid w:val="009347E0"/>
    <w:rsid w:val="00936950"/>
    <w:rsid w:val="00983321"/>
    <w:rsid w:val="009D0315"/>
    <w:rsid w:val="009D7043"/>
    <w:rsid w:val="009E613C"/>
    <w:rsid w:val="00A3106D"/>
    <w:rsid w:val="00A42280"/>
    <w:rsid w:val="00A45417"/>
    <w:rsid w:val="00A76EC9"/>
    <w:rsid w:val="00A804C0"/>
    <w:rsid w:val="00A81A82"/>
    <w:rsid w:val="00AA5C57"/>
    <w:rsid w:val="00AA73BB"/>
    <w:rsid w:val="00B02503"/>
    <w:rsid w:val="00B05220"/>
    <w:rsid w:val="00B45EB2"/>
    <w:rsid w:val="00B60F0E"/>
    <w:rsid w:val="00BE425A"/>
    <w:rsid w:val="00C0707D"/>
    <w:rsid w:val="00CE006E"/>
    <w:rsid w:val="00D30AED"/>
    <w:rsid w:val="00D71D99"/>
    <w:rsid w:val="00D754F2"/>
    <w:rsid w:val="00DA5DF3"/>
    <w:rsid w:val="00DA5E75"/>
    <w:rsid w:val="00DB41C0"/>
    <w:rsid w:val="00DC4DB6"/>
    <w:rsid w:val="00DD19EF"/>
    <w:rsid w:val="00E0674C"/>
    <w:rsid w:val="00E12C5D"/>
    <w:rsid w:val="00E55200"/>
    <w:rsid w:val="00E75830"/>
    <w:rsid w:val="00F369E3"/>
    <w:rsid w:val="00F55D7C"/>
    <w:rsid w:val="00F8586F"/>
    <w:rsid w:val="00FA29D6"/>
    <w:rsid w:val="00FB3D24"/>
    <w:rsid w:val="00FB5887"/>
    <w:rsid w:val="00FC4261"/>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1102E9"/>
    <w:pPr>
      <w:ind w:left="720"/>
    </w:pPr>
    <w:rPr>
      <w:rFonts w:eastAsiaTheme="minorHAnsi"/>
      <w:sz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1102E9"/>
    <w:pPr>
      <w:ind w:left="720"/>
    </w:pPr>
    <w:rPr>
      <w:rFonts w:eastAsiaTheme="minorHAnsi"/>
      <w:sz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2378">
      <w:bodyDiv w:val="1"/>
      <w:marLeft w:val="0"/>
      <w:marRight w:val="0"/>
      <w:marTop w:val="0"/>
      <w:marBottom w:val="0"/>
      <w:divBdr>
        <w:top w:val="none" w:sz="0" w:space="0" w:color="auto"/>
        <w:left w:val="none" w:sz="0" w:space="0" w:color="auto"/>
        <w:bottom w:val="none" w:sz="0" w:space="0" w:color="auto"/>
        <w:right w:val="none" w:sz="0" w:space="0" w:color="auto"/>
      </w:divBdr>
    </w:div>
    <w:div w:id="11196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463</Words>
  <Characters>2552</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wro</cp:lastModifiedBy>
  <cp:revision>2</cp:revision>
  <cp:lastPrinted>1900-12-31T22:00:00Z</cp:lastPrinted>
  <dcterms:created xsi:type="dcterms:W3CDTF">2012-06-06T14:31:00Z</dcterms:created>
  <dcterms:modified xsi:type="dcterms:W3CDTF">2012-06-06T14:31:00Z</dcterms:modified>
</cp:coreProperties>
</file>