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F45FA5" w:rsidRDefault="004A45A3" w:rsidP="0078691E">
      <w:pPr>
        <w:spacing w:after="0" w:line="240" w:lineRule="auto"/>
        <w:rPr>
          <w:rFonts w:ascii="Times New Roman" w:hAnsi="Times New Roman" w:cs="Times New Roman"/>
          <w:b/>
          <w:smallCaps/>
        </w:rPr>
      </w:pPr>
      <w:r w:rsidRPr="0078691E">
        <w:rPr>
          <w:rFonts w:ascii="Times New Roman" w:hAnsi="Times New Roman" w:cs="Times New Roman"/>
          <w:b/>
          <w:smallCaps/>
        </w:rPr>
        <w:fldChar w:fldCharType="begin">
          <w:ffData>
            <w:name w:val="Text1"/>
            <w:enabled/>
            <w:calcOnExit w:val="0"/>
            <w:textInput>
              <w:default w:val="freya van den bossche"/>
            </w:textInput>
          </w:ffData>
        </w:fldChar>
      </w:r>
      <w:r w:rsidR="0078691E" w:rsidRPr="0078691E">
        <w:rPr>
          <w:rFonts w:ascii="Times New Roman" w:hAnsi="Times New Roman" w:cs="Times New Roman"/>
          <w:b/>
          <w:smallCaps/>
        </w:rPr>
        <w:instrText xml:space="preserve"> FORMTEXT </w:instrText>
      </w:r>
      <w:r w:rsidRPr="0078691E">
        <w:rPr>
          <w:rFonts w:ascii="Times New Roman" w:hAnsi="Times New Roman" w:cs="Times New Roman"/>
          <w:b/>
          <w:smallCaps/>
        </w:rPr>
      </w:r>
      <w:r w:rsidRPr="0078691E">
        <w:rPr>
          <w:rFonts w:ascii="Times New Roman" w:hAnsi="Times New Roman" w:cs="Times New Roman"/>
          <w:b/>
          <w:smallCaps/>
        </w:rPr>
        <w:fldChar w:fldCharType="separate"/>
      </w:r>
      <w:r w:rsidR="0078691E" w:rsidRPr="0078691E">
        <w:rPr>
          <w:rFonts w:ascii="Times New Roman" w:hAnsi="Times New Roman" w:cs="Times New Roman"/>
          <w:b/>
          <w:smallCaps/>
          <w:noProof/>
        </w:rPr>
        <w:t>freya van den bossche</w:t>
      </w:r>
      <w:r w:rsidRPr="0078691E">
        <w:rPr>
          <w:rFonts w:ascii="Times New Roman" w:hAnsi="Times New Roman" w:cs="Times New Roman"/>
          <w:b/>
          <w:smallCaps/>
        </w:rPr>
        <w:fldChar w:fldCharType="end"/>
      </w:r>
      <w:bookmarkEnd w:id="0"/>
    </w:p>
    <w:bookmarkStart w:id="1" w:name="Text2"/>
    <w:p w:rsidR="0078691E" w:rsidRDefault="004A45A3" w:rsidP="0078691E">
      <w:pPr>
        <w:spacing w:after="0" w:line="240" w:lineRule="auto"/>
        <w:rPr>
          <w:rFonts w:ascii="Times New Roman" w:hAnsi="Times New Roman" w:cs="Times New Roman"/>
          <w:smallCaps/>
        </w:rPr>
      </w:pPr>
      <w:r w:rsidRPr="0078691E">
        <w:rPr>
          <w:rFonts w:ascii="Times New Roman" w:hAnsi="Times New Roman" w:cs="Times New Roman"/>
          <w:smallCaps/>
        </w:rPr>
        <w:fldChar w:fldCharType="begin">
          <w:ffData>
            <w:name w:val="Text2"/>
            <w:enabled/>
            <w:calcOnExit w:val="0"/>
            <w:textInput>
              <w:default w:val="vlaams minister van energie, wonen, steden en sociale economie"/>
            </w:textInput>
          </w:ffData>
        </w:fldChar>
      </w:r>
      <w:r w:rsidR="0078691E" w:rsidRPr="0078691E">
        <w:rPr>
          <w:rFonts w:ascii="Times New Roman" w:hAnsi="Times New Roman" w:cs="Times New Roman"/>
          <w:smallCaps/>
        </w:rPr>
        <w:instrText xml:space="preserve"> FORMTEXT </w:instrText>
      </w:r>
      <w:r w:rsidRPr="0078691E">
        <w:rPr>
          <w:rFonts w:ascii="Times New Roman" w:hAnsi="Times New Roman" w:cs="Times New Roman"/>
          <w:smallCaps/>
        </w:rPr>
      </w:r>
      <w:r w:rsidRPr="0078691E">
        <w:rPr>
          <w:rFonts w:ascii="Times New Roman" w:hAnsi="Times New Roman" w:cs="Times New Roman"/>
          <w:smallCaps/>
        </w:rPr>
        <w:fldChar w:fldCharType="separate"/>
      </w:r>
      <w:r w:rsidR="0078691E" w:rsidRPr="0078691E">
        <w:rPr>
          <w:rFonts w:ascii="Times New Roman" w:hAnsi="Times New Roman" w:cs="Times New Roman"/>
          <w:smallCaps/>
          <w:noProof/>
        </w:rPr>
        <w:t>vlaams minister van energie, wonen, steden en sociale economie</w:t>
      </w:r>
      <w:r w:rsidRPr="0078691E">
        <w:rPr>
          <w:rFonts w:ascii="Times New Roman" w:hAnsi="Times New Roman" w:cs="Times New Roman"/>
          <w:smallCaps/>
        </w:rPr>
        <w:fldChar w:fldCharType="end"/>
      </w:r>
      <w:bookmarkEnd w:id="1"/>
    </w:p>
    <w:p w:rsidR="0078691E" w:rsidRDefault="0078691E" w:rsidP="0078691E">
      <w:pPr>
        <w:pBdr>
          <w:bottom w:val="single" w:sz="8" w:space="1" w:color="auto"/>
        </w:pBdr>
        <w:spacing w:after="0" w:line="240" w:lineRule="auto"/>
        <w:rPr>
          <w:rFonts w:ascii="Times New Roman" w:hAnsi="Times New Roman" w:cs="Times New Roman"/>
          <w:smallCaps/>
        </w:rPr>
      </w:pPr>
    </w:p>
    <w:p w:rsidR="0078691E" w:rsidRDefault="0078691E" w:rsidP="0078691E">
      <w:pPr>
        <w:spacing w:after="0" w:line="240" w:lineRule="auto"/>
        <w:rPr>
          <w:rFonts w:ascii="Times New Roman" w:hAnsi="Times New Roman" w:cs="Times New Roman"/>
          <w:smallCaps/>
        </w:rPr>
      </w:pPr>
    </w:p>
    <w:p w:rsidR="0078691E" w:rsidRPr="0080625F" w:rsidRDefault="004A45A3" w:rsidP="0078691E">
      <w:pPr>
        <w:spacing w:after="0" w:line="240" w:lineRule="auto"/>
        <w:rPr>
          <w:rFonts w:ascii="Times New Roman" w:hAnsi="Times New Roman" w:cs="Times New Roman"/>
          <w:b/>
          <w:smallCaps/>
        </w:rPr>
      </w:pPr>
      <w:r w:rsidRPr="0080625F">
        <w:rPr>
          <w:rFonts w:ascii="Times New Roman" w:hAnsi="Times New Roman" w:cs="Times New Roman"/>
          <w:b/>
          <w:smallCaps/>
        </w:rPr>
        <w:fldChar w:fldCharType="begin">
          <w:ffData>
            <w:name w:val="Text3"/>
            <w:enabled/>
            <w:calcOnExit w:val="0"/>
            <w:textInput/>
          </w:ffData>
        </w:fldChar>
      </w:r>
      <w:bookmarkStart w:id="2" w:name="Text3"/>
      <w:r w:rsidR="0078691E" w:rsidRPr="0080625F">
        <w:rPr>
          <w:rFonts w:ascii="Times New Roman" w:hAnsi="Times New Roman" w:cs="Times New Roman"/>
          <w:b/>
          <w:smallCaps/>
        </w:rPr>
        <w:instrText xml:space="preserve"> FORMTEXT </w:instrText>
      </w:r>
      <w:r w:rsidRPr="0080625F">
        <w:rPr>
          <w:rFonts w:ascii="Times New Roman" w:hAnsi="Times New Roman" w:cs="Times New Roman"/>
          <w:b/>
          <w:smallCaps/>
        </w:rPr>
      </w:r>
      <w:r w:rsidRPr="0080625F">
        <w:rPr>
          <w:rFonts w:ascii="Times New Roman" w:hAnsi="Times New Roman" w:cs="Times New Roman"/>
          <w:b/>
          <w:smallCaps/>
        </w:rPr>
        <w:fldChar w:fldCharType="separate"/>
      </w:r>
      <w:r w:rsidR="00B606CA">
        <w:rPr>
          <w:rFonts w:ascii="Times New Roman" w:hAnsi="Times New Roman" w:cs="Times New Roman"/>
          <w:b/>
          <w:smallCaps/>
        </w:rPr>
        <w:t>antwoord</w:t>
      </w:r>
      <w:r w:rsidRPr="0080625F">
        <w:rPr>
          <w:rFonts w:ascii="Times New Roman" w:hAnsi="Times New Roman" w:cs="Times New Roman"/>
          <w:b/>
          <w:smallCaps/>
        </w:rPr>
        <w:fldChar w:fldCharType="end"/>
      </w:r>
      <w:bookmarkEnd w:id="2"/>
    </w:p>
    <w:p w:rsidR="0078691E" w:rsidRDefault="0078691E" w:rsidP="0078691E">
      <w:pPr>
        <w:spacing w:after="0" w:line="240" w:lineRule="auto"/>
        <w:rPr>
          <w:rFonts w:ascii="Times New Roman" w:hAnsi="Times New Roman" w:cs="Times New Roman"/>
        </w:rPr>
      </w:pPr>
      <w:r w:rsidRPr="0078691E">
        <w:rPr>
          <w:rFonts w:ascii="Times New Roman" w:hAnsi="Times New Roman" w:cs="Times New Roman"/>
        </w:rPr>
        <w:t xml:space="preserve">op vraag nr. </w:t>
      </w:r>
      <w:r w:rsidR="004A45A3" w:rsidRPr="0078691E">
        <w:rPr>
          <w:rFonts w:ascii="Times New Roman" w:hAnsi="Times New Roman" w:cs="Times New Roman"/>
        </w:rPr>
        <w:fldChar w:fldCharType="begin">
          <w:ffData>
            <w:name w:val="Text4"/>
            <w:enabled/>
            <w:calcOnExit w:val="0"/>
            <w:textInput/>
          </w:ffData>
        </w:fldChar>
      </w:r>
      <w:bookmarkStart w:id="3" w:name="Text4"/>
      <w:r w:rsidRPr="0078691E">
        <w:rPr>
          <w:rFonts w:ascii="Times New Roman" w:hAnsi="Times New Roman" w:cs="Times New Roman"/>
        </w:rPr>
        <w:instrText xml:space="preserve"> FORMTEXT </w:instrText>
      </w:r>
      <w:r w:rsidR="004A45A3" w:rsidRPr="0078691E">
        <w:rPr>
          <w:rFonts w:ascii="Times New Roman" w:hAnsi="Times New Roman" w:cs="Times New Roman"/>
        </w:rPr>
      </w:r>
      <w:r w:rsidR="004A45A3" w:rsidRPr="0078691E">
        <w:rPr>
          <w:rFonts w:ascii="Times New Roman" w:hAnsi="Times New Roman" w:cs="Times New Roman"/>
        </w:rPr>
        <w:fldChar w:fldCharType="separate"/>
      </w:r>
      <w:r w:rsidR="0005081A">
        <w:rPr>
          <w:rFonts w:ascii="Times New Roman" w:hAnsi="Times New Roman" w:cs="Times New Roman"/>
          <w:noProof/>
        </w:rPr>
        <w:t>476</w:t>
      </w:r>
      <w:r w:rsidR="004A45A3" w:rsidRPr="0078691E">
        <w:rPr>
          <w:rFonts w:ascii="Times New Roman" w:hAnsi="Times New Roman" w:cs="Times New Roman"/>
        </w:rPr>
        <w:fldChar w:fldCharType="end"/>
      </w:r>
      <w:bookmarkEnd w:id="3"/>
      <w:r w:rsidRPr="0078691E">
        <w:rPr>
          <w:rFonts w:ascii="Times New Roman" w:hAnsi="Times New Roman" w:cs="Times New Roman"/>
        </w:rPr>
        <w:t xml:space="preserve"> van </w:t>
      </w:r>
      <w:r w:rsidR="004A45A3" w:rsidRPr="0078691E">
        <w:rPr>
          <w:rFonts w:ascii="Times New Roman" w:hAnsi="Times New Roman" w:cs="Times New Roman"/>
        </w:rPr>
        <w:fldChar w:fldCharType="begin">
          <w:ffData>
            <w:name w:val="Text5"/>
            <w:enabled/>
            <w:calcOnExit w:val="0"/>
            <w:textInput/>
          </w:ffData>
        </w:fldChar>
      </w:r>
      <w:bookmarkStart w:id="4" w:name="Text5"/>
      <w:r w:rsidRPr="0078691E">
        <w:rPr>
          <w:rFonts w:ascii="Times New Roman" w:hAnsi="Times New Roman" w:cs="Times New Roman"/>
        </w:rPr>
        <w:instrText xml:space="preserve"> FORMTEXT </w:instrText>
      </w:r>
      <w:r w:rsidR="004A45A3" w:rsidRPr="0078691E">
        <w:rPr>
          <w:rFonts w:ascii="Times New Roman" w:hAnsi="Times New Roman" w:cs="Times New Roman"/>
        </w:rPr>
      </w:r>
      <w:r w:rsidR="004A45A3" w:rsidRPr="0078691E">
        <w:rPr>
          <w:rFonts w:ascii="Times New Roman" w:hAnsi="Times New Roman" w:cs="Times New Roman"/>
        </w:rPr>
        <w:fldChar w:fldCharType="separate"/>
      </w:r>
      <w:r w:rsidR="0005081A">
        <w:rPr>
          <w:rFonts w:ascii="Times New Roman" w:hAnsi="Times New Roman" w:cs="Times New Roman"/>
          <w:noProof/>
        </w:rPr>
        <w:t>26</w:t>
      </w:r>
      <w:r w:rsidR="004A45A3" w:rsidRPr="0078691E">
        <w:rPr>
          <w:rFonts w:ascii="Times New Roman" w:hAnsi="Times New Roman" w:cs="Times New Roman"/>
        </w:rPr>
        <w:fldChar w:fldCharType="end"/>
      </w:r>
      <w:bookmarkEnd w:id="4"/>
      <w:r w:rsidRPr="0078691E">
        <w:rPr>
          <w:rFonts w:ascii="Times New Roman" w:hAnsi="Times New Roman" w:cs="Times New Roman"/>
        </w:rPr>
        <w:t xml:space="preserve"> </w:t>
      </w:r>
      <w:bookmarkStart w:id="5" w:name="Dropdown1"/>
      <w:r w:rsidR="004A45A3">
        <w:rPr>
          <w:rFonts w:ascii="Times New Roman" w:hAnsi="Times New Roman" w:cs="Times New Roman"/>
        </w:rPr>
        <w:fldChar w:fldCharType="begin">
          <w:ffData>
            <w:name w:val="Dropdown1"/>
            <w:enabled/>
            <w:calcOnExit w:val="0"/>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D90533">
        <w:rPr>
          <w:rFonts w:ascii="Times New Roman" w:hAnsi="Times New Roman" w:cs="Times New Roman"/>
        </w:rPr>
        <w:instrText xml:space="preserve"> FORMDROPDOWN </w:instrText>
      </w:r>
      <w:r w:rsidR="004A45A3">
        <w:rPr>
          <w:rFonts w:ascii="Times New Roman" w:hAnsi="Times New Roman" w:cs="Times New Roman"/>
        </w:rPr>
      </w:r>
      <w:r w:rsidR="004A45A3">
        <w:rPr>
          <w:rFonts w:ascii="Times New Roman" w:hAnsi="Times New Roman" w:cs="Times New Roman"/>
        </w:rPr>
        <w:fldChar w:fldCharType="end"/>
      </w:r>
      <w:bookmarkEnd w:id="5"/>
      <w:r>
        <w:rPr>
          <w:rFonts w:ascii="Times New Roman" w:hAnsi="Times New Roman" w:cs="Times New Roman"/>
        </w:rPr>
        <w:t xml:space="preserve"> </w:t>
      </w:r>
      <w:bookmarkStart w:id="6" w:name="Dropdown2"/>
      <w:r w:rsidR="004A45A3">
        <w:rPr>
          <w:rFonts w:ascii="Times New Roman" w:hAnsi="Times New Roman" w:cs="Times New Roman"/>
        </w:rPr>
        <w:fldChar w:fldCharType="begin">
          <w:ffData>
            <w:name w:val="Dropdown2"/>
            <w:enabled/>
            <w:calcOnExit w:val="0"/>
            <w:ddList>
              <w:result w:val="3"/>
              <w:listEntry w:val="2009"/>
              <w:listEntry w:val="2010"/>
              <w:listEntry w:val="2011"/>
              <w:listEntry w:val="2012"/>
              <w:listEntry w:val="2013"/>
            </w:ddList>
          </w:ffData>
        </w:fldChar>
      </w:r>
      <w:r>
        <w:rPr>
          <w:rFonts w:ascii="Times New Roman" w:hAnsi="Times New Roman" w:cs="Times New Roman"/>
        </w:rPr>
        <w:instrText xml:space="preserve"> FORMDROPDOWN </w:instrText>
      </w:r>
      <w:r w:rsidR="004A45A3">
        <w:rPr>
          <w:rFonts w:ascii="Times New Roman" w:hAnsi="Times New Roman" w:cs="Times New Roman"/>
        </w:rPr>
      </w:r>
      <w:r w:rsidR="004A45A3">
        <w:rPr>
          <w:rFonts w:ascii="Times New Roman" w:hAnsi="Times New Roman" w:cs="Times New Roman"/>
        </w:rPr>
        <w:fldChar w:fldCharType="end"/>
      </w:r>
      <w:bookmarkEnd w:id="6"/>
    </w:p>
    <w:p w:rsidR="0078691E" w:rsidRDefault="0078691E" w:rsidP="0078691E">
      <w:pPr>
        <w:spacing w:after="0" w:line="240" w:lineRule="auto"/>
        <w:rPr>
          <w:rFonts w:ascii="Times New Roman Vet" w:hAnsi="Times New Roman Vet" w:cs="Times New Roman"/>
          <w:b/>
          <w:smallCaps/>
        </w:rPr>
      </w:pPr>
      <w:r>
        <w:rPr>
          <w:rFonts w:ascii="Times New Roman" w:hAnsi="Times New Roman" w:cs="Times New Roman"/>
        </w:rPr>
        <w:t xml:space="preserve">van </w:t>
      </w:r>
      <w:r w:rsidR="004A45A3" w:rsidRPr="0078691E">
        <w:rPr>
          <w:rFonts w:ascii="Times New Roman Vet" w:hAnsi="Times New Roman Vet" w:cs="Times New Roman"/>
          <w:b/>
          <w:smallCaps/>
        </w:rPr>
        <w:fldChar w:fldCharType="begin">
          <w:ffData>
            <w:name w:val="Text6"/>
            <w:enabled/>
            <w:calcOnExit w:val="0"/>
            <w:textInput/>
          </w:ffData>
        </w:fldChar>
      </w:r>
      <w:bookmarkStart w:id="7" w:name="Text6"/>
      <w:r w:rsidRPr="0078691E">
        <w:rPr>
          <w:rFonts w:ascii="Times New Roman Vet" w:hAnsi="Times New Roman Vet" w:cs="Times New Roman"/>
          <w:b/>
          <w:smallCaps/>
        </w:rPr>
        <w:instrText xml:space="preserve"> FORMTEXT </w:instrText>
      </w:r>
      <w:r w:rsidR="004A45A3" w:rsidRPr="0078691E">
        <w:rPr>
          <w:rFonts w:ascii="Times New Roman Vet" w:hAnsi="Times New Roman Vet" w:cs="Times New Roman"/>
          <w:b/>
          <w:smallCaps/>
        </w:rPr>
      </w:r>
      <w:r w:rsidR="004A45A3" w:rsidRPr="0078691E">
        <w:rPr>
          <w:rFonts w:ascii="Times New Roman Vet" w:hAnsi="Times New Roman Vet" w:cs="Times New Roman"/>
          <w:b/>
          <w:smallCaps/>
        </w:rPr>
        <w:fldChar w:fldCharType="separate"/>
      </w:r>
      <w:r w:rsidR="0005081A">
        <w:rPr>
          <w:rFonts w:ascii="Times New Roman Vet" w:hAnsi="Times New Roman Vet" w:cs="Times New Roman"/>
          <w:b/>
          <w:smallCaps/>
          <w:noProof/>
        </w:rPr>
        <w:t>tine eerlinge</w:t>
      </w:r>
      <w:r w:rsidR="00AC0C42">
        <w:rPr>
          <w:rFonts w:ascii="Times New Roman Vet" w:hAnsi="Times New Roman Vet" w:cs="Times New Roman"/>
          <w:b/>
          <w:smallCaps/>
          <w:noProof/>
        </w:rPr>
        <w:t>n</w:t>
      </w:r>
      <w:r w:rsidR="004A45A3" w:rsidRPr="0078691E">
        <w:rPr>
          <w:rFonts w:ascii="Times New Roman Vet" w:hAnsi="Times New Roman Vet" w:cs="Times New Roman"/>
          <w:b/>
          <w:smallCaps/>
        </w:rPr>
        <w:fldChar w:fldCharType="end"/>
      </w:r>
      <w:bookmarkEnd w:id="7"/>
    </w:p>
    <w:p w:rsidR="0078691E" w:rsidRPr="0078691E" w:rsidRDefault="0078691E" w:rsidP="0078691E">
      <w:pPr>
        <w:pBdr>
          <w:bottom w:val="single" w:sz="8" w:space="1" w:color="auto"/>
        </w:pBdr>
        <w:spacing w:after="0" w:line="240" w:lineRule="auto"/>
        <w:rPr>
          <w:rFonts w:ascii="Times New Roman Vet" w:hAnsi="Times New Roman Vet" w:cs="Times New Roman"/>
          <w:smallCaps/>
        </w:rPr>
      </w:pPr>
    </w:p>
    <w:p w:rsidR="0078691E" w:rsidRPr="0078691E" w:rsidRDefault="0078691E" w:rsidP="0078691E">
      <w:pPr>
        <w:spacing w:after="0" w:line="240" w:lineRule="auto"/>
        <w:rPr>
          <w:rFonts w:ascii="Times New Roman Vet" w:hAnsi="Times New Roman Vet" w:cs="Times New Roman"/>
          <w:smallCaps/>
        </w:rPr>
      </w:pPr>
    </w:p>
    <w:p w:rsidR="0078691E" w:rsidRPr="0078691E" w:rsidRDefault="0078691E" w:rsidP="0078691E">
      <w:pPr>
        <w:spacing w:after="0" w:line="240" w:lineRule="auto"/>
        <w:rPr>
          <w:rFonts w:ascii="Times New Roman Vet" w:hAnsi="Times New Roman Vet" w:cs="Times New Roman"/>
          <w:smallCaps/>
        </w:rPr>
      </w:pPr>
    </w:p>
    <w:p w:rsidR="0078691E" w:rsidRDefault="0078691E" w:rsidP="0078691E">
      <w:pPr>
        <w:spacing w:after="0" w:line="240" w:lineRule="auto"/>
        <w:rPr>
          <w:rFonts w:ascii="Times New Roman" w:hAnsi="Times New Roman" w:cs="Times New Roman"/>
        </w:rPr>
        <w:sectPr w:rsidR="0078691E" w:rsidSect="00F45FA5">
          <w:pgSz w:w="11906" w:h="16838"/>
          <w:pgMar w:top="1417" w:right="1417" w:bottom="1417" w:left="1417" w:header="708" w:footer="708" w:gutter="0"/>
          <w:cols w:space="708"/>
          <w:docGrid w:linePitch="360"/>
        </w:sectPr>
      </w:pPr>
    </w:p>
    <w:p w:rsidR="0005081A" w:rsidRDefault="0005081A" w:rsidP="0005081A">
      <w:pPr>
        <w:pStyle w:val="SVVlaamsParlement"/>
        <w:numPr>
          <w:ilvl w:val="0"/>
          <w:numId w:val="1"/>
        </w:numPr>
        <w:ind w:left="426"/>
        <w:rPr>
          <w:b w:val="0"/>
          <w:smallCaps w:val="0"/>
        </w:rPr>
      </w:pPr>
      <w:r>
        <w:rPr>
          <w:b w:val="0"/>
          <w:smallCaps w:val="0"/>
        </w:rPr>
        <w:lastRenderedPageBreak/>
        <w:t>Het Agentschap voor Binnenlands Bestuur, team Stedenbeleid, heeft in het kader van de oproep 2012 voor stadsvernieuwing een aanvraag voor conceptsubsidiëring ontvangen van de stad Leuven voor de ruimte Bodart.</w:t>
      </w:r>
    </w:p>
    <w:p w:rsidR="0005081A" w:rsidRDefault="0005081A" w:rsidP="0005081A">
      <w:pPr>
        <w:pStyle w:val="SVVlaamsParlement"/>
        <w:ind w:left="426"/>
        <w:rPr>
          <w:b w:val="0"/>
          <w:smallCaps w:val="0"/>
        </w:rPr>
      </w:pPr>
    </w:p>
    <w:p w:rsidR="00B606CA" w:rsidRDefault="00B606CA" w:rsidP="0005081A">
      <w:pPr>
        <w:pStyle w:val="SVVlaamsParlement"/>
        <w:numPr>
          <w:ilvl w:val="0"/>
          <w:numId w:val="1"/>
        </w:numPr>
        <w:ind w:left="426"/>
        <w:rPr>
          <w:b w:val="0"/>
          <w:smallCaps w:val="0"/>
        </w:rPr>
      </w:pPr>
      <w:bookmarkStart w:id="8" w:name="_GoBack"/>
      <w:bookmarkEnd w:id="8"/>
      <w:r>
        <w:rPr>
          <w:b w:val="0"/>
          <w:smallCaps w:val="0"/>
        </w:rPr>
        <w:t xml:space="preserve"> </w:t>
      </w:r>
    </w:p>
    <w:p w:rsidR="00B606CA" w:rsidRDefault="00B606CA" w:rsidP="00B606CA">
      <w:pPr>
        <w:pStyle w:val="Lijstalinea"/>
        <w:rPr>
          <w:b/>
          <w:smallCaps/>
        </w:rPr>
      </w:pPr>
    </w:p>
    <w:p w:rsidR="0005081A" w:rsidRDefault="0005081A" w:rsidP="00B606CA">
      <w:pPr>
        <w:pStyle w:val="SVVlaamsParlement"/>
        <w:numPr>
          <w:ilvl w:val="0"/>
          <w:numId w:val="2"/>
        </w:numPr>
        <w:rPr>
          <w:b w:val="0"/>
          <w:smallCaps w:val="0"/>
        </w:rPr>
      </w:pPr>
      <w:r w:rsidRPr="00C60FFC">
        <w:rPr>
          <w:b w:val="0"/>
          <w:smallCaps w:val="0"/>
        </w:rPr>
        <w:t xml:space="preserve">Leuven beschikt voor het gebied over een streefbeeldstudie voor de ring, het betreft een hoofdzakelijk verkeerstechnische studie voor het kruispunt en de onmiddellijke omgeving. </w:t>
      </w:r>
    </w:p>
    <w:p w:rsidR="0005081A" w:rsidRDefault="0005081A" w:rsidP="00B606CA">
      <w:pPr>
        <w:pStyle w:val="Lijstalinea"/>
        <w:ind w:left="786"/>
        <w:jc w:val="both"/>
        <w:rPr>
          <w:szCs w:val="20"/>
        </w:rPr>
      </w:pPr>
      <w:r>
        <w:rPr>
          <w:szCs w:val="20"/>
        </w:rPr>
        <w:t>D</w:t>
      </w:r>
      <w:r w:rsidRPr="000C0A13">
        <w:rPr>
          <w:szCs w:val="20"/>
        </w:rPr>
        <w:t>e stad Leuven wil de aanpak van de verkeerssituatie inbedden in een ruimer geheel.</w:t>
      </w:r>
      <w:r>
        <w:rPr>
          <w:szCs w:val="20"/>
        </w:rPr>
        <w:t xml:space="preserve"> </w:t>
      </w:r>
      <w:r w:rsidRPr="000C0A13">
        <w:rPr>
          <w:szCs w:val="20"/>
        </w:rPr>
        <w:t xml:space="preserve">Met de conceptsubsidie wenst de stad Leuven een proces op te starten waarbij alle actoren betrokken worden en een ruimtelijke visie wordt uitgewerkt die kadert in een ruimer projectgebied en vanuit de verschillende beleidsprogramma’s. Infrastructuur, landschap en toekomstige functies moeten samen in een groter geheel bekeken worden. </w:t>
      </w:r>
    </w:p>
    <w:p w:rsidR="0005081A" w:rsidRPr="000C0A13" w:rsidRDefault="0005081A" w:rsidP="00B606CA">
      <w:pPr>
        <w:pStyle w:val="Lijstalinea"/>
        <w:ind w:left="786"/>
        <w:jc w:val="both"/>
        <w:rPr>
          <w:szCs w:val="20"/>
        </w:rPr>
      </w:pPr>
      <w:r>
        <w:rPr>
          <w:szCs w:val="20"/>
        </w:rPr>
        <w:t>Omdat het concept nog moet uitgewerkt worden, is er nog geen raming van de kostprijs voorhanden.</w:t>
      </w:r>
    </w:p>
    <w:p w:rsidR="0005081A" w:rsidRDefault="0005081A" w:rsidP="0005081A">
      <w:pPr>
        <w:pStyle w:val="SVVlaamsParlement"/>
        <w:ind w:left="426"/>
        <w:rPr>
          <w:b w:val="0"/>
          <w:smallCaps w:val="0"/>
        </w:rPr>
      </w:pPr>
    </w:p>
    <w:p w:rsidR="0005081A" w:rsidRDefault="0005081A" w:rsidP="00B606CA">
      <w:pPr>
        <w:pStyle w:val="SVVlaamsParlement"/>
        <w:numPr>
          <w:ilvl w:val="0"/>
          <w:numId w:val="2"/>
        </w:numPr>
        <w:rPr>
          <w:b w:val="0"/>
          <w:smallCaps w:val="0"/>
        </w:rPr>
      </w:pPr>
      <w:r>
        <w:rPr>
          <w:b w:val="0"/>
          <w:smallCaps w:val="0"/>
        </w:rPr>
        <w:t>Bij een conceptsubsidie wordt maximum een bedrag van 60.000 euro toegekend waarmee de stad een multidisciplinair team aanstelt. Dit team voert in samenwerking met de stad de conceptstudie uit (ontwerpend onderzoek, PPS, participatie, …).</w:t>
      </w:r>
    </w:p>
    <w:p w:rsidR="0005081A" w:rsidRDefault="0005081A" w:rsidP="0005081A">
      <w:pPr>
        <w:pStyle w:val="SVVlaamsParlement"/>
        <w:ind w:left="426"/>
        <w:rPr>
          <w:b w:val="0"/>
          <w:smallCaps w:val="0"/>
        </w:rPr>
      </w:pPr>
    </w:p>
    <w:p w:rsidR="0005081A" w:rsidRDefault="0005081A" w:rsidP="00B606CA">
      <w:pPr>
        <w:pStyle w:val="SVVlaamsParlement"/>
        <w:numPr>
          <w:ilvl w:val="0"/>
          <w:numId w:val="2"/>
        </w:numPr>
        <w:rPr>
          <w:b w:val="0"/>
          <w:smallCaps w:val="0"/>
        </w:rPr>
      </w:pPr>
      <w:r>
        <w:rPr>
          <w:b w:val="0"/>
          <w:smallCaps w:val="0"/>
        </w:rPr>
        <w:t>Via het aanvraagformulier voor conceptsubsidiëring beschikken wij niet over financieringsgegevens van het uiteindelijke project.</w:t>
      </w:r>
    </w:p>
    <w:p w:rsidR="0005081A" w:rsidRDefault="0005081A" w:rsidP="0005081A">
      <w:pPr>
        <w:pStyle w:val="SVVlaamsParlement"/>
        <w:ind w:left="426"/>
        <w:rPr>
          <w:b w:val="0"/>
          <w:smallCaps w:val="0"/>
        </w:rPr>
      </w:pPr>
    </w:p>
    <w:p w:rsidR="0005081A" w:rsidRDefault="0005081A" w:rsidP="0005081A">
      <w:pPr>
        <w:pStyle w:val="SVVlaamsParlement"/>
        <w:numPr>
          <w:ilvl w:val="0"/>
          <w:numId w:val="1"/>
        </w:numPr>
        <w:ind w:left="426"/>
        <w:rPr>
          <w:b w:val="0"/>
          <w:smallCaps w:val="0"/>
        </w:rPr>
      </w:pPr>
      <w:r>
        <w:rPr>
          <w:b w:val="0"/>
          <w:smallCaps w:val="0"/>
        </w:rPr>
        <w:t xml:space="preserve">De aanvraag voor conceptsubsidie voor het stadsvernieuwingsproject wordt in mei </w:t>
      </w:r>
      <w:r w:rsidR="00AF439E">
        <w:rPr>
          <w:b w:val="0"/>
          <w:smallCaps w:val="0"/>
        </w:rPr>
        <w:t xml:space="preserve">2012 </w:t>
      </w:r>
      <w:r>
        <w:rPr>
          <w:b w:val="0"/>
          <w:smallCaps w:val="0"/>
        </w:rPr>
        <w:t>behandeld door de  multidisciplinaire jury. De jury verleent advies aan de Vlaamse Regering.</w:t>
      </w:r>
    </w:p>
    <w:p w:rsidR="0005081A" w:rsidRDefault="0005081A" w:rsidP="0005081A">
      <w:pPr>
        <w:pStyle w:val="SVVlaamsParlement"/>
        <w:ind w:left="426"/>
        <w:rPr>
          <w:b w:val="0"/>
          <w:smallCaps w:val="0"/>
        </w:rPr>
      </w:pPr>
    </w:p>
    <w:p w:rsidR="0005081A" w:rsidRPr="00BE367B" w:rsidRDefault="00AF439E" w:rsidP="0005081A">
      <w:pPr>
        <w:pStyle w:val="SVVlaamsParlement"/>
        <w:numPr>
          <w:ilvl w:val="0"/>
          <w:numId w:val="1"/>
        </w:numPr>
        <w:ind w:left="426"/>
        <w:rPr>
          <w:b w:val="0"/>
          <w:smallCaps w:val="0"/>
        </w:rPr>
      </w:pPr>
      <w:r>
        <w:rPr>
          <w:b w:val="0"/>
          <w:smallCaps w:val="0"/>
        </w:rPr>
        <w:t>In</w:t>
      </w:r>
      <w:r w:rsidR="0005081A" w:rsidRPr="00BE367B">
        <w:rPr>
          <w:b w:val="0"/>
          <w:smallCaps w:val="0"/>
        </w:rPr>
        <w:t xml:space="preserve"> oktober </w:t>
      </w:r>
      <w:r>
        <w:rPr>
          <w:b w:val="0"/>
          <w:smallCaps w:val="0"/>
        </w:rPr>
        <w:t xml:space="preserve">2012 </w:t>
      </w:r>
      <w:r w:rsidR="0005081A" w:rsidRPr="00BE367B">
        <w:rPr>
          <w:b w:val="0"/>
          <w:smallCaps w:val="0"/>
        </w:rPr>
        <w:t>beslist de Vlaamse Regering, op basis van het advies van de jury, over de to</w:t>
      </w:r>
      <w:r w:rsidR="0005081A">
        <w:rPr>
          <w:b w:val="0"/>
          <w:smallCaps w:val="0"/>
        </w:rPr>
        <w:t>e</w:t>
      </w:r>
      <w:r>
        <w:rPr>
          <w:b w:val="0"/>
          <w:smallCaps w:val="0"/>
        </w:rPr>
        <w:t xml:space="preserve">kenning van alle ingediende </w:t>
      </w:r>
      <w:r w:rsidR="0005081A" w:rsidRPr="00BE367B">
        <w:rPr>
          <w:b w:val="0"/>
          <w:smallCaps w:val="0"/>
        </w:rPr>
        <w:t xml:space="preserve">project- en conceptsubsidies.  </w:t>
      </w:r>
    </w:p>
    <w:p w:rsidR="0078691E" w:rsidRPr="0078691E" w:rsidRDefault="0078691E" w:rsidP="0078691E">
      <w:pPr>
        <w:spacing w:after="0" w:line="240" w:lineRule="auto"/>
        <w:rPr>
          <w:rFonts w:ascii="Times New Roman" w:hAnsi="Times New Roman" w:cs="Times New Roman"/>
        </w:rPr>
      </w:pPr>
    </w:p>
    <w:sectPr w:rsidR="0078691E" w:rsidRPr="0078691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6349"/>
    <w:multiLevelType w:val="hybridMultilevel"/>
    <w:tmpl w:val="2048EF1A"/>
    <w:lvl w:ilvl="0" w:tplc="50A2CB06">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
    <w:nsid w:val="42A57DD7"/>
    <w:multiLevelType w:val="hybridMultilevel"/>
    <w:tmpl w:val="09E4CA7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50000" w:hash="FqJOqYc8fUTp28z7jGG5RvY2/gU=" w:salt="mqzHRMgX+OwEIqhKEz6EJw=="/>
  <w:defaultTabStop w:val="708"/>
  <w:hyphenationZone w:val="425"/>
  <w:characterSpacingControl w:val="doNotCompress"/>
  <w:savePreviewPicture/>
  <w:compat>
    <w:compatSetting w:name="compatibilityMode" w:uri="http://schemas.microsoft.com/office/word" w:val="12"/>
  </w:compat>
  <w:rsids>
    <w:rsidRoot w:val="0005081A"/>
    <w:rsid w:val="000374B8"/>
    <w:rsid w:val="00037BB1"/>
    <w:rsid w:val="0005081A"/>
    <w:rsid w:val="000A3852"/>
    <w:rsid w:val="00153B84"/>
    <w:rsid w:val="001F6F75"/>
    <w:rsid w:val="00232DAF"/>
    <w:rsid w:val="002742BE"/>
    <w:rsid w:val="002A6E8B"/>
    <w:rsid w:val="002C2C44"/>
    <w:rsid w:val="003A3F95"/>
    <w:rsid w:val="003E67EB"/>
    <w:rsid w:val="004A45A3"/>
    <w:rsid w:val="00561406"/>
    <w:rsid w:val="005D579D"/>
    <w:rsid w:val="006831D5"/>
    <w:rsid w:val="006B5ECC"/>
    <w:rsid w:val="0078691E"/>
    <w:rsid w:val="007A62AD"/>
    <w:rsid w:val="0080625F"/>
    <w:rsid w:val="00854694"/>
    <w:rsid w:val="00857A55"/>
    <w:rsid w:val="008E252D"/>
    <w:rsid w:val="00A52CCF"/>
    <w:rsid w:val="00AA5A40"/>
    <w:rsid w:val="00AC0C42"/>
    <w:rsid w:val="00AD7FC8"/>
    <w:rsid w:val="00AF439E"/>
    <w:rsid w:val="00B606CA"/>
    <w:rsid w:val="00BD1900"/>
    <w:rsid w:val="00C65E13"/>
    <w:rsid w:val="00CE0C00"/>
    <w:rsid w:val="00D90533"/>
    <w:rsid w:val="00DD0664"/>
    <w:rsid w:val="00E3306E"/>
    <w:rsid w:val="00E34BBD"/>
    <w:rsid w:val="00EA7AD0"/>
    <w:rsid w:val="00F45FA5"/>
    <w:rsid w:val="00FD6B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F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691E"/>
    <w:rPr>
      <w:color w:val="808080"/>
    </w:rPr>
  </w:style>
  <w:style w:type="paragraph" w:styleId="Ballontekst">
    <w:name w:val="Balloon Text"/>
    <w:basedOn w:val="Standaard"/>
    <w:link w:val="BallontekstChar"/>
    <w:uiPriority w:val="99"/>
    <w:semiHidden/>
    <w:unhideWhenUsed/>
    <w:rsid w:val="007869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691E"/>
    <w:rPr>
      <w:rFonts w:ascii="Tahoma" w:hAnsi="Tahoma" w:cs="Tahoma"/>
      <w:sz w:val="16"/>
      <w:szCs w:val="16"/>
    </w:rPr>
  </w:style>
  <w:style w:type="paragraph" w:customStyle="1" w:styleId="SVVlaamsParlement">
    <w:name w:val="SV Vlaams Parlement"/>
    <w:basedOn w:val="Standaard"/>
    <w:rsid w:val="0005081A"/>
    <w:pPr>
      <w:spacing w:after="0" w:line="240" w:lineRule="auto"/>
      <w:jc w:val="both"/>
    </w:pPr>
    <w:rPr>
      <w:rFonts w:ascii="Times New Roman" w:eastAsia="Times New Roman" w:hAnsi="Times New Roman" w:cs="Times New Roman"/>
      <w:b/>
      <w:smallCaps/>
      <w:szCs w:val="20"/>
      <w:lang w:val="nl-NL" w:eastAsia="nl-NL"/>
    </w:rPr>
  </w:style>
  <w:style w:type="paragraph" w:styleId="Lijstalinea">
    <w:name w:val="List Paragraph"/>
    <w:basedOn w:val="Standaard"/>
    <w:uiPriority w:val="34"/>
    <w:qFormat/>
    <w:rsid w:val="0005081A"/>
    <w:pPr>
      <w:spacing w:after="0" w:line="240" w:lineRule="auto"/>
      <w:ind w:left="708"/>
    </w:pPr>
    <w:rPr>
      <w:rFonts w:ascii="Times New Roman" w:eastAsia="Times New Roman" w:hAnsi="Times New Roman" w:cs="Times New Roman"/>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aeckfe\Desktop\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C734-30BF-43CD-BB42-F78F0607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sv</Template>
  <TotalTime>4</TotalTime>
  <Pages>1</Pages>
  <Words>288</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Braeckman</dc:creator>
  <cp:lastModifiedBy>Vlaams Parlement</cp:lastModifiedBy>
  <cp:revision>3</cp:revision>
  <dcterms:created xsi:type="dcterms:W3CDTF">2012-06-04T08:00:00Z</dcterms:created>
  <dcterms:modified xsi:type="dcterms:W3CDTF">2012-06-04T08:03:00Z</dcterms:modified>
</cp:coreProperties>
</file>