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67" w:rsidRDefault="00330667" w:rsidP="00361161">
      <w:pPr>
        <w:rPr>
          <w:rFonts w:ascii="Times New Roman" w:hAnsi="Times New Roman"/>
          <w:b/>
          <w:smallCaps/>
          <w:sz w:val="22"/>
          <w:szCs w:val="22"/>
        </w:rPr>
      </w:pPr>
      <w:r>
        <w:rPr>
          <w:rFonts w:ascii="Times New Roman" w:hAnsi="Times New Roman"/>
          <w:b/>
          <w:smallCaps/>
          <w:sz w:val="22"/>
          <w:szCs w:val="22"/>
        </w:rPr>
        <w:t>philippe muyters</w:t>
      </w:r>
    </w:p>
    <w:p w:rsidR="00330667" w:rsidRDefault="00330667" w:rsidP="00361161">
      <w:pPr>
        <w:rPr>
          <w:rFonts w:ascii="Times New Roman" w:hAnsi="Times New Roman"/>
          <w:smallCaps/>
          <w:sz w:val="22"/>
          <w:szCs w:val="22"/>
        </w:rPr>
      </w:pPr>
      <w:r>
        <w:rPr>
          <w:rFonts w:ascii="Times New Roman" w:hAnsi="Times New Roman"/>
          <w:smallCaps/>
          <w:sz w:val="22"/>
          <w:szCs w:val="22"/>
        </w:rPr>
        <w:t>vlaams minister van financiën, begroting, werk, ruimtelijke ordening en sport</w:t>
      </w:r>
    </w:p>
    <w:p w:rsidR="00330667" w:rsidRDefault="00330667" w:rsidP="00361161">
      <w:pPr>
        <w:rPr>
          <w:rFonts w:ascii="Times New Roman" w:hAnsi="Times New Roman"/>
          <w:smallCaps/>
          <w:sz w:val="22"/>
          <w:szCs w:val="22"/>
        </w:rPr>
      </w:pPr>
      <w:r>
        <w:rPr>
          <w:rFonts w:ascii="Times New Roman" w:hAnsi="Times New Roman"/>
          <w:smallCaps/>
          <w:sz w:val="22"/>
          <w:szCs w:val="22"/>
        </w:rPr>
        <w:t>__________________________________________________________________________________</w:t>
      </w:r>
    </w:p>
    <w:p w:rsidR="00330667" w:rsidRDefault="00330667" w:rsidP="00361161">
      <w:pPr>
        <w:rPr>
          <w:rFonts w:ascii="Times New Roman" w:hAnsi="Times New Roman"/>
          <w:smallCaps/>
          <w:sz w:val="22"/>
          <w:szCs w:val="22"/>
        </w:rPr>
      </w:pPr>
    </w:p>
    <w:p w:rsidR="00330667" w:rsidRDefault="00330667" w:rsidP="00361161">
      <w:pPr>
        <w:rPr>
          <w:rFonts w:ascii="Times New Roman" w:hAnsi="Times New Roman"/>
          <w:b/>
          <w:smallCaps/>
          <w:sz w:val="22"/>
          <w:szCs w:val="22"/>
        </w:rPr>
      </w:pPr>
      <w:r>
        <w:rPr>
          <w:rFonts w:ascii="Times New Roman" w:hAnsi="Times New Roman"/>
          <w:b/>
          <w:smallCaps/>
          <w:sz w:val="22"/>
          <w:szCs w:val="22"/>
        </w:rPr>
        <w:t>aanvullend antwoord</w:t>
      </w:r>
    </w:p>
    <w:p w:rsidR="00330667" w:rsidRPr="00361161" w:rsidRDefault="00330667" w:rsidP="00361161">
      <w:pPr>
        <w:rPr>
          <w:rFonts w:ascii="Times New Roman" w:hAnsi="Times New Roman"/>
          <w:sz w:val="22"/>
          <w:szCs w:val="22"/>
        </w:rPr>
      </w:pPr>
      <w:r>
        <w:rPr>
          <w:rFonts w:ascii="Times New Roman" w:hAnsi="Times New Roman"/>
          <w:sz w:val="22"/>
          <w:szCs w:val="22"/>
        </w:rPr>
        <w:t>op vraag nr.341 van 27 januari 2012</w:t>
      </w:r>
    </w:p>
    <w:p w:rsidR="00330667" w:rsidRDefault="00330667" w:rsidP="00361161">
      <w:pPr>
        <w:rPr>
          <w:rFonts w:ascii="Times New Roman" w:hAnsi="Times New Roman"/>
          <w:b/>
          <w:smallCaps/>
          <w:sz w:val="22"/>
          <w:szCs w:val="22"/>
        </w:rPr>
      </w:pPr>
      <w:r>
        <w:rPr>
          <w:rFonts w:ascii="Times New Roman" w:hAnsi="Times New Roman"/>
          <w:sz w:val="22"/>
          <w:szCs w:val="22"/>
        </w:rPr>
        <w:t xml:space="preserve">van </w:t>
      </w:r>
      <w:r>
        <w:rPr>
          <w:rFonts w:ascii="Times New Roman" w:hAnsi="Times New Roman"/>
          <w:b/>
          <w:smallCaps/>
          <w:sz w:val="22"/>
          <w:szCs w:val="22"/>
        </w:rPr>
        <w:t>lode vereeck</w:t>
      </w:r>
    </w:p>
    <w:p w:rsidR="00330667" w:rsidRDefault="00330667" w:rsidP="00361161">
      <w:pPr>
        <w:rPr>
          <w:rFonts w:ascii="Times New Roman" w:hAnsi="Times New Roman"/>
          <w:sz w:val="22"/>
          <w:szCs w:val="22"/>
        </w:rPr>
      </w:pPr>
      <w:r>
        <w:rPr>
          <w:rFonts w:ascii="Times New Roman" w:hAnsi="Times New Roman"/>
          <w:sz w:val="22"/>
          <w:szCs w:val="22"/>
        </w:rPr>
        <w:t>__________________________________________________________________________________</w:t>
      </w:r>
    </w:p>
    <w:p w:rsidR="00330667" w:rsidRDefault="00330667" w:rsidP="00361161">
      <w:pPr>
        <w:rPr>
          <w:rFonts w:ascii="Times New Roman" w:hAnsi="Times New Roman"/>
          <w:sz w:val="22"/>
          <w:szCs w:val="22"/>
        </w:rPr>
      </w:pPr>
    </w:p>
    <w:p w:rsidR="00330667" w:rsidRDefault="00330667" w:rsidP="00361161">
      <w:pPr>
        <w:rPr>
          <w:rFonts w:ascii="Times New Roman" w:hAnsi="Times New Roman"/>
          <w:sz w:val="22"/>
          <w:szCs w:val="22"/>
        </w:rPr>
      </w:pPr>
    </w:p>
    <w:p w:rsidR="00330667" w:rsidRPr="00361161" w:rsidRDefault="00330667" w:rsidP="00361161">
      <w:pPr>
        <w:jc w:val="both"/>
        <w:rPr>
          <w:rFonts w:ascii="Times New Roman" w:hAnsi="Times New Roman"/>
          <w:b/>
          <w:sz w:val="22"/>
          <w:szCs w:val="22"/>
          <w:u w:val="single"/>
        </w:rPr>
      </w:pPr>
      <w:r w:rsidRPr="00361161">
        <w:rPr>
          <w:rFonts w:ascii="Times New Roman" w:hAnsi="Times New Roman"/>
          <w:b/>
          <w:sz w:val="22"/>
          <w:szCs w:val="22"/>
          <w:u w:val="single"/>
        </w:rPr>
        <w:t>Vanuit het beleidsdomein Wetenschap, Innovatie en Economisch Overheidsinstrumentarium</w:t>
      </w:r>
    </w:p>
    <w:p w:rsidR="00330667" w:rsidRPr="00361161" w:rsidRDefault="00330667" w:rsidP="00361161">
      <w:pPr>
        <w:jc w:val="both"/>
        <w:rPr>
          <w:rFonts w:ascii="Times New Roman" w:hAnsi="Times New Roman"/>
          <w:b/>
          <w:sz w:val="22"/>
          <w:szCs w:val="22"/>
          <w:u w:val="single"/>
        </w:rPr>
      </w:pPr>
    </w:p>
    <w:p w:rsidR="00330667" w:rsidRPr="00361161" w:rsidRDefault="00330667" w:rsidP="00361161">
      <w:pPr>
        <w:jc w:val="both"/>
        <w:rPr>
          <w:rFonts w:ascii="Times New Roman" w:hAnsi="Times New Roman"/>
          <w:sz w:val="22"/>
          <w:szCs w:val="22"/>
        </w:rPr>
      </w:pPr>
      <w:r w:rsidRPr="00361161">
        <w:rPr>
          <w:rFonts w:ascii="Times New Roman" w:hAnsi="Times New Roman"/>
          <w:i/>
          <w:sz w:val="22"/>
          <w:szCs w:val="22"/>
        </w:rPr>
        <w:t>Antwoord op deelvraag 1-6:</w:t>
      </w:r>
      <w:r w:rsidRPr="00361161">
        <w:rPr>
          <w:rFonts w:ascii="Times New Roman" w:hAnsi="Times New Roman"/>
          <w:sz w:val="22"/>
          <w:szCs w:val="22"/>
        </w:rPr>
        <w:t xml:space="preserve"> zie invulsjabloon.</w:t>
      </w:r>
    </w:p>
    <w:p w:rsidR="00330667" w:rsidRPr="00361161" w:rsidRDefault="00330667" w:rsidP="00361161">
      <w:pPr>
        <w:jc w:val="both"/>
        <w:rPr>
          <w:rFonts w:ascii="Times New Roman" w:hAnsi="Times New Roman"/>
          <w:sz w:val="22"/>
          <w:szCs w:val="22"/>
        </w:rPr>
      </w:pPr>
    </w:p>
    <w:p w:rsidR="00330667" w:rsidRPr="00361161" w:rsidRDefault="00330667" w:rsidP="00361161">
      <w:pPr>
        <w:jc w:val="both"/>
        <w:rPr>
          <w:rFonts w:ascii="Times New Roman" w:hAnsi="Times New Roman"/>
          <w:i/>
          <w:sz w:val="22"/>
          <w:szCs w:val="22"/>
        </w:rPr>
      </w:pPr>
      <w:r w:rsidRPr="00361161">
        <w:rPr>
          <w:rFonts w:ascii="Times New Roman" w:hAnsi="Times New Roman"/>
          <w:i/>
          <w:sz w:val="22"/>
          <w:szCs w:val="22"/>
        </w:rPr>
        <w:t>Antwoord op deelvraag 7</w:t>
      </w:r>
    </w:p>
    <w:p w:rsidR="00330667" w:rsidRPr="00361161" w:rsidRDefault="00330667" w:rsidP="00361161">
      <w:pPr>
        <w:pStyle w:val="StandaardSV"/>
        <w:ind w:left="360"/>
        <w:rPr>
          <w:szCs w:val="22"/>
        </w:rPr>
      </w:pPr>
    </w:p>
    <w:p w:rsidR="00330667" w:rsidRPr="00361161" w:rsidRDefault="00330667" w:rsidP="00361161">
      <w:pPr>
        <w:pStyle w:val="StandaardSV"/>
        <w:rPr>
          <w:i/>
          <w:szCs w:val="22"/>
        </w:rPr>
      </w:pPr>
      <w:r w:rsidRPr="00361161">
        <w:rPr>
          <w:szCs w:val="22"/>
        </w:rPr>
        <w:t>De beslissing die binnen PMV is genomen, is gebaseerd op een goed gedocumenteerde analyse die aantoont dat de belegging in Ethias Finance gebaseerd is op een redelijke risico-rendementsverhouding, hetgeen ook bevestigd wordt door het aandeel van private beleggers in het welslagen van de financieringsoperatie. Iets anders is ook nooit geconstateerd en zeker niet gecommuniceerd door PMV-bestuurders. Voor wat de beleggingsstrategie betreft, gaat het om een middellange termijn belegging (7 jaar). PMV heeft een zeer beperkt aantal beleggingen met deze tijdshorizon. Aangezien PMV die beleggingsruimte niet wil uitbreiden met producten op middellange termijn, is in overleg met het thesauriecomité beslist dat een aantal andere middellange termijnbeleggingen die op vervaldag komen, zullen worden herbelegd in producten met een kortere looptijd.</w:t>
      </w:r>
    </w:p>
    <w:p w:rsidR="00330667" w:rsidRPr="00361161" w:rsidRDefault="00330667" w:rsidP="00361161">
      <w:pPr>
        <w:jc w:val="both"/>
        <w:rPr>
          <w:rFonts w:ascii="Times New Roman" w:hAnsi="Times New Roman"/>
          <w:sz w:val="22"/>
          <w:szCs w:val="22"/>
        </w:rPr>
      </w:pPr>
    </w:p>
    <w:p w:rsidR="00330667" w:rsidRPr="00361161" w:rsidRDefault="00330667" w:rsidP="00361161">
      <w:pPr>
        <w:jc w:val="both"/>
        <w:rPr>
          <w:rFonts w:ascii="Times New Roman" w:hAnsi="Times New Roman"/>
          <w:b/>
          <w:sz w:val="22"/>
          <w:szCs w:val="22"/>
          <w:u w:val="single"/>
        </w:rPr>
      </w:pPr>
    </w:p>
    <w:p w:rsidR="00330667" w:rsidRPr="00361161" w:rsidRDefault="00330667" w:rsidP="00361161">
      <w:pPr>
        <w:jc w:val="both"/>
        <w:rPr>
          <w:rFonts w:ascii="Times New Roman" w:hAnsi="Times New Roman"/>
          <w:b/>
          <w:sz w:val="22"/>
          <w:szCs w:val="22"/>
          <w:u w:val="single"/>
        </w:rPr>
      </w:pPr>
      <w:r w:rsidRPr="00361161">
        <w:rPr>
          <w:rFonts w:ascii="Times New Roman" w:hAnsi="Times New Roman"/>
          <w:b/>
          <w:sz w:val="22"/>
          <w:szCs w:val="22"/>
          <w:u w:val="single"/>
        </w:rPr>
        <w:t>Vanuit het beleidsdomein Media</w:t>
      </w:r>
    </w:p>
    <w:p w:rsidR="00330667" w:rsidRPr="00361161" w:rsidRDefault="00330667" w:rsidP="00361161">
      <w:pPr>
        <w:jc w:val="both"/>
        <w:rPr>
          <w:rFonts w:ascii="Times New Roman" w:hAnsi="Times New Roman"/>
          <w:sz w:val="22"/>
          <w:szCs w:val="22"/>
        </w:rPr>
      </w:pPr>
    </w:p>
    <w:p w:rsidR="00330667" w:rsidRPr="00361161" w:rsidRDefault="00330667" w:rsidP="00361161">
      <w:pPr>
        <w:jc w:val="both"/>
        <w:rPr>
          <w:rFonts w:ascii="Times New Roman" w:hAnsi="Times New Roman"/>
          <w:sz w:val="22"/>
          <w:szCs w:val="22"/>
        </w:rPr>
      </w:pPr>
      <w:r w:rsidRPr="00361161">
        <w:rPr>
          <w:rFonts w:ascii="Times New Roman" w:hAnsi="Times New Roman"/>
          <w:sz w:val="22"/>
          <w:szCs w:val="22"/>
        </w:rPr>
        <w:t xml:space="preserve">Ik heb met betrekking tot uw vragen de VRT om elementen van antwoord gevraagd. </w:t>
      </w:r>
    </w:p>
    <w:p w:rsidR="00330667" w:rsidRPr="00361161" w:rsidRDefault="00330667" w:rsidP="00361161">
      <w:pPr>
        <w:jc w:val="both"/>
        <w:rPr>
          <w:rFonts w:ascii="Times New Roman" w:hAnsi="Times New Roman"/>
          <w:sz w:val="22"/>
          <w:szCs w:val="22"/>
        </w:rPr>
      </w:pPr>
      <w:r w:rsidRPr="00361161">
        <w:rPr>
          <w:rFonts w:ascii="Times New Roman" w:hAnsi="Times New Roman"/>
          <w:sz w:val="22"/>
          <w:szCs w:val="22"/>
        </w:rPr>
        <w:t>De VRM voert geen autonoom thesauriebeleid, dit wordt beheerd door CFO.</w:t>
      </w:r>
    </w:p>
    <w:p w:rsidR="00330667" w:rsidRPr="00361161" w:rsidRDefault="00330667" w:rsidP="00361161">
      <w:pPr>
        <w:jc w:val="both"/>
        <w:rPr>
          <w:rFonts w:ascii="Times New Roman" w:hAnsi="Times New Roman"/>
          <w:sz w:val="22"/>
          <w:szCs w:val="22"/>
        </w:rPr>
      </w:pPr>
    </w:p>
    <w:p w:rsidR="00330667" w:rsidRPr="00361161" w:rsidRDefault="00330667" w:rsidP="00361161">
      <w:pPr>
        <w:jc w:val="both"/>
        <w:rPr>
          <w:rFonts w:ascii="Times New Roman" w:hAnsi="Times New Roman"/>
          <w:sz w:val="22"/>
          <w:szCs w:val="22"/>
        </w:rPr>
      </w:pPr>
      <w:r w:rsidRPr="00361161">
        <w:rPr>
          <w:rFonts w:ascii="Times New Roman" w:hAnsi="Times New Roman"/>
          <w:sz w:val="22"/>
          <w:szCs w:val="22"/>
        </w:rPr>
        <w:t>Voor de beantwoording van de eerste vraag van de heer Vereeck is het antwoord van de VRT als volgt:</w:t>
      </w:r>
    </w:p>
    <w:p w:rsidR="00330667" w:rsidRPr="00361161" w:rsidRDefault="00330667" w:rsidP="00361161">
      <w:pPr>
        <w:numPr>
          <w:ilvl w:val="0"/>
          <w:numId w:val="3"/>
        </w:numPr>
        <w:suppressAutoHyphens/>
        <w:jc w:val="both"/>
        <w:rPr>
          <w:rFonts w:ascii="Times New Roman" w:hAnsi="Times New Roman"/>
          <w:sz w:val="22"/>
          <w:szCs w:val="22"/>
        </w:rPr>
      </w:pPr>
      <w:r w:rsidRPr="00361161">
        <w:rPr>
          <w:rFonts w:ascii="Times New Roman" w:hAnsi="Times New Roman"/>
          <w:sz w:val="22"/>
          <w:szCs w:val="22"/>
        </w:rPr>
        <w:t xml:space="preserve">Het Pensioenfinancieringsmechanisme Statutairen VRT voert een autonoom thesauriebeleid. </w:t>
      </w:r>
    </w:p>
    <w:p w:rsidR="00330667" w:rsidRPr="00361161" w:rsidRDefault="00330667" w:rsidP="00361161">
      <w:pPr>
        <w:numPr>
          <w:ilvl w:val="0"/>
          <w:numId w:val="3"/>
        </w:numPr>
        <w:suppressAutoHyphens/>
        <w:jc w:val="both"/>
        <w:rPr>
          <w:rFonts w:ascii="Times New Roman" w:hAnsi="Times New Roman"/>
          <w:sz w:val="22"/>
          <w:szCs w:val="22"/>
        </w:rPr>
      </w:pPr>
      <w:r w:rsidRPr="00361161">
        <w:rPr>
          <w:rFonts w:ascii="Times New Roman" w:hAnsi="Times New Roman"/>
          <w:sz w:val="22"/>
          <w:szCs w:val="22"/>
        </w:rPr>
        <w:t>Het Pensioenfonds Contractuelen VRT voert een autonoom thesauriebeleid.</w:t>
      </w:r>
    </w:p>
    <w:p w:rsidR="00330667" w:rsidRPr="00361161" w:rsidRDefault="00330667" w:rsidP="00361161">
      <w:pPr>
        <w:pStyle w:val="ListNumber"/>
        <w:numPr>
          <w:ilvl w:val="0"/>
          <w:numId w:val="0"/>
        </w:numPr>
        <w:ind w:left="357" w:hanging="357"/>
        <w:jc w:val="both"/>
        <w:rPr>
          <w:szCs w:val="22"/>
        </w:rPr>
      </w:pPr>
    </w:p>
    <w:p w:rsidR="00330667" w:rsidRPr="00361161" w:rsidRDefault="00330667" w:rsidP="00361161">
      <w:pPr>
        <w:pStyle w:val="ListNumber"/>
        <w:numPr>
          <w:ilvl w:val="0"/>
          <w:numId w:val="0"/>
        </w:numPr>
        <w:jc w:val="both"/>
        <w:rPr>
          <w:szCs w:val="22"/>
        </w:rPr>
      </w:pPr>
      <w:r w:rsidRPr="00361161">
        <w:rPr>
          <w:szCs w:val="22"/>
        </w:rPr>
        <w:t>De antwoorden op de andere vragen zijn opgenomen in bijgaande excell-sheet (zoals gevraagd). (ALM-studie: Assets and Liablilities Model of Techniek voor de modellering van activa en verplichtingen.)</w:t>
      </w:r>
    </w:p>
    <w:p w:rsidR="00330667" w:rsidRPr="00361161" w:rsidRDefault="00330667" w:rsidP="00361161">
      <w:pPr>
        <w:jc w:val="both"/>
        <w:rPr>
          <w:rFonts w:ascii="Times New Roman" w:hAnsi="Times New Roman"/>
          <w:sz w:val="22"/>
          <w:szCs w:val="22"/>
          <w:lang w:val="nl-BE"/>
        </w:rPr>
      </w:pPr>
    </w:p>
    <w:p w:rsidR="00330667" w:rsidRPr="00361161" w:rsidRDefault="00330667" w:rsidP="00361161">
      <w:pPr>
        <w:jc w:val="both"/>
        <w:rPr>
          <w:rFonts w:ascii="Times New Roman" w:hAnsi="Times New Roman"/>
          <w:sz w:val="22"/>
          <w:szCs w:val="22"/>
          <w:lang w:val="nl-BE"/>
        </w:rPr>
      </w:pPr>
    </w:p>
    <w:p w:rsidR="00330667" w:rsidRPr="00361161" w:rsidRDefault="00330667" w:rsidP="00361161">
      <w:pPr>
        <w:jc w:val="both"/>
        <w:rPr>
          <w:rFonts w:ascii="Times New Roman" w:hAnsi="Times New Roman"/>
          <w:b/>
          <w:sz w:val="22"/>
          <w:szCs w:val="22"/>
          <w:u w:val="single"/>
        </w:rPr>
      </w:pPr>
      <w:r w:rsidRPr="00361161">
        <w:rPr>
          <w:rFonts w:ascii="Times New Roman" w:hAnsi="Times New Roman"/>
          <w:b/>
          <w:sz w:val="22"/>
          <w:szCs w:val="22"/>
          <w:u w:val="single"/>
        </w:rPr>
        <w:t>Vanuit het beleidsdomein Coördinatie van het armoedebestrijdingsbeleid</w:t>
      </w:r>
    </w:p>
    <w:p w:rsidR="00330667" w:rsidRPr="00361161" w:rsidRDefault="00330667" w:rsidP="00361161">
      <w:pPr>
        <w:jc w:val="both"/>
        <w:rPr>
          <w:rFonts w:ascii="Times New Roman" w:hAnsi="Times New Roman"/>
          <w:sz w:val="22"/>
          <w:szCs w:val="22"/>
        </w:rPr>
      </w:pPr>
    </w:p>
    <w:p w:rsidR="00330667" w:rsidRPr="00361161" w:rsidRDefault="00330667" w:rsidP="00361161">
      <w:pPr>
        <w:jc w:val="both"/>
        <w:rPr>
          <w:rFonts w:ascii="Times New Roman" w:hAnsi="Times New Roman"/>
          <w:sz w:val="22"/>
          <w:szCs w:val="22"/>
        </w:rPr>
      </w:pPr>
      <w:r w:rsidRPr="00361161">
        <w:rPr>
          <w:rFonts w:ascii="Times New Roman" w:hAnsi="Times New Roman"/>
          <w:sz w:val="22"/>
          <w:szCs w:val="22"/>
        </w:rPr>
        <w:t>Hiervoor hebben wij geen input.</w:t>
      </w:r>
    </w:p>
    <w:p w:rsidR="00330667" w:rsidRPr="00361161" w:rsidRDefault="00330667" w:rsidP="00361161">
      <w:pPr>
        <w:ind w:left="708"/>
        <w:jc w:val="both"/>
        <w:rPr>
          <w:rFonts w:ascii="Times New Roman" w:hAnsi="Times New Roman"/>
          <w:sz w:val="22"/>
          <w:szCs w:val="22"/>
        </w:rPr>
      </w:pPr>
    </w:p>
    <w:p w:rsidR="00330667" w:rsidRPr="00361161" w:rsidRDefault="00330667" w:rsidP="00361161">
      <w:pPr>
        <w:ind w:left="708"/>
        <w:jc w:val="both"/>
        <w:rPr>
          <w:rFonts w:ascii="Times New Roman" w:hAnsi="Times New Roman"/>
          <w:sz w:val="22"/>
          <w:szCs w:val="22"/>
        </w:rPr>
      </w:pPr>
    </w:p>
    <w:p w:rsidR="00330667" w:rsidRPr="00361161" w:rsidRDefault="00330667" w:rsidP="00361161">
      <w:pPr>
        <w:jc w:val="both"/>
        <w:rPr>
          <w:rFonts w:ascii="Times New Roman" w:hAnsi="Times New Roman"/>
          <w:b/>
          <w:smallCaps/>
          <w:color w:val="FF0000"/>
          <w:sz w:val="22"/>
          <w:szCs w:val="22"/>
          <w:u w:val="single"/>
        </w:rPr>
      </w:pPr>
      <w:r w:rsidRPr="00361161">
        <w:rPr>
          <w:rFonts w:ascii="Times New Roman" w:hAnsi="Times New Roman"/>
          <w:b/>
          <w:smallCaps/>
          <w:color w:val="FF0000"/>
          <w:sz w:val="22"/>
          <w:szCs w:val="22"/>
          <w:u w:val="single"/>
        </w:rPr>
        <w:t>bijlagen</w:t>
      </w:r>
    </w:p>
    <w:p w:rsidR="00330667" w:rsidRPr="00361161" w:rsidRDefault="00330667" w:rsidP="00361161">
      <w:pPr>
        <w:jc w:val="both"/>
        <w:rPr>
          <w:rFonts w:ascii="Times New Roman" w:hAnsi="Times New Roman"/>
          <w:sz w:val="22"/>
          <w:szCs w:val="22"/>
        </w:rPr>
      </w:pPr>
    </w:p>
    <w:p w:rsidR="00330667" w:rsidRPr="00361161" w:rsidRDefault="00330667" w:rsidP="00361161">
      <w:pPr>
        <w:pStyle w:val="ListNumber"/>
        <w:jc w:val="both"/>
        <w:rPr>
          <w:szCs w:val="22"/>
        </w:rPr>
      </w:pPr>
      <w:r w:rsidRPr="00361161">
        <w:rPr>
          <w:szCs w:val="22"/>
        </w:rPr>
        <w:t xml:space="preserve">Invulformulier met antwoorden op de deelvragen 2 t.e.m. 7. </w:t>
      </w:r>
    </w:p>
    <w:p w:rsidR="00330667" w:rsidRPr="00361161" w:rsidRDefault="00330667" w:rsidP="00361161">
      <w:pPr>
        <w:rPr>
          <w:rFonts w:ascii="Times New Roman" w:hAnsi="Times New Roman"/>
          <w:sz w:val="22"/>
          <w:szCs w:val="22"/>
        </w:rPr>
      </w:pPr>
    </w:p>
    <w:sectPr w:rsidR="00330667" w:rsidRPr="00361161" w:rsidSect="003306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6403404"/>
    <w:lvl w:ilvl="0">
      <w:start w:val="1"/>
      <w:numFmt w:val="decimal"/>
      <w:pStyle w:val="ListNumber"/>
      <w:lvlText w:val="%1."/>
      <w:lvlJc w:val="left"/>
      <w:pPr>
        <w:tabs>
          <w:tab w:val="num" w:pos="357"/>
        </w:tabs>
        <w:ind w:left="357" w:hanging="357"/>
      </w:pPr>
      <w:rPr>
        <w:rFonts w:cs="Times New Roman" w:hint="default"/>
      </w:rPr>
    </w:lvl>
  </w:abstractNum>
  <w:abstractNum w:abstractNumId="1">
    <w:nsid w:val="0DD71CFD"/>
    <w:multiLevelType w:val="hybridMultilevel"/>
    <w:tmpl w:val="A490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161"/>
    <w:rsid w:val="002B7A62"/>
    <w:rsid w:val="00330667"/>
    <w:rsid w:val="00361161"/>
    <w:rsid w:val="007554E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0"/>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361161"/>
    <w:pPr>
      <w:numPr>
        <w:numId w:val="2"/>
      </w:numPr>
      <w:suppressAutoHyphens/>
    </w:pPr>
    <w:rPr>
      <w:rFonts w:ascii="Times New Roman" w:hAnsi="Times New Roman"/>
      <w:sz w:val="22"/>
      <w:lang w:eastAsia="ar-SA"/>
    </w:rPr>
  </w:style>
  <w:style w:type="paragraph" w:customStyle="1" w:styleId="StandaardSV">
    <w:name w:val="Standaard SV"/>
    <w:basedOn w:val="Normal"/>
    <w:uiPriority w:val="99"/>
    <w:rsid w:val="00361161"/>
    <w:pPr>
      <w:jc w:val="both"/>
    </w:pPr>
    <w:rPr>
      <w:rFonts w:ascii="Times New Roman" w:hAnsi="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333</Words>
  <Characters>1836</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dc:title>
  <dc:subject/>
  <dc:creator>Vlaams Parlement</dc:creator>
  <cp:keywords/>
  <dc:description/>
  <cp:lastModifiedBy>Vlaams Parlement</cp:lastModifiedBy>
  <cp:revision>1</cp:revision>
  <dcterms:created xsi:type="dcterms:W3CDTF">2012-03-06T08:12:00Z</dcterms:created>
  <dcterms:modified xsi:type="dcterms:W3CDTF">2012-03-06T08:21:00Z</dcterms:modified>
</cp:coreProperties>
</file>