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EC" w:rsidRPr="009C1C5D" w:rsidRDefault="00F42CEC" w:rsidP="00B93773">
      <w:pPr>
        <w:pStyle w:val="A-NaamMinister"/>
        <w:tabs>
          <w:tab w:val="left" w:pos="2436"/>
        </w:tabs>
        <w:outlineLvl w:val="0"/>
        <w:rPr>
          <w:szCs w:val="22"/>
        </w:rPr>
      </w:pPr>
      <w:r>
        <w:rPr>
          <w:szCs w:val="22"/>
        </w:rPr>
        <w:t>kris p</w:t>
      </w:r>
      <w:r w:rsidRPr="009C1C5D">
        <w:rPr>
          <w:szCs w:val="22"/>
        </w:rPr>
        <w:t>eeters</w:t>
      </w:r>
    </w:p>
    <w:p w:rsidR="00F42CEC" w:rsidRPr="009C1C5D" w:rsidRDefault="00F42CEC"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laamse regering</w:t>
      </w:r>
      <w:r>
        <w:rPr>
          <w:b w:val="0"/>
          <w:szCs w:val="22"/>
        </w:rPr>
        <w:t>, v</w:t>
      </w:r>
      <w:r w:rsidRPr="009C1C5D">
        <w:rPr>
          <w:b w:val="0"/>
          <w:szCs w:val="22"/>
        </w:rPr>
        <w:t xml:space="preserve">laams minister van </w:t>
      </w:r>
      <w:bookmarkEnd w:id="0"/>
      <w:r w:rsidRPr="009C1C5D">
        <w:rPr>
          <w:b w:val="0"/>
          <w:szCs w:val="22"/>
        </w:rPr>
        <w:t>economie, buitenlands beleid, landbouw en plattelandsbeleid</w:t>
      </w:r>
    </w:p>
    <w:p w:rsidR="00F42CEC" w:rsidRPr="009C1C5D" w:rsidRDefault="00F42CEC">
      <w:pPr>
        <w:rPr>
          <w:sz w:val="22"/>
          <w:szCs w:val="22"/>
        </w:rPr>
      </w:pPr>
    </w:p>
    <w:p w:rsidR="00F42CEC" w:rsidRPr="009C1C5D" w:rsidRDefault="00F42CEC">
      <w:pPr>
        <w:pStyle w:val="A-Lijn"/>
        <w:rPr>
          <w:szCs w:val="22"/>
        </w:rPr>
      </w:pPr>
    </w:p>
    <w:p w:rsidR="00F42CEC" w:rsidRPr="009C1C5D" w:rsidRDefault="00F42CEC">
      <w:pPr>
        <w:pStyle w:val="A-Type"/>
        <w:rPr>
          <w:szCs w:val="22"/>
        </w:rPr>
        <w:sectPr w:rsidR="00F42CEC" w:rsidRPr="009C1C5D" w:rsidSect="00FA7C02">
          <w:pgSz w:w="11906" w:h="16838"/>
          <w:pgMar w:top="1418" w:right="1418" w:bottom="1134" w:left="1418" w:header="709" w:footer="709" w:gutter="0"/>
          <w:cols w:space="708"/>
          <w:rtlGutter/>
        </w:sectPr>
      </w:pPr>
    </w:p>
    <w:p w:rsidR="00F42CEC" w:rsidRDefault="00F42CEC" w:rsidP="005B5FD6">
      <w:pPr>
        <w:jc w:val="both"/>
        <w:rPr>
          <w:sz w:val="22"/>
          <w:szCs w:val="22"/>
        </w:rPr>
      </w:pPr>
      <w:r w:rsidRPr="00875E3D">
        <w:rPr>
          <w:b/>
          <w:smallCaps/>
          <w:sz w:val="22"/>
          <w:szCs w:val="22"/>
        </w:rPr>
        <w:t>a</w:t>
      </w:r>
      <w:r w:rsidRPr="00AB01CB">
        <w:rPr>
          <w:b/>
          <w:smallCaps/>
          <w:sz w:val="22"/>
          <w:szCs w:val="22"/>
        </w:rPr>
        <w:t>ntwoord</w:t>
      </w:r>
      <w:r>
        <w:rPr>
          <w:sz w:val="22"/>
          <w:szCs w:val="22"/>
        </w:rPr>
        <w:t xml:space="preserve"> </w:t>
      </w:r>
    </w:p>
    <w:p w:rsidR="00F42CEC" w:rsidRPr="009C1C5D" w:rsidRDefault="00F42CEC" w:rsidP="005B5FD6">
      <w:pPr>
        <w:jc w:val="both"/>
        <w:rPr>
          <w:sz w:val="22"/>
          <w:szCs w:val="22"/>
        </w:rPr>
      </w:pPr>
      <w:r>
        <w:rPr>
          <w:sz w:val="22"/>
          <w:szCs w:val="22"/>
        </w:rPr>
        <w:t>op v</w:t>
      </w:r>
      <w:r w:rsidRPr="009C1C5D">
        <w:rPr>
          <w:sz w:val="22"/>
          <w:szCs w:val="22"/>
        </w:rPr>
        <w:t xml:space="preserve">raag nr. </w:t>
      </w:r>
      <w:r>
        <w:rPr>
          <w:sz w:val="22"/>
          <w:szCs w:val="22"/>
        </w:rPr>
        <w:t>160 van 17 januari 2012</w:t>
      </w:r>
    </w:p>
    <w:p w:rsidR="00F42CEC" w:rsidRPr="008B753D" w:rsidRDefault="00F42CEC" w:rsidP="005B5FD6">
      <w:pPr>
        <w:jc w:val="both"/>
        <w:rPr>
          <w:rFonts w:ascii="Times New Roman Vet" w:hAnsi="Times New Roman Vet"/>
          <w:b/>
          <w:smallCaps/>
          <w:sz w:val="22"/>
          <w:szCs w:val="22"/>
        </w:rPr>
      </w:pPr>
      <w:r w:rsidRPr="009C1C5D">
        <w:rPr>
          <w:sz w:val="22"/>
          <w:szCs w:val="22"/>
        </w:rPr>
        <w:t>va</w:t>
      </w:r>
      <w:r>
        <w:rPr>
          <w:sz w:val="22"/>
          <w:szCs w:val="22"/>
        </w:rPr>
        <w:t xml:space="preserve">n </w:t>
      </w:r>
      <w:r>
        <w:rPr>
          <w:rFonts w:ascii="Times New Roman Vet" w:hAnsi="Times New Roman Vet"/>
          <w:b/>
          <w:smallCaps/>
          <w:sz w:val="22"/>
          <w:szCs w:val="22"/>
        </w:rPr>
        <w:t>frank creyelman</w:t>
      </w:r>
    </w:p>
    <w:p w:rsidR="00F42CEC" w:rsidRPr="009C1C5D" w:rsidRDefault="00F42CEC" w:rsidP="005B5FD6">
      <w:pPr>
        <w:pBdr>
          <w:bottom w:val="single" w:sz="4" w:space="1" w:color="auto"/>
        </w:pBdr>
        <w:jc w:val="both"/>
        <w:rPr>
          <w:sz w:val="22"/>
          <w:szCs w:val="22"/>
        </w:rPr>
      </w:pPr>
    </w:p>
    <w:p w:rsidR="00F42CEC" w:rsidRDefault="00F42CEC" w:rsidP="007E3E29">
      <w:pPr>
        <w:pStyle w:val="StandaardSV"/>
        <w:rPr>
          <w:szCs w:val="22"/>
        </w:rPr>
      </w:pPr>
    </w:p>
    <w:p w:rsidR="00F42CEC" w:rsidRDefault="00F42CEC" w:rsidP="007E3E29">
      <w:pPr>
        <w:pStyle w:val="StandaardSV"/>
        <w:rPr>
          <w:szCs w:val="22"/>
        </w:rPr>
      </w:pPr>
    </w:p>
    <w:p w:rsidR="00F42CEC" w:rsidRPr="00F86308" w:rsidRDefault="00F42CEC" w:rsidP="00F86308">
      <w:pPr>
        <w:jc w:val="both"/>
        <w:rPr>
          <w:sz w:val="22"/>
          <w:szCs w:val="22"/>
        </w:rPr>
      </w:pPr>
      <w:r w:rsidRPr="00F86308">
        <w:rPr>
          <w:sz w:val="22"/>
          <w:szCs w:val="22"/>
        </w:rPr>
        <w:t>In november 2011 kregen mijn diensten het bericht van het getroffen bedrijf dat de geleverde inspanningen om de handelsbelemmering weg te werken, resultaten leken op te leveren. Het Turkse Ministerie van Landbouw heeft het bedrijf verzekerd dat er geen speciale vergunningen meer nodig zijn om de bewuste goederen naar Turkije uit te voeren. Het bedrijf voert nu enkele proefzendingen uit om na te gaan of het probleem wel</w:t>
      </w:r>
      <w:r>
        <w:rPr>
          <w:sz w:val="22"/>
          <w:szCs w:val="22"/>
        </w:rPr>
        <w:t xml:space="preserve"> </w:t>
      </w:r>
      <w:r w:rsidRPr="00F86308">
        <w:rPr>
          <w:sz w:val="22"/>
          <w:szCs w:val="22"/>
        </w:rPr>
        <w:t>degelijk van de baan is.</w:t>
      </w:r>
    </w:p>
    <w:sectPr w:rsidR="00F42CEC" w:rsidRPr="00F86308"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EC" w:rsidRDefault="00F42CEC">
      <w:r>
        <w:separator/>
      </w:r>
    </w:p>
  </w:endnote>
  <w:endnote w:type="continuationSeparator" w:id="0">
    <w:p w:rsidR="00F42CEC" w:rsidRDefault="00F42C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EC" w:rsidRDefault="00F42CEC">
      <w:r>
        <w:separator/>
      </w:r>
    </w:p>
  </w:footnote>
  <w:footnote w:type="continuationSeparator" w:id="0">
    <w:p w:rsidR="00F42CEC" w:rsidRDefault="00F42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8B6090"/>
    <w:multiLevelType w:val="hybridMultilevel"/>
    <w:tmpl w:val="B4D84C6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179E3CB8"/>
    <w:multiLevelType w:val="hybridMultilevel"/>
    <w:tmpl w:val="74D0AEA4"/>
    <w:lvl w:ilvl="0" w:tplc="0813000F">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1C912300"/>
    <w:multiLevelType w:val="hybridMultilevel"/>
    <w:tmpl w:val="EF02A46E"/>
    <w:lvl w:ilvl="0" w:tplc="08130019">
      <w:start w:val="1"/>
      <w:numFmt w:val="lowerLetter"/>
      <w:lvlText w:val="%1."/>
      <w:lvlJc w:val="left"/>
      <w:pPr>
        <w:ind w:left="1440" w:hanging="360"/>
      </w:pPr>
      <w:rPr>
        <w:rFonts w:cs="Times New Roman"/>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4">
    <w:nsid w:val="1EC35B4F"/>
    <w:multiLevelType w:val="hybridMultilevel"/>
    <w:tmpl w:val="44A622A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2DFB2CEB"/>
    <w:multiLevelType w:val="hybridMultilevel"/>
    <w:tmpl w:val="82569DD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3">
    <w:nsid w:val="2F981C98"/>
    <w:multiLevelType w:val="hybridMultilevel"/>
    <w:tmpl w:val="4FC8075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349B5BEC"/>
    <w:multiLevelType w:val="hybridMultilevel"/>
    <w:tmpl w:val="212CE98A"/>
    <w:lvl w:ilvl="0" w:tplc="0413000F">
      <w:start w:val="1"/>
      <w:numFmt w:val="decimal"/>
      <w:lvlText w:val="%1."/>
      <w:lvlJc w:val="left"/>
      <w:pPr>
        <w:ind w:left="720" w:hanging="360"/>
      </w:pPr>
      <w:rPr>
        <w:rFonts w:cs="Times New Roman"/>
        <w:b w:val="0"/>
      </w:rPr>
    </w:lvl>
    <w:lvl w:ilvl="1" w:tplc="0F44F9DE">
      <w:numFmt w:val="bullet"/>
      <w:lvlText w:val="•"/>
      <w:lvlJc w:val="left"/>
      <w:pPr>
        <w:ind w:left="1440" w:hanging="360"/>
      </w:pPr>
      <w:rPr>
        <w:rFonts w:ascii="Times New Roman" w:eastAsia="Times New Roman" w:hAnsi="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4D4A588F"/>
    <w:multiLevelType w:val="hybridMultilevel"/>
    <w:tmpl w:val="741E21F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0">
    <w:nsid w:val="752E329C"/>
    <w:multiLevelType w:val="hybridMultilevel"/>
    <w:tmpl w:val="A6128A32"/>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nsid w:val="7BDB5AD5"/>
    <w:multiLevelType w:val="hybridMultilevel"/>
    <w:tmpl w:val="0622B38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E6"/>
    <w:rsid w:val="00010EBC"/>
    <w:rsid w:val="000152D5"/>
    <w:rsid w:val="00024075"/>
    <w:rsid w:val="000266C5"/>
    <w:rsid w:val="00026BE6"/>
    <w:rsid w:val="00033D3D"/>
    <w:rsid w:val="00034E35"/>
    <w:rsid w:val="00036F4F"/>
    <w:rsid w:val="00047A45"/>
    <w:rsid w:val="00050FCE"/>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0673"/>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8505E"/>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5E3"/>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07D7"/>
    <w:rsid w:val="00264673"/>
    <w:rsid w:val="002656E7"/>
    <w:rsid w:val="0026611C"/>
    <w:rsid w:val="002665BC"/>
    <w:rsid w:val="00267DB4"/>
    <w:rsid w:val="0027114E"/>
    <w:rsid w:val="0028200E"/>
    <w:rsid w:val="00284C4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359F"/>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1660"/>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C7B28"/>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55E7A"/>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F3B19"/>
    <w:rsid w:val="006F4AF2"/>
    <w:rsid w:val="006F7DA6"/>
    <w:rsid w:val="00710CD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B784C"/>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5E3D"/>
    <w:rsid w:val="008772AF"/>
    <w:rsid w:val="00880032"/>
    <w:rsid w:val="00881552"/>
    <w:rsid w:val="0088461A"/>
    <w:rsid w:val="0089061B"/>
    <w:rsid w:val="00891262"/>
    <w:rsid w:val="00895A90"/>
    <w:rsid w:val="008979F6"/>
    <w:rsid w:val="008A1162"/>
    <w:rsid w:val="008B4441"/>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376B"/>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2CEC"/>
    <w:rsid w:val="00F43258"/>
    <w:rsid w:val="00F46232"/>
    <w:rsid w:val="00F50240"/>
    <w:rsid w:val="00F50931"/>
    <w:rsid w:val="00F532D7"/>
    <w:rsid w:val="00F63E10"/>
    <w:rsid w:val="00F640B9"/>
    <w:rsid w:val="00F67A2F"/>
    <w:rsid w:val="00F72837"/>
    <w:rsid w:val="00F72BFC"/>
    <w:rsid w:val="00F734E3"/>
    <w:rsid w:val="00F75DEB"/>
    <w:rsid w:val="00F822CD"/>
    <w:rsid w:val="00F83A3B"/>
    <w:rsid w:val="00F85EE8"/>
    <w:rsid w:val="00F86308"/>
    <w:rsid w:val="00F8631C"/>
    <w:rsid w:val="00F9210B"/>
    <w:rsid w:val="00F92BC5"/>
    <w:rsid w:val="00FA0CD3"/>
    <w:rsid w:val="00FA390F"/>
    <w:rsid w:val="00FA7C02"/>
    <w:rsid w:val="00FB0589"/>
    <w:rsid w:val="00FB16AF"/>
    <w:rsid w:val="00FB477F"/>
    <w:rsid w:val="00FB77E8"/>
    <w:rsid w:val="00FB788E"/>
    <w:rsid w:val="00FC1D52"/>
    <w:rsid w:val="00FD1753"/>
    <w:rsid w:val="00FD479F"/>
    <w:rsid w:val="00FE0394"/>
    <w:rsid w:val="00FE594B"/>
    <w:rsid w:val="00FF3AF7"/>
    <w:rsid w:val="00FF5E6F"/>
    <w:rsid w:val="00FF6886"/>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B0"/>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943DB0"/>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943DB0"/>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943DB0"/>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943DB0"/>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943DB0"/>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43DB0"/>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943DB0"/>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styleId="CommentReference">
    <w:name w:val="annotation reference"/>
    <w:basedOn w:val="DefaultParagraphFont"/>
    <w:uiPriority w:val="99"/>
    <w:rsid w:val="00422B5E"/>
    <w:rPr>
      <w:rFonts w:cs="Times New Roman"/>
      <w:sz w:val="16"/>
      <w:szCs w:val="16"/>
    </w:rPr>
  </w:style>
  <w:style w:type="paragraph" w:styleId="CommentText">
    <w:name w:val="annotation text"/>
    <w:basedOn w:val="Normal"/>
    <w:link w:val="CommentTextChar"/>
    <w:uiPriority w:val="99"/>
    <w:rsid w:val="00422B5E"/>
  </w:style>
  <w:style w:type="character" w:customStyle="1" w:styleId="CommentTextChar">
    <w:name w:val="Comment Text Char"/>
    <w:basedOn w:val="DefaultParagraphFont"/>
    <w:link w:val="CommentText"/>
    <w:uiPriority w:val="99"/>
    <w:locked/>
    <w:rsid w:val="00422B5E"/>
    <w:rPr>
      <w:rFonts w:cs="Times New Roman"/>
      <w:lang w:val="nl-NL" w:eastAsia="nl-NL"/>
    </w:rPr>
  </w:style>
  <w:style w:type="paragraph" w:styleId="CommentSubject">
    <w:name w:val="annotation subject"/>
    <w:basedOn w:val="CommentText"/>
    <w:next w:val="CommentText"/>
    <w:link w:val="CommentSubjectChar"/>
    <w:uiPriority w:val="99"/>
    <w:rsid w:val="00422B5E"/>
    <w:rPr>
      <w:b/>
      <w:bCs/>
    </w:rPr>
  </w:style>
  <w:style w:type="character" w:customStyle="1" w:styleId="CommentSubjectChar">
    <w:name w:val="Comment Subject Char"/>
    <w:basedOn w:val="CommentTextChar"/>
    <w:link w:val="CommentSubject"/>
    <w:uiPriority w:val="99"/>
    <w:locked/>
    <w:rsid w:val="00422B5E"/>
    <w:rPr>
      <w:b/>
      <w:bCs/>
    </w:rPr>
  </w:style>
  <w:style w:type="table" w:styleId="TableList3">
    <w:name w:val="Table List 3"/>
    <w:basedOn w:val="TableNormal"/>
    <w:uiPriority w:val="99"/>
    <w:rsid w:val="00965E2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Default">
    <w:name w:val="Default"/>
    <w:uiPriority w:val="99"/>
    <w:rsid w:val="00E443B0"/>
    <w:pPr>
      <w:autoSpaceDE w:val="0"/>
      <w:autoSpaceDN w:val="0"/>
      <w:adjustRightInd w:val="0"/>
    </w:pPr>
    <w:rPr>
      <w:color w:val="000000"/>
      <w:sz w:val="24"/>
      <w:szCs w:val="24"/>
      <w:lang w:eastAsia="en-US"/>
    </w:rPr>
  </w:style>
  <w:style w:type="table" w:styleId="MediumList1">
    <w:name w:val="Medium List 1"/>
    <w:basedOn w:val="TableNormal"/>
    <w:uiPriority w:val="99"/>
    <w:rsid w:val="00EB052E"/>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414351702">
      <w:marLeft w:val="225"/>
      <w:marRight w:val="0"/>
      <w:marTop w:val="0"/>
      <w:marBottom w:val="450"/>
      <w:divBdr>
        <w:top w:val="none" w:sz="0" w:space="0" w:color="auto"/>
        <w:left w:val="none" w:sz="0" w:space="0" w:color="auto"/>
        <w:bottom w:val="none" w:sz="0" w:space="0" w:color="auto"/>
        <w:right w:val="none" w:sz="0" w:space="0" w:color="auto"/>
      </w:divBdr>
      <w:divsChild>
        <w:div w:id="1414351720">
          <w:marLeft w:val="720"/>
          <w:marRight w:val="0"/>
          <w:marTop w:val="100"/>
          <w:marBottom w:val="100"/>
          <w:divBdr>
            <w:top w:val="none" w:sz="0" w:space="0" w:color="auto"/>
            <w:left w:val="none" w:sz="0" w:space="0" w:color="auto"/>
            <w:bottom w:val="none" w:sz="0" w:space="0" w:color="auto"/>
            <w:right w:val="none" w:sz="0" w:space="0" w:color="auto"/>
          </w:divBdr>
        </w:div>
      </w:divsChild>
    </w:div>
    <w:div w:id="1414351703">
      <w:marLeft w:val="0"/>
      <w:marRight w:val="0"/>
      <w:marTop w:val="0"/>
      <w:marBottom w:val="0"/>
      <w:divBdr>
        <w:top w:val="none" w:sz="0" w:space="0" w:color="auto"/>
        <w:left w:val="none" w:sz="0" w:space="0" w:color="auto"/>
        <w:bottom w:val="none" w:sz="0" w:space="0" w:color="auto"/>
        <w:right w:val="none" w:sz="0" w:space="0" w:color="auto"/>
      </w:divBdr>
    </w:div>
    <w:div w:id="1414351704">
      <w:marLeft w:val="0"/>
      <w:marRight w:val="0"/>
      <w:marTop w:val="0"/>
      <w:marBottom w:val="0"/>
      <w:divBdr>
        <w:top w:val="none" w:sz="0" w:space="0" w:color="auto"/>
        <w:left w:val="none" w:sz="0" w:space="0" w:color="auto"/>
        <w:bottom w:val="none" w:sz="0" w:space="0" w:color="auto"/>
        <w:right w:val="none" w:sz="0" w:space="0" w:color="auto"/>
      </w:divBdr>
    </w:div>
    <w:div w:id="1414351705">
      <w:marLeft w:val="0"/>
      <w:marRight w:val="0"/>
      <w:marTop w:val="0"/>
      <w:marBottom w:val="0"/>
      <w:divBdr>
        <w:top w:val="none" w:sz="0" w:space="0" w:color="auto"/>
        <w:left w:val="none" w:sz="0" w:space="0" w:color="auto"/>
        <w:bottom w:val="none" w:sz="0" w:space="0" w:color="auto"/>
        <w:right w:val="none" w:sz="0" w:space="0" w:color="auto"/>
      </w:divBdr>
      <w:divsChild>
        <w:div w:id="1414351713">
          <w:marLeft w:val="0"/>
          <w:marRight w:val="0"/>
          <w:marTop w:val="0"/>
          <w:marBottom w:val="0"/>
          <w:divBdr>
            <w:top w:val="none" w:sz="0" w:space="0" w:color="auto"/>
            <w:left w:val="none" w:sz="0" w:space="0" w:color="auto"/>
            <w:bottom w:val="none" w:sz="0" w:space="0" w:color="auto"/>
            <w:right w:val="none" w:sz="0" w:space="0" w:color="auto"/>
          </w:divBdr>
          <w:divsChild>
            <w:div w:id="1414351731">
              <w:marLeft w:val="0"/>
              <w:marRight w:val="0"/>
              <w:marTop w:val="0"/>
              <w:marBottom w:val="0"/>
              <w:divBdr>
                <w:top w:val="none" w:sz="0" w:space="0" w:color="auto"/>
                <w:left w:val="none" w:sz="0" w:space="0" w:color="auto"/>
                <w:bottom w:val="none" w:sz="0" w:space="0" w:color="auto"/>
                <w:right w:val="none" w:sz="0" w:space="0" w:color="auto"/>
              </w:divBdr>
              <w:divsChild>
                <w:div w:id="1414351729">
                  <w:marLeft w:val="0"/>
                  <w:marRight w:val="0"/>
                  <w:marTop w:val="0"/>
                  <w:marBottom w:val="0"/>
                  <w:divBdr>
                    <w:top w:val="none" w:sz="0" w:space="0" w:color="auto"/>
                    <w:left w:val="none" w:sz="0" w:space="0" w:color="auto"/>
                    <w:bottom w:val="none" w:sz="0" w:space="0" w:color="auto"/>
                    <w:right w:val="none" w:sz="0" w:space="0" w:color="auto"/>
                  </w:divBdr>
                  <w:divsChild>
                    <w:div w:id="1414351741">
                      <w:marLeft w:val="0"/>
                      <w:marRight w:val="0"/>
                      <w:marTop w:val="0"/>
                      <w:marBottom w:val="0"/>
                      <w:divBdr>
                        <w:top w:val="none" w:sz="0" w:space="0" w:color="auto"/>
                        <w:left w:val="none" w:sz="0" w:space="0" w:color="auto"/>
                        <w:bottom w:val="none" w:sz="0" w:space="0" w:color="auto"/>
                        <w:right w:val="none" w:sz="0" w:space="0" w:color="auto"/>
                      </w:divBdr>
                      <w:divsChild>
                        <w:div w:id="1414351734">
                          <w:marLeft w:val="0"/>
                          <w:marRight w:val="0"/>
                          <w:marTop w:val="0"/>
                          <w:marBottom w:val="0"/>
                          <w:divBdr>
                            <w:top w:val="none" w:sz="0" w:space="0" w:color="auto"/>
                            <w:left w:val="none" w:sz="0" w:space="0" w:color="auto"/>
                            <w:bottom w:val="none" w:sz="0" w:space="0" w:color="auto"/>
                            <w:right w:val="none" w:sz="0" w:space="0" w:color="auto"/>
                          </w:divBdr>
                          <w:divsChild>
                            <w:div w:id="1414351724">
                              <w:marLeft w:val="0"/>
                              <w:marRight w:val="0"/>
                              <w:marTop w:val="0"/>
                              <w:marBottom w:val="0"/>
                              <w:divBdr>
                                <w:top w:val="none" w:sz="0" w:space="0" w:color="auto"/>
                                <w:left w:val="none" w:sz="0" w:space="0" w:color="auto"/>
                                <w:bottom w:val="none" w:sz="0" w:space="0" w:color="auto"/>
                                <w:right w:val="none" w:sz="0" w:space="0" w:color="auto"/>
                              </w:divBdr>
                              <w:divsChild>
                                <w:div w:id="1414351727">
                                  <w:marLeft w:val="0"/>
                                  <w:marRight w:val="0"/>
                                  <w:marTop w:val="0"/>
                                  <w:marBottom w:val="0"/>
                                  <w:divBdr>
                                    <w:top w:val="none" w:sz="0" w:space="0" w:color="auto"/>
                                    <w:left w:val="none" w:sz="0" w:space="0" w:color="auto"/>
                                    <w:bottom w:val="none" w:sz="0" w:space="0" w:color="auto"/>
                                    <w:right w:val="none" w:sz="0" w:space="0" w:color="auto"/>
                                  </w:divBdr>
                                  <w:divsChild>
                                    <w:div w:id="1414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351706">
      <w:marLeft w:val="0"/>
      <w:marRight w:val="0"/>
      <w:marTop w:val="0"/>
      <w:marBottom w:val="0"/>
      <w:divBdr>
        <w:top w:val="none" w:sz="0" w:space="0" w:color="auto"/>
        <w:left w:val="none" w:sz="0" w:space="0" w:color="auto"/>
        <w:bottom w:val="none" w:sz="0" w:space="0" w:color="auto"/>
        <w:right w:val="none" w:sz="0" w:space="0" w:color="auto"/>
      </w:divBdr>
    </w:div>
    <w:div w:id="1414351708">
      <w:marLeft w:val="0"/>
      <w:marRight w:val="0"/>
      <w:marTop w:val="0"/>
      <w:marBottom w:val="0"/>
      <w:divBdr>
        <w:top w:val="none" w:sz="0" w:space="0" w:color="auto"/>
        <w:left w:val="none" w:sz="0" w:space="0" w:color="auto"/>
        <w:bottom w:val="none" w:sz="0" w:space="0" w:color="auto"/>
        <w:right w:val="none" w:sz="0" w:space="0" w:color="auto"/>
      </w:divBdr>
      <w:divsChild>
        <w:div w:id="1414351707">
          <w:marLeft w:val="0"/>
          <w:marRight w:val="0"/>
          <w:marTop w:val="0"/>
          <w:marBottom w:val="0"/>
          <w:divBdr>
            <w:top w:val="none" w:sz="0" w:space="0" w:color="auto"/>
            <w:left w:val="none" w:sz="0" w:space="0" w:color="auto"/>
            <w:bottom w:val="none" w:sz="0" w:space="0" w:color="auto"/>
            <w:right w:val="none" w:sz="0" w:space="0" w:color="auto"/>
          </w:divBdr>
        </w:div>
      </w:divsChild>
    </w:div>
    <w:div w:id="1414351709">
      <w:marLeft w:val="0"/>
      <w:marRight w:val="0"/>
      <w:marTop w:val="0"/>
      <w:marBottom w:val="0"/>
      <w:divBdr>
        <w:top w:val="none" w:sz="0" w:space="0" w:color="auto"/>
        <w:left w:val="none" w:sz="0" w:space="0" w:color="auto"/>
        <w:bottom w:val="none" w:sz="0" w:space="0" w:color="auto"/>
        <w:right w:val="none" w:sz="0" w:space="0" w:color="auto"/>
      </w:divBdr>
      <w:divsChild>
        <w:div w:id="1414351737">
          <w:marLeft w:val="0"/>
          <w:marRight w:val="0"/>
          <w:marTop w:val="0"/>
          <w:marBottom w:val="0"/>
          <w:divBdr>
            <w:top w:val="none" w:sz="0" w:space="0" w:color="auto"/>
            <w:left w:val="none" w:sz="0" w:space="0" w:color="auto"/>
            <w:bottom w:val="none" w:sz="0" w:space="0" w:color="auto"/>
            <w:right w:val="none" w:sz="0" w:space="0" w:color="auto"/>
          </w:divBdr>
        </w:div>
      </w:divsChild>
    </w:div>
    <w:div w:id="1414351710">
      <w:marLeft w:val="0"/>
      <w:marRight w:val="0"/>
      <w:marTop w:val="0"/>
      <w:marBottom w:val="0"/>
      <w:divBdr>
        <w:top w:val="none" w:sz="0" w:space="0" w:color="auto"/>
        <w:left w:val="none" w:sz="0" w:space="0" w:color="auto"/>
        <w:bottom w:val="none" w:sz="0" w:space="0" w:color="auto"/>
        <w:right w:val="none" w:sz="0" w:space="0" w:color="auto"/>
      </w:divBdr>
    </w:div>
    <w:div w:id="1414351711">
      <w:marLeft w:val="0"/>
      <w:marRight w:val="0"/>
      <w:marTop w:val="0"/>
      <w:marBottom w:val="0"/>
      <w:divBdr>
        <w:top w:val="none" w:sz="0" w:space="0" w:color="auto"/>
        <w:left w:val="none" w:sz="0" w:space="0" w:color="auto"/>
        <w:bottom w:val="none" w:sz="0" w:space="0" w:color="auto"/>
        <w:right w:val="none" w:sz="0" w:space="0" w:color="auto"/>
      </w:divBdr>
    </w:div>
    <w:div w:id="1414351714">
      <w:marLeft w:val="0"/>
      <w:marRight w:val="0"/>
      <w:marTop w:val="0"/>
      <w:marBottom w:val="0"/>
      <w:divBdr>
        <w:top w:val="none" w:sz="0" w:space="0" w:color="auto"/>
        <w:left w:val="none" w:sz="0" w:space="0" w:color="auto"/>
        <w:bottom w:val="none" w:sz="0" w:space="0" w:color="auto"/>
        <w:right w:val="none" w:sz="0" w:space="0" w:color="auto"/>
      </w:divBdr>
    </w:div>
    <w:div w:id="1414351715">
      <w:marLeft w:val="0"/>
      <w:marRight w:val="0"/>
      <w:marTop w:val="0"/>
      <w:marBottom w:val="0"/>
      <w:divBdr>
        <w:top w:val="none" w:sz="0" w:space="0" w:color="auto"/>
        <w:left w:val="none" w:sz="0" w:space="0" w:color="auto"/>
        <w:bottom w:val="none" w:sz="0" w:space="0" w:color="auto"/>
        <w:right w:val="none" w:sz="0" w:space="0" w:color="auto"/>
      </w:divBdr>
      <w:divsChild>
        <w:div w:id="1414351712">
          <w:marLeft w:val="0"/>
          <w:marRight w:val="0"/>
          <w:marTop w:val="0"/>
          <w:marBottom w:val="0"/>
          <w:divBdr>
            <w:top w:val="none" w:sz="0" w:space="0" w:color="auto"/>
            <w:left w:val="none" w:sz="0" w:space="0" w:color="auto"/>
            <w:bottom w:val="none" w:sz="0" w:space="0" w:color="auto"/>
            <w:right w:val="none" w:sz="0" w:space="0" w:color="auto"/>
          </w:divBdr>
        </w:div>
      </w:divsChild>
    </w:div>
    <w:div w:id="1414351716">
      <w:marLeft w:val="0"/>
      <w:marRight w:val="0"/>
      <w:marTop w:val="0"/>
      <w:marBottom w:val="0"/>
      <w:divBdr>
        <w:top w:val="none" w:sz="0" w:space="0" w:color="auto"/>
        <w:left w:val="none" w:sz="0" w:space="0" w:color="auto"/>
        <w:bottom w:val="none" w:sz="0" w:space="0" w:color="auto"/>
        <w:right w:val="none" w:sz="0" w:space="0" w:color="auto"/>
      </w:divBdr>
    </w:div>
    <w:div w:id="1414351717">
      <w:marLeft w:val="0"/>
      <w:marRight w:val="0"/>
      <w:marTop w:val="0"/>
      <w:marBottom w:val="0"/>
      <w:divBdr>
        <w:top w:val="none" w:sz="0" w:space="0" w:color="auto"/>
        <w:left w:val="none" w:sz="0" w:space="0" w:color="auto"/>
        <w:bottom w:val="none" w:sz="0" w:space="0" w:color="auto"/>
        <w:right w:val="none" w:sz="0" w:space="0" w:color="auto"/>
      </w:divBdr>
    </w:div>
    <w:div w:id="1414351718">
      <w:marLeft w:val="0"/>
      <w:marRight w:val="0"/>
      <w:marTop w:val="0"/>
      <w:marBottom w:val="0"/>
      <w:divBdr>
        <w:top w:val="none" w:sz="0" w:space="0" w:color="auto"/>
        <w:left w:val="none" w:sz="0" w:space="0" w:color="auto"/>
        <w:bottom w:val="none" w:sz="0" w:space="0" w:color="auto"/>
        <w:right w:val="none" w:sz="0" w:space="0" w:color="auto"/>
      </w:divBdr>
    </w:div>
    <w:div w:id="1414351719">
      <w:marLeft w:val="0"/>
      <w:marRight w:val="0"/>
      <w:marTop w:val="0"/>
      <w:marBottom w:val="0"/>
      <w:divBdr>
        <w:top w:val="none" w:sz="0" w:space="0" w:color="auto"/>
        <w:left w:val="none" w:sz="0" w:space="0" w:color="auto"/>
        <w:bottom w:val="none" w:sz="0" w:space="0" w:color="auto"/>
        <w:right w:val="none" w:sz="0" w:space="0" w:color="auto"/>
      </w:divBdr>
    </w:div>
    <w:div w:id="1414351722">
      <w:marLeft w:val="0"/>
      <w:marRight w:val="0"/>
      <w:marTop w:val="0"/>
      <w:marBottom w:val="0"/>
      <w:divBdr>
        <w:top w:val="none" w:sz="0" w:space="0" w:color="auto"/>
        <w:left w:val="none" w:sz="0" w:space="0" w:color="auto"/>
        <w:bottom w:val="none" w:sz="0" w:space="0" w:color="auto"/>
        <w:right w:val="none" w:sz="0" w:space="0" w:color="auto"/>
      </w:divBdr>
    </w:div>
    <w:div w:id="1414351723">
      <w:marLeft w:val="0"/>
      <w:marRight w:val="0"/>
      <w:marTop w:val="0"/>
      <w:marBottom w:val="0"/>
      <w:divBdr>
        <w:top w:val="none" w:sz="0" w:space="0" w:color="auto"/>
        <w:left w:val="none" w:sz="0" w:space="0" w:color="auto"/>
        <w:bottom w:val="none" w:sz="0" w:space="0" w:color="auto"/>
        <w:right w:val="none" w:sz="0" w:space="0" w:color="auto"/>
      </w:divBdr>
    </w:div>
    <w:div w:id="1414351725">
      <w:marLeft w:val="0"/>
      <w:marRight w:val="0"/>
      <w:marTop w:val="0"/>
      <w:marBottom w:val="0"/>
      <w:divBdr>
        <w:top w:val="none" w:sz="0" w:space="0" w:color="auto"/>
        <w:left w:val="none" w:sz="0" w:space="0" w:color="auto"/>
        <w:bottom w:val="none" w:sz="0" w:space="0" w:color="auto"/>
        <w:right w:val="none" w:sz="0" w:space="0" w:color="auto"/>
      </w:divBdr>
    </w:div>
    <w:div w:id="1414351726">
      <w:marLeft w:val="0"/>
      <w:marRight w:val="0"/>
      <w:marTop w:val="0"/>
      <w:marBottom w:val="0"/>
      <w:divBdr>
        <w:top w:val="none" w:sz="0" w:space="0" w:color="auto"/>
        <w:left w:val="none" w:sz="0" w:space="0" w:color="auto"/>
        <w:bottom w:val="none" w:sz="0" w:space="0" w:color="auto"/>
        <w:right w:val="none" w:sz="0" w:space="0" w:color="auto"/>
      </w:divBdr>
    </w:div>
    <w:div w:id="1414351728">
      <w:marLeft w:val="0"/>
      <w:marRight w:val="0"/>
      <w:marTop w:val="0"/>
      <w:marBottom w:val="0"/>
      <w:divBdr>
        <w:top w:val="none" w:sz="0" w:space="0" w:color="auto"/>
        <w:left w:val="none" w:sz="0" w:space="0" w:color="auto"/>
        <w:bottom w:val="none" w:sz="0" w:space="0" w:color="auto"/>
        <w:right w:val="none" w:sz="0" w:space="0" w:color="auto"/>
      </w:divBdr>
    </w:div>
    <w:div w:id="1414351730">
      <w:marLeft w:val="0"/>
      <w:marRight w:val="0"/>
      <w:marTop w:val="0"/>
      <w:marBottom w:val="0"/>
      <w:divBdr>
        <w:top w:val="none" w:sz="0" w:space="0" w:color="auto"/>
        <w:left w:val="none" w:sz="0" w:space="0" w:color="auto"/>
        <w:bottom w:val="none" w:sz="0" w:space="0" w:color="auto"/>
        <w:right w:val="none" w:sz="0" w:space="0" w:color="auto"/>
      </w:divBdr>
    </w:div>
    <w:div w:id="1414351732">
      <w:marLeft w:val="0"/>
      <w:marRight w:val="0"/>
      <w:marTop w:val="0"/>
      <w:marBottom w:val="0"/>
      <w:divBdr>
        <w:top w:val="none" w:sz="0" w:space="0" w:color="auto"/>
        <w:left w:val="none" w:sz="0" w:space="0" w:color="auto"/>
        <w:bottom w:val="none" w:sz="0" w:space="0" w:color="auto"/>
        <w:right w:val="none" w:sz="0" w:space="0" w:color="auto"/>
      </w:divBdr>
    </w:div>
    <w:div w:id="1414351733">
      <w:marLeft w:val="0"/>
      <w:marRight w:val="0"/>
      <w:marTop w:val="0"/>
      <w:marBottom w:val="0"/>
      <w:divBdr>
        <w:top w:val="none" w:sz="0" w:space="0" w:color="auto"/>
        <w:left w:val="none" w:sz="0" w:space="0" w:color="auto"/>
        <w:bottom w:val="none" w:sz="0" w:space="0" w:color="auto"/>
        <w:right w:val="none" w:sz="0" w:space="0" w:color="auto"/>
      </w:divBdr>
    </w:div>
    <w:div w:id="1414351735">
      <w:marLeft w:val="0"/>
      <w:marRight w:val="0"/>
      <w:marTop w:val="0"/>
      <w:marBottom w:val="0"/>
      <w:divBdr>
        <w:top w:val="none" w:sz="0" w:space="0" w:color="auto"/>
        <w:left w:val="none" w:sz="0" w:space="0" w:color="auto"/>
        <w:bottom w:val="none" w:sz="0" w:space="0" w:color="auto"/>
        <w:right w:val="none" w:sz="0" w:space="0" w:color="auto"/>
      </w:divBdr>
    </w:div>
    <w:div w:id="1414351736">
      <w:marLeft w:val="0"/>
      <w:marRight w:val="0"/>
      <w:marTop w:val="0"/>
      <w:marBottom w:val="0"/>
      <w:divBdr>
        <w:top w:val="none" w:sz="0" w:space="0" w:color="auto"/>
        <w:left w:val="none" w:sz="0" w:space="0" w:color="auto"/>
        <w:bottom w:val="none" w:sz="0" w:space="0" w:color="auto"/>
        <w:right w:val="none" w:sz="0" w:space="0" w:color="auto"/>
      </w:divBdr>
    </w:div>
    <w:div w:id="1414351738">
      <w:marLeft w:val="0"/>
      <w:marRight w:val="0"/>
      <w:marTop w:val="0"/>
      <w:marBottom w:val="0"/>
      <w:divBdr>
        <w:top w:val="none" w:sz="0" w:space="0" w:color="auto"/>
        <w:left w:val="none" w:sz="0" w:space="0" w:color="auto"/>
        <w:bottom w:val="none" w:sz="0" w:space="0" w:color="auto"/>
        <w:right w:val="none" w:sz="0" w:space="0" w:color="auto"/>
      </w:divBdr>
    </w:div>
    <w:div w:id="1414351739">
      <w:marLeft w:val="0"/>
      <w:marRight w:val="0"/>
      <w:marTop w:val="0"/>
      <w:marBottom w:val="0"/>
      <w:divBdr>
        <w:top w:val="none" w:sz="0" w:space="0" w:color="auto"/>
        <w:left w:val="none" w:sz="0" w:space="0" w:color="auto"/>
        <w:bottom w:val="none" w:sz="0" w:space="0" w:color="auto"/>
        <w:right w:val="none" w:sz="0" w:space="0" w:color="auto"/>
      </w:divBdr>
    </w:div>
    <w:div w:id="1414351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101</Words>
  <Characters>557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3</cp:revision>
  <cp:lastPrinted>2011-12-14T15:07:00Z</cp:lastPrinted>
  <dcterms:created xsi:type="dcterms:W3CDTF">2012-02-08T12:24:00Z</dcterms:created>
  <dcterms:modified xsi:type="dcterms:W3CDTF">2012-02-15T09:52:00Z</dcterms:modified>
</cp:coreProperties>
</file>