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B" w:rsidRPr="009C1C5D" w:rsidRDefault="006E7C1A" w:rsidP="00B93773">
      <w:pPr>
        <w:pStyle w:val="A-NaamMinister"/>
        <w:tabs>
          <w:tab w:val="left" w:pos="2436"/>
        </w:tabs>
        <w:outlineLvl w:val="0"/>
        <w:rPr>
          <w:szCs w:val="22"/>
        </w:rPr>
      </w:pPr>
      <w:r>
        <w:rPr>
          <w:szCs w:val="22"/>
        </w:rPr>
        <w:t xml:space="preserve">kris </w:t>
      </w:r>
      <w:proofErr w:type="spellStart"/>
      <w:r>
        <w:rPr>
          <w:szCs w:val="22"/>
        </w:rPr>
        <w:t>p</w:t>
      </w:r>
      <w:r w:rsidR="00B544A0" w:rsidRPr="009C1C5D">
        <w:rPr>
          <w:szCs w:val="22"/>
        </w:rPr>
        <w:t>eeters</w:t>
      </w:r>
      <w:proofErr w:type="spellEnd"/>
    </w:p>
    <w:p w:rsidR="0087539B" w:rsidRPr="009C1C5D" w:rsidRDefault="007E470F" w:rsidP="009F0FB2">
      <w:pPr>
        <w:pStyle w:val="A-NaamMinister"/>
        <w:rPr>
          <w:b w:val="0"/>
          <w:szCs w:val="22"/>
        </w:rPr>
      </w:pPr>
      <w:bookmarkStart w:id="0" w:name="Text2"/>
      <w:r w:rsidRPr="009C1C5D">
        <w:rPr>
          <w:b w:val="0"/>
          <w:szCs w:val="22"/>
        </w:rPr>
        <w:t>minister-p</w:t>
      </w:r>
      <w:r w:rsidR="00B544A0" w:rsidRPr="009C1C5D">
        <w:rPr>
          <w:b w:val="0"/>
          <w:szCs w:val="22"/>
        </w:rPr>
        <w:t xml:space="preserve">resident van de </w:t>
      </w:r>
      <w:proofErr w:type="spellStart"/>
      <w:r w:rsidR="006E7C1A">
        <w:rPr>
          <w:b w:val="0"/>
          <w:szCs w:val="22"/>
        </w:rPr>
        <w:t>v</w:t>
      </w:r>
      <w:r w:rsidRPr="009C1C5D">
        <w:rPr>
          <w:b w:val="0"/>
          <w:szCs w:val="22"/>
        </w:rPr>
        <w:t>laamse</w:t>
      </w:r>
      <w:proofErr w:type="spellEnd"/>
      <w:r w:rsidRPr="009C1C5D">
        <w:rPr>
          <w:b w:val="0"/>
          <w:szCs w:val="22"/>
        </w:rPr>
        <w:t xml:space="preserve"> r</w:t>
      </w:r>
      <w:r w:rsidR="00FF75FD" w:rsidRPr="009C1C5D">
        <w:rPr>
          <w:b w:val="0"/>
          <w:szCs w:val="22"/>
        </w:rPr>
        <w:t>egering</w:t>
      </w:r>
      <w:r w:rsidR="006E7C1A">
        <w:rPr>
          <w:b w:val="0"/>
          <w:szCs w:val="22"/>
        </w:rPr>
        <w:t xml:space="preserve">, </w:t>
      </w:r>
      <w:proofErr w:type="spellStart"/>
      <w:r w:rsidR="006E7C1A">
        <w:rPr>
          <w:b w:val="0"/>
          <w:szCs w:val="22"/>
        </w:rPr>
        <w:t>v</w:t>
      </w:r>
      <w:r w:rsidRPr="009C1C5D">
        <w:rPr>
          <w:b w:val="0"/>
          <w:szCs w:val="22"/>
        </w:rPr>
        <w:t>laams</w:t>
      </w:r>
      <w:proofErr w:type="spellEnd"/>
      <w:r w:rsidRPr="009C1C5D">
        <w:rPr>
          <w:b w:val="0"/>
          <w:szCs w:val="22"/>
        </w:rPr>
        <w:t xml:space="preserve"> m</w:t>
      </w:r>
      <w:r w:rsidR="00B544A0" w:rsidRPr="009C1C5D">
        <w:rPr>
          <w:b w:val="0"/>
          <w:szCs w:val="22"/>
        </w:rPr>
        <w:t xml:space="preserve">inister van </w:t>
      </w:r>
      <w:bookmarkEnd w:id="0"/>
      <w:r w:rsidRPr="009C1C5D">
        <w:rPr>
          <w:b w:val="0"/>
          <w:szCs w:val="22"/>
        </w:rPr>
        <w:t>economie, buitenlands beleid, landbouw en p</w:t>
      </w:r>
      <w:r w:rsidR="001070AF" w:rsidRPr="009C1C5D">
        <w:rPr>
          <w:b w:val="0"/>
          <w:szCs w:val="22"/>
        </w:rPr>
        <w:t>lattelandsbeleid</w:t>
      </w:r>
    </w:p>
    <w:p w:rsidR="0087539B" w:rsidRPr="009C1C5D" w:rsidRDefault="0087539B">
      <w:pPr>
        <w:rPr>
          <w:sz w:val="22"/>
          <w:szCs w:val="22"/>
        </w:rPr>
      </w:pPr>
    </w:p>
    <w:p w:rsidR="0087539B" w:rsidRPr="009C1C5D" w:rsidRDefault="0087539B">
      <w:pPr>
        <w:pStyle w:val="A-Lijn"/>
        <w:rPr>
          <w:szCs w:val="22"/>
        </w:rPr>
      </w:pPr>
    </w:p>
    <w:p w:rsidR="0087539B" w:rsidRPr="009C1C5D" w:rsidRDefault="0087539B">
      <w:pPr>
        <w:pStyle w:val="A-Type"/>
        <w:rPr>
          <w:szCs w:val="22"/>
        </w:rPr>
        <w:sectPr w:rsidR="0087539B" w:rsidRPr="009C1C5D" w:rsidSect="00FA7C02">
          <w:pgSz w:w="11906" w:h="16838"/>
          <w:pgMar w:top="1418" w:right="1418" w:bottom="1134" w:left="1418" w:header="709" w:footer="709" w:gutter="0"/>
          <w:cols w:space="708"/>
        </w:sectPr>
      </w:pPr>
    </w:p>
    <w:p w:rsidR="00AB01CB" w:rsidRDefault="006E7C1A" w:rsidP="005B5FD6">
      <w:pPr>
        <w:jc w:val="both"/>
        <w:rPr>
          <w:sz w:val="22"/>
          <w:szCs w:val="22"/>
        </w:rPr>
      </w:pPr>
      <w:r w:rsidRPr="006E7C1A">
        <w:rPr>
          <w:b/>
          <w:smallCaps/>
          <w:sz w:val="22"/>
          <w:szCs w:val="22"/>
        </w:rPr>
        <w:lastRenderedPageBreak/>
        <w:t>a</w:t>
      </w:r>
      <w:r w:rsidR="00FD1753" w:rsidRPr="00AB01CB">
        <w:rPr>
          <w:b/>
          <w:smallCaps/>
          <w:sz w:val="22"/>
          <w:szCs w:val="22"/>
        </w:rPr>
        <w:t>ntwoord</w:t>
      </w:r>
      <w:r w:rsidR="00FD1753">
        <w:rPr>
          <w:sz w:val="22"/>
          <w:szCs w:val="22"/>
        </w:rPr>
        <w:t xml:space="preserve"> </w:t>
      </w:r>
    </w:p>
    <w:p w:rsidR="005B5FD6" w:rsidRPr="009C1C5D" w:rsidRDefault="00FD1753" w:rsidP="005B5FD6">
      <w:pPr>
        <w:jc w:val="both"/>
        <w:rPr>
          <w:sz w:val="22"/>
          <w:szCs w:val="22"/>
        </w:rPr>
      </w:pPr>
      <w:r>
        <w:rPr>
          <w:sz w:val="22"/>
          <w:szCs w:val="22"/>
        </w:rPr>
        <w:t xml:space="preserve">op </w:t>
      </w:r>
      <w:r w:rsidR="001B5C0A">
        <w:rPr>
          <w:sz w:val="22"/>
          <w:szCs w:val="22"/>
        </w:rPr>
        <w:t>v</w:t>
      </w:r>
      <w:r w:rsidR="00972FBD" w:rsidRPr="009C1C5D">
        <w:rPr>
          <w:sz w:val="22"/>
          <w:szCs w:val="22"/>
        </w:rPr>
        <w:t xml:space="preserve">raag nr. </w:t>
      </w:r>
      <w:r w:rsidR="004C7B28">
        <w:rPr>
          <w:sz w:val="22"/>
          <w:szCs w:val="22"/>
        </w:rPr>
        <w:t>155</w:t>
      </w:r>
      <w:r>
        <w:rPr>
          <w:sz w:val="22"/>
          <w:szCs w:val="22"/>
        </w:rPr>
        <w:t xml:space="preserve"> </w:t>
      </w:r>
      <w:r w:rsidR="007165BA">
        <w:rPr>
          <w:sz w:val="22"/>
          <w:szCs w:val="22"/>
        </w:rPr>
        <w:t>van</w:t>
      </w:r>
      <w:r w:rsidR="007E3E29">
        <w:rPr>
          <w:sz w:val="22"/>
          <w:szCs w:val="22"/>
        </w:rPr>
        <w:t xml:space="preserve"> </w:t>
      </w:r>
      <w:r w:rsidR="008B753D">
        <w:rPr>
          <w:sz w:val="22"/>
          <w:szCs w:val="22"/>
        </w:rPr>
        <w:t>17</w:t>
      </w:r>
      <w:r w:rsidR="00575ED6">
        <w:rPr>
          <w:sz w:val="22"/>
          <w:szCs w:val="22"/>
        </w:rPr>
        <w:t xml:space="preserve"> januari 2012</w:t>
      </w:r>
    </w:p>
    <w:p w:rsidR="005B5FD6" w:rsidRPr="008B753D" w:rsidRDefault="005B5FD6" w:rsidP="005B5FD6">
      <w:pPr>
        <w:jc w:val="both"/>
        <w:rPr>
          <w:rFonts w:ascii="Times New Roman Vet" w:hAnsi="Times New Roman Vet"/>
          <w:b/>
          <w:smallCaps/>
          <w:sz w:val="22"/>
          <w:szCs w:val="22"/>
        </w:rPr>
      </w:pPr>
      <w:r w:rsidRPr="009C1C5D">
        <w:rPr>
          <w:sz w:val="22"/>
          <w:szCs w:val="22"/>
        </w:rPr>
        <w:t>va</w:t>
      </w:r>
      <w:r w:rsidR="009F5B05">
        <w:rPr>
          <w:sz w:val="22"/>
          <w:szCs w:val="22"/>
        </w:rPr>
        <w:t>n</w:t>
      </w:r>
      <w:r w:rsidR="00D8584E">
        <w:rPr>
          <w:sz w:val="22"/>
          <w:szCs w:val="22"/>
        </w:rPr>
        <w:t xml:space="preserve"> </w:t>
      </w:r>
      <w:r w:rsidR="008B753D">
        <w:rPr>
          <w:rFonts w:ascii="Times New Roman Vet" w:hAnsi="Times New Roman Vet"/>
          <w:b/>
          <w:smallCaps/>
          <w:sz w:val="22"/>
          <w:szCs w:val="22"/>
        </w:rPr>
        <w:t xml:space="preserve">frank </w:t>
      </w:r>
      <w:proofErr w:type="spellStart"/>
      <w:r w:rsidR="008B753D">
        <w:rPr>
          <w:rFonts w:ascii="Times New Roman Vet" w:hAnsi="Times New Roman Vet"/>
          <w:b/>
          <w:smallCaps/>
          <w:sz w:val="22"/>
          <w:szCs w:val="22"/>
        </w:rPr>
        <w:t>creyelman</w:t>
      </w:r>
      <w:proofErr w:type="spellEnd"/>
    </w:p>
    <w:p w:rsidR="005B5FD6" w:rsidRPr="009C1C5D" w:rsidRDefault="005B5FD6" w:rsidP="005B5FD6">
      <w:pPr>
        <w:pBdr>
          <w:bottom w:val="single" w:sz="4" w:space="1" w:color="auto"/>
        </w:pBdr>
        <w:jc w:val="both"/>
        <w:rPr>
          <w:sz w:val="22"/>
          <w:szCs w:val="22"/>
        </w:rPr>
      </w:pPr>
    </w:p>
    <w:p w:rsidR="001120CA" w:rsidRDefault="001120CA" w:rsidP="007E3E29">
      <w:pPr>
        <w:pStyle w:val="StandaardSV"/>
        <w:rPr>
          <w:szCs w:val="22"/>
        </w:rPr>
      </w:pPr>
    </w:p>
    <w:p w:rsidR="006E7C1A" w:rsidRDefault="006E7C1A" w:rsidP="007E3E29">
      <w:pPr>
        <w:pStyle w:val="StandaardSV"/>
        <w:rPr>
          <w:szCs w:val="22"/>
        </w:rPr>
      </w:pPr>
      <w:bookmarkStart w:id="1" w:name="_GoBack"/>
      <w:bookmarkEnd w:id="1"/>
    </w:p>
    <w:p w:rsidR="00A77278" w:rsidRPr="004C7B28" w:rsidRDefault="004C7B28" w:rsidP="004C7B28">
      <w:pPr>
        <w:jc w:val="both"/>
        <w:rPr>
          <w:sz w:val="22"/>
          <w:szCs w:val="22"/>
        </w:rPr>
      </w:pPr>
      <w:r w:rsidRPr="004C7B28">
        <w:rPr>
          <w:sz w:val="22"/>
          <w:szCs w:val="22"/>
        </w:rPr>
        <w:t xml:space="preserve">De Europese Commissie voert een juridische analyse om te weten te komen of de Australische maatregelen conform zijn met de handelsregels van de Wereldhandelsorganisatie (WTO), </w:t>
      </w:r>
      <w:proofErr w:type="spellStart"/>
      <w:r w:rsidRPr="004C7B28">
        <w:rPr>
          <w:sz w:val="22"/>
          <w:szCs w:val="22"/>
        </w:rPr>
        <w:t>meerbepaald</w:t>
      </w:r>
      <w:proofErr w:type="spellEnd"/>
      <w:r w:rsidRPr="004C7B28">
        <w:rPr>
          <w:sz w:val="22"/>
          <w:szCs w:val="22"/>
        </w:rPr>
        <w:t xml:space="preserve"> de </w:t>
      </w:r>
      <w:proofErr w:type="spellStart"/>
      <w:r w:rsidRPr="004C7B28">
        <w:rPr>
          <w:sz w:val="22"/>
          <w:szCs w:val="22"/>
        </w:rPr>
        <w:t>Handelsgerelateerde</w:t>
      </w:r>
      <w:proofErr w:type="spellEnd"/>
      <w:r w:rsidRPr="004C7B28">
        <w:rPr>
          <w:sz w:val="22"/>
          <w:szCs w:val="22"/>
        </w:rPr>
        <w:t xml:space="preserve"> Aspecten van Intellectuele Eigendomsrechten (TRIPS). De resultaten hiervan zal de Europese Commissie meedelen aan de Lidstaten in het </w:t>
      </w:r>
      <w:r w:rsidRPr="004C7B28">
        <w:rPr>
          <w:i/>
          <w:sz w:val="22"/>
          <w:szCs w:val="22"/>
        </w:rPr>
        <w:t xml:space="preserve">Market Access </w:t>
      </w:r>
      <w:proofErr w:type="spellStart"/>
      <w:r w:rsidRPr="004C7B28">
        <w:rPr>
          <w:i/>
          <w:sz w:val="22"/>
          <w:szCs w:val="22"/>
        </w:rPr>
        <w:t>Advisory</w:t>
      </w:r>
      <w:proofErr w:type="spellEnd"/>
      <w:r w:rsidRPr="004C7B28">
        <w:rPr>
          <w:i/>
          <w:sz w:val="22"/>
          <w:szCs w:val="22"/>
        </w:rPr>
        <w:t xml:space="preserve"> </w:t>
      </w:r>
      <w:proofErr w:type="spellStart"/>
      <w:r w:rsidRPr="004C7B28">
        <w:rPr>
          <w:i/>
          <w:sz w:val="22"/>
          <w:szCs w:val="22"/>
        </w:rPr>
        <w:t>Committee</w:t>
      </w:r>
      <w:proofErr w:type="spellEnd"/>
      <w:r w:rsidRPr="004C7B28">
        <w:rPr>
          <w:sz w:val="22"/>
          <w:szCs w:val="22"/>
        </w:rPr>
        <w:t xml:space="preserve">. Op multilateraal niveau worden de Australische maatregelen ook besproken in de Raad voor Handel in Goederen en in het TBT Comité van de WTO. De Europese Unie (EU) neemt een voorzichtige houding in deze discussie, aangezien de maatregelen door Australië omwille van gezondheidsredenen ingeroepen zijn. Dit betekent uiteraard niet dat de handelsregels hiervoor geschonden mogen worden. Elke overtreding van deze regels zal door de EU aangekaart worden. Mijn diensten worden op de hoogte gehouden van de verdere evoluties in dit dossier via het </w:t>
      </w:r>
      <w:proofErr w:type="spellStart"/>
      <w:r w:rsidRPr="004C7B28">
        <w:rPr>
          <w:sz w:val="22"/>
          <w:szCs w:val="22"/>
        </w:rPr>
        <w:t>intrafederale</w:t>
      </w:r>
      <w:proofErr w:type="spellEnd"/>
      <w:r w:rsidRPr="004C7B28">
        <w:rPr>
          <w:sz w:val="22"/>
          <w:szCs w:val="22"/>
        </w:rPr>
        <w:t xml:space="preserve"> overleg dat voorafgaat aan de wekelijkse vergaderingen van het </w:t>
      </w:r>
      <w:r w:rsidRPr="004C7B28">
        <w:rPr>
          <w:i/>
          <w:sz w:val="22"/>
          <w:szCs w:val="22"/>
        </w:rPr>
        <w:t xml:space="preserve">Trade Policy </w:t>
      </w:r>
      <w:proofErr w:type="spellStart"/>
      <w:r w:rsidRPr="004C7B28">
        <w:rPr>
          <w:i/>
          <w:sz w:val="22"/>
          <w:szCs w:val="22"/>
        </w:rPr>
        <w:t>Committee</w:t>
      </w:r>
      <w:proofErr w:type="spellEnd"/>
      <w:r w:rsidRPr="004C7B28">
        <w:rPr>
          <w:sz w:val="22"/>
          <w:szCs w:val="22"/>
        </w:rPr>
        <w:t xml:space="preserve"> en via het </w:t>
      </w:r>
      <w:r w:rsidRPr="004C7B28">
        <w:rPr>
          <w:i/>
          <w:sz w:val="22"/>
          <w:szCs w:val="22"/>
        </w:rPr>
        <w:t xml:space="preserve">Market Access </w:t>
      </w:r>
      <w:proofErr w:type="spellStart"/>
      <w:r w:rsidRPr="004C7B28">
        <w:rPr>
          <w:i/>
          <w:sz w:val="22"/>
          <w:szCs w:val="22"/>
        </w:rPr>
        <w:t>Advisory</w:t>
      </w:r>
      <w:proofErr w:type="spellEnd"/>
      <w:r w:rsidRPr="004C7B28">
        <w:rPr>
          <w:i/>
          <w:sz w:val="22"/>
          <w:szCs w:val="22"/>
        </w:rPr>
        <w:t xml:space="preserve"> </w:t>
      </w:r>
      <w:proofErr w:type="spellStart"/>
      <w:r w:rsidRPr="004C7B28">
        <w:rPr>
          <w:i/>
          <w:sz w:val="22"/>
          <w:szCs w:val="22"/>
        </w:rPr>
        <w:t>Committee</w:t>
      </w:r>
      <w:proofErr w:type="spellEnd"/>
      <w:r w:rsidRPr="004C7B28">
        <w:rPr>
          <w:sz w:val="22"/>
          <w:szCs w:val="22"/>
        </w:rPr>
        <w:t>.</w:t>
      </w:r>
    </w:p>
    <w:sectPr w:rsidR="00A77278" w:rsidRPr="004C7B28"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AE" w:rsidRDefault="005378AE">
      <w:r>
        <w:separator/>
      </w:r>
    </w:p>
  </w:endnote>
  <w:endnote w:type="continuationSeparator" w:id="0">
    <w:p w:rsidR="005378AE" w:rsidRDefault="0053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Vet">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AE" w:rsidRDefault="005378AE">
      <w:r>
        <w:separator/>
      </w:r>
    </w:p>
  </w:footnote>
  <w:footnote w:type="continuationSeparator" w:id="0">
    <w:p w:rsidR="005378AE" w:rsidRDefault="00537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8B6090"/>
    <w:multiLevelType w:val="hybridMultilevel"/>
    <w:tmpl w:val="B4D84C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hint="default"/>
        <w:sz w:val="22"/>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79E3CB8"/>
    <w:multiLevelType w:val="hybridMultilevel"/>
    <w:tmpl w:val="74D0AEA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2">
    <w:nsid w:val="1BEE3EA9"/>
    <w:multiLevelType w:val="hybridMultilevel"/>
    <w:tmpl w:val="4C584C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1C912300"/>
    <w:multiLevelType w:val="hybridMultilevel"/>
    <w:tmpl w:val="EF02A46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1EC35B4F"/>
    <w:multiLevelType w:val="hybridMultilevel"/>
    <w:tmpl w:val="44A622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cs="Times-Roman" w:hint="default"/>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6">
    <w:nsid w:val="20A20C84"/>
    <w:multiLevelType w:val="hybridMultilevel"/>
    <w:tmpl w:val="C436D858"/>
    <w:lvl w:ilvl="0" w:tplc="F29C0F7A">
      <w:start w:val="1"/>
      <w:numFmt w:val="decimal"/>
      <w:pStyle w:val="Rt6"/>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cs="Arial"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Arial"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Arial"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30123B8"/>
    <w:multiLevelType w:val="hybridMultilevel"/>
    <w:tmpl w:val="DE6A0866"/>
    <w:lvl w:ilvl="0" w:tplc="8EC21A06">
      <w:start w:val="4"/>
      <w:numFmt w:val="upperRoman"/>
      <w:lvlText w:val="(%1)"/>
      <w:lvlJc w:val="left"/>
      <w:pPr>
        <w:tabs>
          <w:tab w:val="num" w:pos="1080"/>
        </w:tabs>
        <w:ind w:left="1080" w:hanging="72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7936064"/>
    <w:multiLevelType w:val="hybridMultilevel"/>
    <w:tmpl w:val="0DFE0562"/>
    <w:lvl w:ilvl="0" w:tplc="0413000F">
      <w:start w:val="1"/>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DFB2CEB"/>
    <w:multiLevelType w:val="hybridMultilevel"/>
    <w:tmpl w:val="82569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F8A0892"/>
    <w:multiLevelType w:val="hybridMultilevel"/>
    <w:tmpl w:val="0F1E3D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2F981C98"/>
    <w:multiLevelType w:val="hybridMultilevel"/>
    <w:tmpl w:val="4FC807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49B5BEC"/>
    <w:multiLevelType w:val="hybridMultilevel"/>
    <w:tmpl w:val="212CE98A"/>
    <w:lvl w:ilvl="0" w:tplc="0413000F">
      <w:start w:val="1"/>
      <w:numFmt w:val="decimal"/>
      <w:lvlText w:val="%1."/>
      <w:lvlJc w:val="left"/>
      <w:pPr>
        <w:ind w:left="720" w:hanging="360"/>
      </w:pPr>
      <w:rPr>
        <w:b w:val="0"/>
      </w:rPr>
    </w:lvl>
    <w:lvl w:ilvl="1" w:tplc="0F44F9DE">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40565715"/>
    <w:multiLevelType w:val="multilevel"/>
    <w:tmpl w:val="2EB65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620AB6"/>
    <w:multiLevelType w:val="hybridMultilevel"/>
    <w:tmpl w:val="260E37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4BBA5107"/>
    <w:multiLevelType w:val="hybridMultilevel"/>
    <w:tmpl w:val="479239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D4A588F"/>
    <w:multiLevelType w:val="hybridMultilevel"/>
    <w:tmpl w:val="741E2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ED226B0"/>
    <w:multiLevelType w:val="multilevel"/>
    <w:tmpl w:val="CCCE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50DC7"/>
    <w:multiLevelType w:val="hybridMultilevel"/>
    <w:tmpl w:val="49B4E4FA"/>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cs="Times-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4">
    <w:nsid w:val="59EA3C87"/>
    <w:multiLevelType w:val="hybridMultilevel"/>
    <w:tmpl w:val="0B38E3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BC902B3"/>
    <w:multiLevelType w:val="hybridMultilevel"/>
    <w:tmpl w:val="855222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FAA5293"/>
    <w:multiLevelType w:val="hybridMultilevel"/>
    <w:tmpl w:val="3BD4C41C"/>
    <w:lvl w:ilvl="0" w:tplc="485EA6A2">
      <w:start w:val="1"/>
      <w:numFmt w:val="upperRoman"/>
      <w:lvlText w:val="%1."/>
      <w:lvlJc w:val="left"/>
      <w:pPr>
        <w:tabs>
          <w:tab w:val="num" w:pos="454"/>
        </w:tabs>
        <w:ind w:left="454" w:hanging="454"/>
      </w:pPr>
      <w:rPr>
        <w:rFonts w:ascii="Arial" w:hAnsi="Arial" w:hint="default"/>
        <w:b/>
        <w:i w:val="0"/>
        <w:sz w:val="26"/>
      </w:rPr>
    </w:lvl>
    <w:lvl w:ilvl="1" w:tplc="F02ECB00">
      <w:start w:val="1"/>
      <w:numFmt w:val="decimal"/>
      <w:lvlText w:val="%2."/>
      <w:lvlJc w:val="left"/>
      <w:pPr>
        <w:tabs>
          <w:tab w:val="num" w:pos="454"/>
        </w:tabs>
        <w:ind w:left="454" w:hanging="454"/>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DE4474"/>
    <w:multiLevelType w:val="hybridMultilevel"/>
    <w:tmpl w:val="E38AB3D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EC0116C"/>
    <w:multiLevelType w:val="hybridMultilevel"/>
    <w:tmpl w:val="1918265C"/>
    <w:lvl w:ilvl="0" w:tplc="0813000F">
      <w:start w:val="1"/>
      <w:numFmt w:val="decimal"/>
      <w:lvlText w:val="%1."/>
      <w:lvlJc w:val="left"/>
      <w:pPr>
        <w:ind w:left="360" w:hanging="360"/>
      </w:pPr>
    </w:lvl>
    <w:lvl w:ilvl="1" w:tplc="516646B2">
      <w:numFmt w:val="bullet"/>
      <w:lvlText w:val="-"/>
      <w:lvlJc w:val="left"/>
      <w:pPr>
        <w:tabs>
          <w:tab w:val="num" w:pos="1080"/>
        </w:tabs>
        <w:ind w:left="1080" w:hanging="360"/>
      </w:pPr>
      <w:rPr>
        <w:rFonts w:ascii="Arial" w:eastAsia="Times New Roman" w:hAnsi="Arial" w:cs="Aria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52E329C"/>
    <w:multiLevelType w:val="hybridMultilevel"/>
    <w:tmpl w:val="A6128A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BDB5AD5"/>
    <w:multiLevelType w:val="hybridMultilevel"/>
    <w:tmpl w:val="0622B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7"/>
  </w:num>
  <w:num w:numId="3">
    <w:abstractNumId w:val="39"/>
  </w:num>
  <w:num w:numId="4">
    <w:abstractNumId w:val="2"/>
  </w:num>
  <w:num w:numId="5">
    <w:abstractNumId w:val="6"/>
  </w:num>
  <w:num w:numId="6">
    <w:abstractNumId w:val="36"/>
  </w:num>
  <w:num w:numId="7">
    <w:abstractNumId w:val="33"/>
  </w:num>
  <w:num w:numId="8">
    <w:abstractNumId w:val="18"/>
  </w:num>
  <w:num w:numId="9">
    <w:abstractNumId w:val="1"/>
  </w:num>
  <w:num w:numId="10">
    <w:abstractNumId w:val="4"/>
  </w:num>
  <w:num w:numId="11">
    <w:abstractNumId w:val="15"/>
  </w:num>
  <w:num w:numId="12">
    <w:abstractNumId w:val="5"/>
  </w:num>
  <w:num w:numId="13">
    <w:abstractNumId w:val="19"/>
  </w:num>
  <w:num w:numId="14">
    <w:abstractNumId w:val="20"/>
  </w:num>
  <w:num w:numId="15">
    <w:abstractNumId w:val="31"/>
  </w:num>
  <w:num w:numId="16">
    <w:abstractNumId w:val="38"/>
  </w:num>
  <w:num w:numId="17">
    <w:abstractNumId w:val="12"/>
  </w:num>
  <w:num w:numId="18">
    <w:abstractNumId w:val="27"/>
  </w:num>
  <w:num w:numId="19">
    <w:abstractNumId w:val="32"/>
  </w:num>
  <w:num w:numId="20">
    <w:abstractNumId w:val="22"/>
  </w:num>
  <w:num w:numId="21">
    <w:abstractNumId w:val="8"/>
  </w:num>
  <w:num w:numId="22">
    <w:abstractNumId w:val="7"/>
  </w:num>
  <w:num w:numId="23">
    <w:abstractNumId w:val="25"/>
  </w:num>
  <w:num w:numId="24">
    <w:abstractNumId w:val="35"/>
  </w:num>
  <w:num w:numId="25">
    <w:abstractNumId w:val="24"/>
  </w:num>
  <w:num w:numId="26">
    <w:abstractNumId w:val="9"/>
  </w:num>
  <w:num w:numId="27">
    <w:abstractNumId w:val="29"/>
  </w:num>
  <w:num w:numId="28">
    <w:abstractNumId w:val="3"/>
  </w:num>
  <w:num w:numId="29">
    <w:abstractNumId w:val="34"/>
  </w:num>
  <w:num w:numId="30">
    <w:abstractNumId w:val="21"/>
  </w:num>
  <w:num w:numId="31">
    <w:abstractNumId w:val="1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40"/>
  </w:num>
  <w:num w:numId="37">
    <w:abstractNumId w:val="13"/>
  </w:num>
  <w:num w:numId="38">
    <w:abstractNumId w:val="37"/>
  </w:num>
  <w:num w:numId="39">
    <w:abstractNumId w:val="30"/>
  </w:num>
  <w:num w:numId="40">
    <w:abstractNumId w:val="23"/>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0"/>
    <w:rsid w:val="000014D9"/>
    <w:rsid w:val="00001C82"/>
    <w:rsid w:val="000021E6"/>
    <w:rsid w:val="00010EBC"/>
    <w:rsid w:val="000152D5"/>
    <w:rsid w:val="00024075"/>
    <w:rsid w:val="000266C5"/>
    <w:rsid w:val="00026BE6"/>
    <w:rsid w:val="00033D3D"/>
    <w:rsid w:val="00036F4F"/>
    <w:rsid w:val="00047A45"/>
    <w:rsid w:val="0005236C"/>
    <w:rsid w:val="00056988"/>
    <w:rsid w:val="00064F8A"/>
    <w:rsid w:val="00065529"/>
    <w:rsid w:val="00072457"/>
    <w:rsid w:val="00074B4A"/>
    <w:rsid w:val="00075D9F"/>
    <w:rsid w:val="00075EB4"/>
    <w:rsid w:val="00077665"/>
    <w:rsid w:val="00077E4A"/>
    <w:rsid w:val="00077EDB"/>
    <w:rsid w:val="000800E7"/>
    <w:rsid w:val="00080BE7"/>
    <w:rsid w:val="00092313"/>
    <w:rsid w:val="00093476"/>
    <w:rsid w:val="0009630A"/>
    <w:rsid w:val="000A2CF5"/>
    <w:rsid w:val="000A3F88"/>
    <w:rsid w:val="000A41C9"/>
    <w:rsid w:val="000A6973"/>
    <w:rsid w:val="000A7E10"/>
    <w:rsid w:val="000B2322"/>
    <w:rsid w:val="000B771A"/>
    <w:rsid w:val="000B7DA6"/>
    <w:rsid w:val="000D4AE2"/>
    <w:rsid w:val="000D5486"/>
    <w:rsid w:val="000E0431"/>
    <w:rsid w:val="000E1257"/>
    <w:rsid w:val="000F1488"/>
    <w:rsid w:val="000F2BC1"/>
    <w:rsid w:val="001028D5"/>
    <w:rsid w:val="001070AF"/>
    <w:rsid w:val="0010725F"/>
    <w:rsid w:val="001076C6"/>
    <w:rsid w:val="001120CA"/>
    <w:rsid w:val="00114B84"/>
    <w:rsid w:val="00115765"/>
    <w:rsid w:val="0011668A"/>
    <w:rsid w:val="00117861"/>
    <w:rsid w:val="001202AA"/>
    <w:rsid w:val="00123B20"/>
    <w:rsid w:val="00126B21"/>
    <w:rsid w:val="001340FC"/>
    <w:rsid w:val="00135503"/>
    <w:rsid w:val="0014054D"/>
    <w:rsid w:val="001512EB"/>
    <w:rsid w:val="001514DE"/>
    <w:rsid w:val="0015384E"/>
    <w:rsid w:val="001555C5"/>
    <w:rsid w:val="001558FE"/>
    <w:rsid w:val="00155CB5"/>
    <w:rsid w:val="001563B4"/>
    <w:rsid w:val="001618C4"/>
    <w:rsid w:val="001662D5"/>
    <w:rsid w:val="00174839"/>
    <w:rsid w:val="00183076"/>
    <w:rsid w:val="001914EE"/>
    <w:rsid w:val="00192147"/>
    <w:rsid w:val="0019251F"/>
    <w:rsid w:val="001951E0"/>
    <w:rsid w:val="0019747B"/>
    <w:rsid w:val="001A10AB"/>
    <w:rsid w:val="001A317B"/>
    <w:rsid w:val="001A5337"/>
    <w:rsid w:val="001A7C18"/>
    <w:rsid w:val="001B2284"/>
    <w:rsid w:val="001B2ACC"/>
    <w:rsid w:val="001B2CF4"/>
    <w:rsid w:val="001B5C0A"/>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200B6"/>
    <w:rsid w:val="00220A79"/>
    <w:rsid w:val="00220DAC"/>
    <w:rsid w:val="002213A8"/>
    <w:rsid w:val="00222998"/>
    <w:rsid w:val="00226A2F"/>
    <w:rsid w:val="00226ABA"/>
    <w:rsid w:val="002271F0"/>
    <w:rsid w:val="00232554"/>
    <w:rsid w:val="00234ACB"/>
    <w:rsid w:val="00254503"/>
    <w:rsid w:val="002576B5"/>
    <w:rsid w:val="00260410"/>
    <w:rsid w:val="00264673"/>
    <w:rsid w:val="002656E7"/>
    <w:rsid w:val="0026611C"/>
    <w:rsid w:val="002665BC"/>
    <w:rsid w:val="00267DB4"/>
    <w:rsid w:val="0027114E"/>
    <w:rsid w:val="0028200E"/>
    <w:rsid w:val="002911B9"/>
    <w:rsid w:val="00294E57"/>
    <w:rsid w:val="00296BFC"/>
    <w:rsid w:val="002A06F7"/>
    <w:rsid w:val="002A119A"/>
    <w:rsid w:val="002A4B72"/>
    <w:rsid w:val="002B4821"/>
    <w:rsid w:val="002B4C64"/>
    <w:rsid w:val="002B5CEF"/>
    <w:rsid w:val="002C00B4"/>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680D"/>
    <w:rsid w:val="00377043"/>
    <w:rsid w:val="00380BBE"/>
    <w:rsid w:val="00381A47"/>
    <w:rsid w:val="00382CFA"/>
    <w:rsid w:val="003862A7"/>
    <w:rsid w:val="003940B6"/>
    <w:rsid w:val="00394767"/>
    <w:rsid w:val="00396B4B"/>
    <w:rsid w:val="003A0A79"/>
    <w:rsid w:val="003A0BE6"/>
    <w:rsid w:val="003A6A7A"/>
    <w:rsid w:val="003A6AAB"/>
    <w:rsid w:val="003B3B1A"/>
    <w:rsid w:val="003B5710"/>
    <w:rsid w:val="003C19BE"/>
    <w:rsid w:val="003C3D4D"/>
    <w:rsid w:val="003C4D5A"/>
    <w:rsid w:val="003C62A9"/>
    <w:rsid w:val="003D4323"/>
    <w:rsid w:val="003D5B86"/>
    <w:rsid w:val="003D753C"/>
    <w:rsid w:val="003D7AC8"/>
    <w:rsid w:val="003E7449"/>
    <w:rsid w:val="003F1613"/>
    <w:rsid w:val="003F1625"/>
    <w:rsid w:val="003F359F"/>
    <w:rsid w:val="003F4A68"/>
    <w:rsid w:val="00401570"/>
    <w:rsid w:val="00403B43"/>
    <w:rsid w:val="00410FFA"/>
    <w:rsid w:val="004118D5"/>
    <w:rsid w:val="0041384B"/>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0EE"/>
    <w:rsid w:val="004B0A46"/>
    <w:rsid w:val="004B4A59"/>
    <w:rsid w:val="004C0D12"/>
    <w:rsid w:val="004C0E87"/>
    <w:rsid w:val="004C5503"/>
    <w:rsid w:val="004C7B28"/>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378AE"/>
    <w:rsid w:val="00541229"/>
    <w:rsid w:val="005444F5"/>
    <w:rsid w:val="00547D33"/>
    <w:rsid w:val="00547D50"/>
    <w:rsid w:val="0055308C"/>
    <w:rsid w:val="005550AD"/>
    <w:rsid w:val="00560F06"/>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B3FCF"/>
    <w:rsid w:val="005B5FD6"/>
    <w:rsid w:val="005C31B4"/>
    <w:rsid w:val="005D134D"/>
    <w:rsid w:val="005D5592"/>
    <w:rsid w:val="005E078E"/>
    <w:rsid w:val="005E2ECC"/>
    <w:rsid w:val="005E6890"/>
    <w:rsid w:val="005F257B"/>
    <w:rsid w:val="005F6335"/>
    <w:rsid w:val="005F63DB"/>
    <w:rsid w:val="005F71E2"/>
    <w:rsid w:val="005F741A"/>
    <w:rsid w:val="005F77C3"/>
    <w:rsid w:val="0060717B"/>
    <w:rsid w:val="00607219"/>
    <w:rsid w:val="0060792C"/>
    <w:rsid w:val="00611AD6"/>
    <w:rsid w:val="00613B99"/>
    <w:rsid w:val="00616CE3"/>
    <w:rsid w:val="006237D5"/>
    <w:rsid w:val="006333A4"/>
    <w:rsid w:val="00633E69"/>
    <w:rsid w:val="00636B79"/>
    <w:rsid w:val="00643DB7"/>
    <w:rsid w:val="00651DF5"/>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E0E"/>
    <w:rsid w:val="006D3F55"/>
    <w:rsid w:val="006D4CF1"/>
    <w:rsid w:val="006D7FF2"/>
    <w:rsid w:val="006E1571"/>
    <w:rsid w:val="006E1D11"/>
    <w:rsid w:val="006E4238"/>
    <w:rsid w:val="006E4976"/>
    <w:rsid w:val="006E6C7C"/>
    <w:rsid w:val="006E7C1A"/>
    <w:rsid w:val="006F3B19"/>
    <w:rsid w:val="006F4AF2"/>
    <w:rsid w:val="006F7DA6"/>
    <w:rsid w:val="00710CD6"/>
    <w:rsid w:val="00712AAF"/>
    <w:rsid w:val="00714A08"/>
    <w:rsid w:val="007165BA"/>
    <w:rsid w:val="007237D0"/>
    <w:rsid w:val="00730951"/>
    <w:rsid w:val="00731455"/>
    <w:rsid w:val="00732336"/>
    <w:rsid w:val="00733990"/>
    <w:rsid w:val="00734F3D"/>
    <w:rsid w:val="00735454"/>
    <w:rsid w:val="0073606B"/>
    <w:rsid w:val="0073685F"/>
    <w:rsid w:val="00744E1F"/>
    <w:rsid w:val="00754076"/>
    <w:rsid w:val="007578EC"/>
    <w:rsid w:val="00761C82"/>
    <w:rsid w:val="007630CC"/>
    <w:rsid w:val="00763106"/>
    <w:rsid w:val="00764CD5"/>
    <w:rsid w:val="00770906"/>
    <w:rsid w:val="00773BD9"/>
    <w:rsid w:val="00773C43"/>
    <w:rsid w:val="00773F27"/>
    <w:rsid w:val="007759EF"/>
    <w:rsid w:val="00785E82"/>
    <w:rsid w:val="007A0AE4"/>
    <w:rsid w:val="007A2B4B"/>
    <w:rsid w:val="007A5422"/>
    <w:rsid w:val="007A66F2"/>
    <w:rsid w:val="007B11AA"/>
    <w:rsid w:val="007B370D"/>
    <w:rsid w:val="007B67B7"/>
    <w:rsid w:val="007B6B02"/>
    <w:rsid w:val="007C241D"/>
    <w:rsid w:val="007C2E1E"/>
    <w:rsid w:val="007C4110"/>
    <w:rsid w:val="007D0388"/>
    <w:rsid w:val="007D158F"/>
    <w:rsid w:val="007D36B8"/>
    <w:rsid w:val="007D582F"/>
    <w:rsid w:val="007D593E"/>
    <w:rsid w:val="007D66A9"/>
    <w:rsid w:val="007D6F3C"/>
    <w:rsid w:val="007D788E"/>
    <w:rsid w:val="007E3E29"/>
    <w:rsid w:val="007E470F"/>
    <w:rsid w:val="007F1569"/>
    <w:rsid w:val="007F2C05"/>
    <w:rsid w:val="007F4A40"/>
    <w:rsid w:val="007F5D17"/>
    <w:rsid w:val="008027AA"/>
    <w:rsid w:val="0080406D"/>
    <w:rsid w:val="00813B40"/>
    <w:rsid w:val="00822A2E"/>
    <w:rsid w:val="0082679F"/>
    <w:rsid w:val="00826A61"/>
    <w:rsid w:val="008278A8"/>
    <w:rsid w:val="00827AA1"/>
    <w:rsid w:val="00827E85"/>
    <w:rsid w:val="008320B4"/>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72AF"/>
    <w:rsid w:val="00880032"/>
    <w:rsid w:val="00881552"/>
    <w:rsid w:val="0088461A"/>
    <w:rsid w:val="0089061B"/>
    <w:rsid w:val="00891262"/>
    <w:rsid w:val="00895A90"/>
    <w:rsid w:val="008979F6"/>
    <w:rsid w:val="008A1162"/>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47FC"/>
    <w:rsid w:val="0093520F"/>
    <w:rsid w:val="00936EB2"/>
    <w:rsid w:val="00943A64"/>
    <w:rsid w:val="00944508"/>
    <w:rsid w:val="00950CA5"/>
    <w:rsid w:val="0095130A"/>
    <w:rsid w:val="0095319B"/>
    <w:rsid w:val="00953AA3"/>
    <w:rsid w:val="009556DB"/>
    <w:rsid w:val="00956ADB"/>
    <w:rsid w:val="00960C1D"/>
    <w:rsid w:val="0096439F"/>
    <w:rsid w:val="00965E2A"/>
    <w:rsid w:val="00966115"/>
    <w:rsid w:val="009665B7"/>
    <w:rsid w:val="00972FBD"/>
    <w:rsid w:val="00982AD0"/>
    <w:rsid w:val="00984353"/>
    <w:rsid w:val="009856DF"/>
    <w:rsid w:val="009917D7"/>
    <w:rsid w:val="00991A69"/>
    <w:rsid w:val="0099667E"/>
    <w:rsid w:val="009A0CB9"/>
    <w:rsid w:val="009A0FD8"/>
    <w:rsid w:val="009A4BE9"/>
    <w:rsid w:val="009A58D1"/>
    <w:rsid w:val="009A778C"/>
    <w:rsid w:val="009B0288"/>
    <w:rsid w:val="009B1247"/>
    <w:rsid w:val="009B6BBB"/>
    <w:rsid w:val="009B76EA"/>
    <w:rsid w:val="009C00FE"/>
    <w:rsid w:val="009C1C5D"/>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4B01"/>
    <w:rsid w:val="00A17C51"/>
    <w:rsid w:val="00A2287B"/>
    <w:rsid w:val="00A259DB"/>
    <w:rsid w:val="00A25BA0"/>
    <w:rsid w:val="00A26E6B"/>
    <w:rsid w:val="00A27AB4"/>
    <w:rsid w:val="00A322C6"/>
    <w:rsid w:val="00A32603"/>
    <w:rsid w:val="00A35B31"/>
    <w:rsid w:val="00A40D56"/>
    <w:rsid w:val="00A4135F"/>
    <w:rsid w:val="00A42887"/>
    <w:rsid w:val="00A42E9D"/>
    <w:rsid w:val="00A430AB"/>
    <w:rsid w:val="00A45CAA"/>
    <w:rsid w:val="00A5560A"/>
    <w:rsid w:val="00A55D06"/>
    <w:rsid w:val="00A5630B"/>
    <w:rsid w:val="00A565AA"/>
    <w:rsid w:val="00A63D22"/>
    <w:rsid w:val="00A656EC"/>
    <w:rsid w:val="00A6691D"/>
    <w:rsid w:val="00A67A8C"/>
    <w:rsid w:val="00A75568"/>
    <w:rsid w:val="00A77278"/>
    <w:rsid w:val="00A819E1"/>
    <w:rsid w:val="00A82981"/>
    <w:rsid w:val="00A83EFE"/>
    <w:rsid w:val="00A90614"/>
    <w:rsid w:val="00AA55F1"/>
    <w:rsid w:val="00AA61B0"/>
    <w:rsid w:val="00AA6A13"/>
    <w:rsid w:val="00AB01CB"/>
    <w:rsid w:val="00AB0AF9"/>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46BC4"/>
    <w:rsid w:val="00B506BE"/>
    <w:rsid w:val="00B506D9"/>
    <w:rsid w:val="00B511AF"/>
    <w:rsid w:val="00B52BFC"/>
    <w:rsid w:val="00B52DE1"/>
    <w:rsid w:val="00B53E69"/>
    <w:rsid w:val="00B544A0"/>
    <w:rsid w:val="00B55957"/>
    <w:rsid w:val="00B60704"/>
    <w:rsid w:val="00B612CC"/>
    <w:rsid w:val="00B65455"/>
    <w:rsid w:val="00B660A6"/>
    <w:rsid w:val="00B67800"/>
    <w:rsid w:val="00B77361"/>
    <w:rsid w:val="00B85FA0"/>
    <w:rsid w:val="00B8723B"/>
    <w:rsid w:val="00B90297"/>
    <w:rsid w:val="00B93773"/>
    <w:rsid w:val="00BB2BCB"/>
    <w:rsid w:val="00BB3CDA"/>
    <w:rsid w:val="00BC1066"/>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24AD"/>
    <w:rsid w:val="00C3464E"/>
    <w:rsid w:val="00C3579B"/>
    <w:rsid w:val="00C371CD"/>
    <w:rsid w:val="00C37D5F"/>
    <w:rsid w:val="00C42D2F"/>
    <w:rsid w:val="00C43F77"/>
    <w:rsid w:val="00C44F3A"/>
    <w:rsid w:val="00C4576B"/>
    <w:rsid w:val="00C46BF6"/>
    <w:rsid w:val="00C4714F"/>
    <w:rsid w:val="00C530DC"/>
    <w:rsid w:val="00C61D52"/>
    <w:rsid w:val="00C64E1C"/>
    <w:rsid w:val="00C6575D"/>
    <w:rsid w:val="00C74664"/>
    <w:rsid w:val="00C7672B"/>
    <w:rsid w:val="00C76AAC"/>
    <w:rsid w:val="00C80B0D"/>
    <w:rsid w:val="00C858B9"/>
    <w:rsid w:val="00C90971"/>
    <w:rsid w:val="00C92931"/>
    <w:rsid w:val="00C96290"/>
    <w:rsid w:val="00C96B21"/>
    <w:rsid w:val="00CA264D"/>
    <w:rsid w:val="00CA4BC6"/>
    <w:rsid w:val="00CA4DEF"/>
    <w:rsid w:val="00CA5C9F"/>
    <w:rsid w:val="00CB277B"/>
    <w:rsid w:val="00CB6592"/>
    <w:rsid w:val="00CB79C4"/>
    <w:rsid w:val="00CD1399"/>
    <w:rsid w:val="00CD18CF"/>
    <w:rsid w:val="00CE477A"/>
    <w:rsid w:val="00CE582E"/>
    <w:rsid w:val="00CE7A62"/>
    <w:rsid w:val="00CF281A"/>
    <w:rsid w:val="00CF3715"/>
    <w:rsid w:val="00CF410C"/>
    <w:rsid w:val="00D023FD"/>
    <w:rsid w:val="00D05BC1"/>
    <w:rsid w:val="00D0710D"/>
    <w:rsid w:val="00D110A1"/>
    <w:rsid w:val="00D12B24"/>
    <w:rsid w:val="00D147CF"/>
    <w:rsid w:val="00D15A4C"/>
    <w:rsid w:val="00D245B7"/>
    <w:rsid w:val="00D25555"/>
    <w:rsid w:val="00D271EE"/>
    <w:rsid w:val="00D27AD1"/>
    <w:rsid w:val="00D32019"/>
    <w:rsid w:val="00D343AC"/>
    <w:rsid w:val="00D40F2D"/>
    <w:rsid w:val="00D4429F"/>
    <w:rsid w:val="00D44E45"/>
    <w:rsid w:val="00D46424"/>
    <w:rsid w:val="00D52E8E"/>
    <w:rsid w:val="00D53E69"/>
    <w:rsid w:val="00D54DB2"/>
    <w:rsid w:val="00D64A40"/>
    <w:rsid w:val="00D70C5E"/>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3C1D"/>
    <w:rsid w:val="00E164AC"/>
    <w:rsid w:val="00E16547"/>
    <w:rsid w:val="00E2318F"/>
    <w:rsid w:val="00E261C5"/>
    <w:rsid w:val="00E26994"/>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5079"/>
    <w:rsid w:val="00E87E71"/>
    <w:rsid w:val="00EA0949"/>
    <w:rsid w:val="00EA258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3282B"/>
    <w:rsid w:val="00F33679"/>
    <w:rsid w:val="00F373BB"/>
    <w:rsid w:val="00F43258"/>
    <w:rsid w:val="00F46232"/>
    <w:rsid w:val="00F50240"/>
    <w:rsid w:val="00F50931"/>
    <w:rsid w:val="00F532D7"/>
    <w:rsid w:val="00F63E10"/>
    <w:rsid w:val="00F640B9"/>
    <w:rsid w:val="00F67A2F"/>
    <w:rsid w:val="00F72837"/>
    <w:rsid w:val="00F72BFC"/>
    <w:rsid w:val="00F734E3"/>
    <w:rsid w:val="00F75DEB"/>
    <w:rsid w:val="00F83A3B"/>
    <w:rsid w:val="00F85EE8"/>
    <w:rsid w:val="00F8631C"/>
    <w:rsid w:val="00F9210B"/>
    <w:rsid w:val="00F92BC5"/>
    <w:rsid w:val="00FA0CD3"/>
    <w:rsid w:val="00FA390F"/>
    <w:rsid w:val="00FA7C02"/>
    <w:rsid w:val="00FB0589"/>
    <w:rsid w:val="00FB16AF"/>
    <w:rsid w:val="00FB477F"/>
    <w:rsid w:val="00FB77E8"/>
    <w:rsid w:val="00FC1D52"/>
    <w:rsid w:val="00FD1753"/>
    <w:rsid w:val="00FD479F"/>
    <w:rsid w:val="00FE0394"/>
    <w:rsid w:val="00FE594B"/>
    <w:rsid w:val="00FF3AF7"/>
    <w:rsid w:val="00FF5E6F"/>
    <w:rsid w:val="00FF6886"/>
    <w:rsid w:val="00FF7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280">
      <w:bodyDiv w:val="1"/>
      <w:marLeft w:val="225"/>
      <w:marRight w:val="0"/>
      <w:marTop w:val="0"/>
      <w:marBottom w:val="450"/>
      <w:divBdr>
        <w:top w:val="none" w:sz="0" w:space="0" w:color="auto"/>
        <w:left w:val="none" w:sz="0" w:space="0" w:color="auto"/>
        <w:bottom w:val="none" w:sz="0" w:space="0" w:color="auto"/>
        <w:right w:val="none" w:sz="0" w:space="0" w:color="auto"/>
      </w:divBdr>
      <w:divsChild>
        <w:div w:id="1352687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848974">
      <w:bodyDiv w:val="1"/>
      <w:marLeft w:val="0"/>
      <w:marRight w:val="0"/>
      <w:marTop w:val="0"/>
      <w:marBottom w:val="0"/>
      <w:divBdr>
        <w:top w:val="none" w:sz="0" w:space="0" w:color="auto"/>
        <w:left w:val="none" w:sz="0" w:space="0" w:color="auto"/>
        <w:bottom w:val="none" w:sz="0" w:space="0" w:color="auto"/>
        <w:right w:val="none" w:sz="0" w:space="0" w:color="auto"/>
      </w:divBdr>
    </w:div>
    <w:div w:id="425271839">
      <w:bodyDiv w:val="1"/>
      <w:marLeft w:val="0"/>
      <w:marRight w:val="0"/>
      <w:marTop w:val="0"/>
      <w:marBottom w:val="0"/>
      <w:divBdr>
        <w:top w:val="none" w:sz="0" w:space="0" w:color="auto"/>
        <w:left w:val="none" w:sz="0" w:space="0" w:color="auto"/>
        <w:bottom w:val="none" w:sz="0" w:space="0" w:color="auto"/>
        <w:right w:val="none" w:sz="0" w:space="0" w:color="auto"/>
      </w:divBdr>
    </w:div>
    <w:div w:id="456340327">
      <w:bodyDiv w:val="1"/>
      <w:marLeft w:val="0"/>
      <w:marRight w:val="0"/>
      <w:marTop w:val="0"/>
      <w:marBottom w:val="0"/>
      <w:divBdr>
        <w:top w:val="none" w:sz="0" w:space="0" w:color="auto"/>
        <w:left w:val="none" w:sz="0" w:space="0" w:color="auto"/>
        <w:bottom w:val="none" w:sz="0" w:space="0" w:color="auto"/>
        <w:right w:val="none" w:sz="0" w:space="0" w:color="auto"/>
      </w:divBdr>
      <w:divsChild>
        <w:div w:id="886993525">
          <w:marLeft w:val="0"/>
          <w:marRight w:val="0"/>
          <w:marTop w:val="0"/>
          <w:marBottom w:val="0"/>
          <w:divBdr>
            <w:top w:val="none" w:sz="0" w:space="0" w:color="auto"/>
            <w:left w:val="none" w:sz="0" w:space="0" w:color="auto"/>
            <w:bottom w:val="none" w:sz="0" w:space="0" w:color="auto"/>
            <w:right w:val="none" w:sz="0" w:space="0" w:color="auto"/>
          </w:divBdr>
          <w:divsChild>
            <w:div w:id="1873493615">
              <w:marLeft w:val="0"/>
              <w:marRight w:val="0"/>
              <w:marTop w:val="0"/>
              <w:marBottom w:val="0"/>
              <w:divBdr>
                <w:top w:val="none" w:sz="0" w:space="0" w:color="auto"/>
                <w:left w:val="none" w:sz="0" w:space="0" w:color="auto"/>
                <w:bottom w:val="none" w:sz="0" w:space="0" w:color="auto"/>
                <w:right w:val="none" w:sz="0" w:space="0" w:color="auto"/>
              </w:divBdr>
              <w:divsChild>
                <w:div w:id="1834225364">
                  <w:marLeft w:val="0"/>
                  <w:marRight w:val="0"/>
                  <w:marTop w:val="0"/>
                  <w:marBottom w:val="0"/>
                  <w:divBdr>
                    <w:top w:val="none" w:sz="0" w:space="0" w:color="auto"/>
                    <w:left w:val="none" w:sz="0" w:space="0" w:color="auto"/>
                    <w:bottom w:val="none" w:sz="0" w:space="0" w:color="auto"/>
                    <w:right w:val="none" w:sz="0" w:space="0" w:color="auto"/>
                  </w:divBdr>
                  <w:divsChild>
                    <w:div w:id="2117020571">
                      <w:marLeft w:val="0"/>
                      <w:marRight w:val="0"/>
                      <w:marTop w:val="0"/>
                      <w:marBottom w:val="0"/>
                      <w:divBdr>
                        <w:top w:val="none" w:sz="0" w:space="0" w:color="auto"/>
                        <w:left w:val="none" w:sz="0" w:space="0" w:color="auto"/>
                        <w:bottom w:val="none" w:sz="0" w:space="0" w:color="auto"/>
                        <w:right w:val="none" w:sz="0" w:space="0" w:color="auto"/>
                      </w:divBdr>
                      <w:divsChild>
                        <w:div w:id="1983347757">
                          <w:marLeft w:val="0"/>
                          <w:marRight w:val="0"/>
                          <w:marTop w:val="0"/>
                          <w:marBottom w:val="0"/>
                          <w:divBdr>
                            <w:top w:val="none" w:sz="0" w:space="0" w:color="auto"/>
                            <w:left w:val="none" w:sz="0" w:space="0" w:color="auto"/>
                            <w:bottom w:val="none" w:sz="0" w:space="0" w:color="auto"/>
                            <w:right w:val="none" w:sz="0" w:space="0" w:color="auto"/>
                          </w:divBdr>
                          <w:divsChild>
                            <w:div w:id="1492018556">
                              <w:marLeft w:val="0"/>
                              <w:marRight w:val="0"/>
                              <w:marTop w:val="0"/>
                              <w:marBottom w:val="0"/>
                              <w:divBdr>
                                <w:top w:val="none" w:sz="0" w:space="0" w:color="auto"/>
                                <w:left w:val="none" w:sz="0" w:space="0" w:color="auto"/>
                                <w:bottom w:val="none" w:sz="0" w:space="0" w:color="auto"/>
                                <w:right w:val="none" w:sz="0" w:space="0" w:color="auto"/>
                              </w:divBdr>
                              <w:divsChild>
                                <w:div w:id="1741368615">
                                  <w:marLeft w:val="0"/>
                                  <w:marRight w:val="0"/>
                                  <w:marTop w:val="0"/>
                                  <w:marBottom w:val="0"/>
                                  <w:divBdr>
                                    <w:top w:val="none" w:sz="0" w:space="0" w:color="auto"/>
                                    <w:left w:val="none" w:sz="0" w:space="0" w:color="auto"/>
                                    <w:bottom w:val="none" w:sz="0" w:space="0" w:color="auto"/>
                                    <w:right w:val="none" w:sz="0" w:space="0" w:color="auto"/>
                                  </w:divBdr>
                                  <w:divsChild>
                                    <w:div w:id="1444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939">
      <w:bodyDiv w:val="1"/>
      <w:marLeft w:val="0"/>
      <w:marRight w:val="0"/>
      <w:marTop w:val="0"/>
      <w:marBottom w:val="0"/>
      <w:divBdr>
        <w:top w:val="none" w:sz="0" w:space="0" w:color="auto"/>
        <w:left w:val="none" w:sz="0" w:space="0" w:color="auto"/>
        <w:bottom w:val="none" w:sz="0" w:space="0" w:color="auto"/>
        <w:right w:val="none" w:sz="0" w:space="0" w:color="auto"/>
      </w:divBdr>
    </w:div>
    <w:div w:id="645088179">
      <w:bodyDiv w:val="1"/>
      <w:marLeft w:val="0"/>
      <w:marRight w:val="0"/>
      <w:marTop w:val="0"/>
      <w:marBottom w:val="0"/>
      <w:divBdr>
        <w:top w:val="none" w:sz="0" w:space="0" w:color="auto"/>
        <w:left w:val="none" w:sz="0" w:space="0" w:color="auto"/>
        <w:bottom w:val="none" w:sz="0" w:space="0" w:color="auto"/>
        <w:right w:val="none" w:sz="0" w:space="0" w:color="auto"/>
      </w:divBdr>
      <w:divsChild>
        <w:div w:id="554584761">
          <w:marLeft w:val="0"/>
          <w:marRight w:val="0"/>
          <w:marTop w:val="0"/>
          <w:marBottom w:val="0"/>
          <w:divBdr>
            <w:top w:val="none" w:sz="0" w:space="0" w:color="auto"/>
            <w:left w:val="none" w:sz="0" w:space="0" w:color="auto"/>
            <w:bottom w:val="none" w:sz="0" w:space="0" w:color="auto"/>
            <w:right w:val="none" w:sz="0" w:space="0" w:color="auto"/>
          </w:divBdr>
        </w:div>
      </w:divsChild>
    </w:div>
    <w:div w:id="712774695">
      <w:bodyDiv w:val="1"/>
      <w:marLeft w:val="0"/>
      <w:marRight w:val="0"/>
      <w:marTop w:val="0"/>
      <w:marBottom w:val="0"/>
      <w:divBdr>
        <w:top w:val="none" w:sz="0" w:space="0" w:color="auto"/>
        <w:left w:val="none" w:sz="0" w:space="0" w:color="auto"/>
        <w:bottom w:val="none" w:sz="0" w:space="0" w:color="auto"/>
        <w:right w:val="none" w:sz="0" w:space="0" w:color="auto"/>
      </w:divBdr>
      <w:divsChild>
        <w:div w:id="2061858548">
          <w:marLeft w:val="0"/>
          <w:marRight w:val="0"/>
          <w:marTop w:val="0"/>
          <w:marBottom w:val="0"/>
          <w:divBdr>
            <w:top w:val="none" w:sz="0" w:space="0" w:color="auto"/>
            <w:left w:val="none" w:sz="0" w:space="0" w:color="auto"/>
            <w:bottom w:val="none" w:sz="0" w:space="0" w:color="auto"/>
            <w:right w:val="none" w:sz="0" w:space="0" w:color="auto"/>
          </w:divBdr>
        </w:div>
      </w:divsChild>
    </w:div>
    <w:div w:id="750197976">
      <w:bodyDiv w:val="1"/>
      <w:marLeft w:val="0"/>
      <w:marRight w:val="0"/>
      <w:marTop w:val="0"/>
      <w:marBottom w:val="0"/>
      <w:divBdr>
        <w:top w:val="none" w:sz="0" w:space="0" w:color="auto"/>
        <w:left w:val="none" w:sz="0" w:space="0" w:color="auto"/>
        <w:bottom w:val="none" w:sz="0" w:space="0" w:color="auto"/>
        <w:right w:val="none" w:sz="0" w:space="0" w:color="auto"/>
      </w:divBdr>
    </w:div>
    <w:div w:id="764879697">
      <w:bodyDiv w:val="1"/>
      <w:marLeft w:val="0"/>
      <w:marRight w:val="0"/>
      <w:marTop w:val="0"/>
      <w:marBottom w:val="0"/>
      <w:divBdr>
        <w:top w:val="none" w:sz="0" w:space="0" w:color="auto"/>
        <w:left w:val="none" w:sz="0" w:space="0" w:color="auto"/>
        <w:bottom w:val="none" w:sz="0" w:space="0" w:color="auto"/>
        <w:right w:val="none" w:sz="0" w:space="0" w:color="auto"/>
      </w:divBdr>
    </w:div>
    <w:div w:id="995382754">
      <w:bodyDiv w:val="1"/>
      <w:marLeft w:val="0"/>
      <w:marRight w:val="0"/>
      <w:marTop w:val="0"/>
      <w:marBottom w:val="0"/>
      <w:divBdr>
        <w:top w:val="none" w:sz="0" w:space="0" w:color="auto"/>
        <w:left w:val="none" w:sz="0" w:space="0" w:color="auto"/>
        <w:bottom w:val="none" w:sz="0" w:space="0" w:color="auto"/>
        <w:right w:val="none" w:sz="0" w:space="0" w:color="auto"/>
      </w:divBdr>
    </w:div>
    <w:div w:id="1014109165">
      <w:bodyDiv w:val="1"/>
      <w:marLeft w:val="0"/>
      <w:marRight w:val="0"/>
      <w:marTop w:val="0"/>
      <w:marBottom w:val="0"/>
      <w:divBdr>
        <w:top w:val="none" w:sz="0" w:space="0" w:color="auto"/>
        <w:left w:val="none" w:sz="0" w:space="0" w:color="auto"/>
        <w:bottom w:val="none" w:sz="0" w:space="0" w:color="auto"/>
        <w:right w:val="none" w:sz="0" w:space="0" w:color="auto"/>
      </w:divBdr>
      <w:divsChild>
        <w:div w:id="769744200">
          <w:marLeft w:val="0"/>
          <w:marRight w:val="0"/>
          <w:marTop w:val="0"/>
          <w:marBottom w:val="0"/>
          <w:divBdr>
            <w:top w:val="none" w:sz="0" w:space="0" w:color="auto"/>
            <w:left w:val="none" w:sz="0" w:space="0" w:color="auto"/>
            <w:bottom w:val="none" w:sz="0" w:space="0" w:color="auto"/>
            <w:right w:val="none" w:sz="0" w:space="0" w:color="auto"/>
          </w:divBdr>
        </w:div>
      </w:divsChild>
    </w:div>
    <w:div w:id="1116412299">
      <w:bodyDiv w:val="1"/>
      <w:marLeft w:val="0"/>
      <w:marRight w:val="0"/>
      <w:marTop w:val="0"/>
      <w:marBottom w:val="0"/>
      <w:divBdr>
        <w:top w:val="none" w:sz="0" w:space="0" w:color="auto"/>
        <w:left w:val="none" w:sz="0" w:space="0" w:color="auto"/>
        <w:bottom w:val="none" w:sz="0" w:space="0" w:color="auto"/>
        <w:right w:val="none" w:sz="0" w:space="0" w:color="auto"/>
      </w:divBdr>
    </w:div>
    <w:div w:id="1166556822">
      <w:bodyDiv w:val="1"/>
      <w:marLeft w:val="0"/>
      <w:marRight w:val="0"/>
      <w:marTop w:val="0"/>
      <w:marBottom w:val="0"/>
      <w:divBdr>
        <w:top w:val="none" w:sz="0" w:space="0" w:color="auto"/>
        <w:left w:val="none" w:sz="0" w:space="0" w:color="auto"/>
        <w:bottom w:val="none" w:sz="0" w:space="0" w:color="auto"/>
        <w:right w:val="none" w:sz="0" w:space="0" w:color="auto"/>
      </w:divBdr>
    </w:div>
    <w:div w:id="1168400685">
      <w:bodyDiv w:val="1"/>
      <w:marLeft w:val="0"/>
      <w:marRight w:val="0"/>
      <w:marTop w:val="0"/>
      <w:marBottom w:val="0"/>
      <w:divBdr>
        <w:top w:val="none" w:sz="0" w:space="0" w:color="auto"/>
        <w:left w:val="none" w:sz="0" w:space="0" w:color="auto"/>
        <w:bottom w:val="none" w:sz="0" w:space="0" w:color="auto"/>
        <w:right w:val="none" w:sz="0" w:space="0" w:color="auto"/>
      </w:divBdr>
    </w:div>
    <w:div w:id="1320770743">
      <w:bodyDiv w:val="1"/>
      <w:marLeft w:val="0"/>
      <w:marRight w:val="0"/>
      <w:marTop w:val="0"/>
      <w:marBottom w:val="0"/>
      <w:divBdr>
        <w:top w:val="none" w:sz="0" w:space="0" w:color="auto"/>
        <w:left w:val="none" w:sz="0" w:space="0" w:color="auto"/>
        <w:bottom w:val="none" w:sz="0" w:space="0" w:color="auto"/>
        <w:right w:val="none" w:sz="0" w:space="0" w:color="auto"/>
      </w:divBdr>
    </w:div>
    <w:div w:id="1445224691">
      <w:bodyDiv w:val="1"/>
      <w:marLeft w:val="0"/>
      <w:marRight w:val="0"/>
      <w:marTop w:val="0"/>
      <w:marBottom w:val="0"/>
      <w:divBdr>
        <w:top w:val="none" w:sz="0" w:space="0" w:color="auto"/>
        <w:left w:val="none" w:sz="0" w:space="0" w:color="auto"/>
        <w:bottom w:val="none" w:sz="0" w:space="0" w:color="auto"/>
        <w:right w:val="none" w:sz="0" w:space="0" w:color="auto"/>
      </w:divBdr>
    </w:div>
    <w:div w:id="1478062267">
      <w:bodyDiv w:val="1"/>
      <w:marLeft w:val="0"/>
      <w:marRight w:val="0"/>
      <w:marTop w:val="0"/>
      <w:marBottom w:val="0"/>
      <w:divBdr>
        <w:top w:val="none" w:sz="0" w:space="0" w:color="auto"/>
        <w:left w:val="none" w:sz="0" w:space="0" w:color="auto"/>
        <w:bottom w:val="none" w:sz="0" w:space="0" w:color="auto"/>
        <w:right w:val="none" w:sz="0" w:space="0" w:color="auto"/>
      </w:divBdr>
    </w:div>
    <w:div w:id="1635255327">
      <w:bodyDiv w:val="1"/>
      <w:marLeft w:val="0"/>
      <w:marRight w:val="0"/>
      <w:marTop w:val="0"/>
      <w:marBottom w:val="0"/>
      <w:divBdr>
        <w:top w:val="none" w:sz="0" w:space="0" w:color="auto"/>
        <w:left w:val="none" w:sz="0" w:space="0" w:color="auto"/>
        <w:bottom w:val="none" w:sz="0" w:space="0" w:color="auto"/>
        <w:right w:val="none" w:sz="0" w:space="0" w:color="auto"/>
      </w:divBdr>
    </w:div>
    <w:div w:id="1704674751">
      <w:bodyDiv w:val="1"/>
      <w:marLeft w:val="0"/>
      <w:marRight w:val="0"/>
      <w:marTop w:val="0"/>
      <w:marBottom w:val="0"/>
      <w:divBdr>
        <w:top w:val="none" w:sz="0" w:space="0" w:color="auto"/>
        <w:left w:val="none" w:sz="0" w:space="0" w:color="auto"/>
        <w:bottom w:val="none" w:sz="0" w:space="0" w:color="auto"/>
        <w:right w:val="none" w:sz="0" w:space="0" w:color="auto"/>
      </w:divBdr>
    </w:div>
    <w:div w:id="1815293029">
      <w:bodyDiv w:val="1"/>
      <w:marLeft w:val="0"/>
      <w:marRight w:val="0"/>
      <w:marTop w:val="0"/>
      <w:marBottom w:val="0"/>
      <w:divBdr>
        <w:top w:val="none" w:sz="0" w:space="0" w:color="auto"/>
        <w:left w:val="none" w:sz="0" w:space="0" w:color="auto"/>
        <w:bottom w:val="none" w:sz="0" w:space="0" w:color="auto"/>
        <w:right w:val="none" w:sz="0" w:space="0" w:color="auto"/>
      </w:divBdr>
    </w:div>
    <w:div w:id="1836872102">
      <w:bodyDiv w:val="1"/>
      <w:marLeft w:val="0"/>
      <w:marRight w:val="0"/>
      <w:marTop w:val="0"/>
      <w:marBottom w:val="0"/>
      <w:divBdr>
        <w:top w:val="none" w:sz="0" w:space="0" w:color="auto"/>
        <w:left w:val="none" w:sz="0" w:space="0" w:color="auto"/>
        <w:bottom w:val="none" w:sz="0" w:space="0" w:color="auto"/>
        <w:right w:val="none" w:sz="0" w:space="0" w:color="auto"/>
      </w:divBdr>
    </w:div>
    <w:div w:id="1932591773">
      <w:bodyDiv w:val="1"/>
      <w:marLeft w:val="0"/>
      <w:marRight w:val="0"/>
      <w:marTop w:val="0"/>
      <w:marBottom w:val="0"/>
      <w:divBdr>
        <w:top w:val="none" w:sz="0" w:space="0" w:color="auto"/>
        <w:left w:val="none" w:sz="0" w:space="0" w:color="auto"/>
        <w:bottom w:val="none" w:sz="0" w:space="0" w:color="auto"/>
        <w:right w:val="none" w:sz="0" w:space="0" w:color="auto"/>
      </w:divBdr>
    </w:div>
    <w:div w:id="1960522692">
      <w:bodyDiv w:val="1"/>
      <w:marLeft w:val="0"/>
      <w:marRight w:val="0"/>
      <w:marTop w:val="0"/>
      <w:marBottom w:val="0"/>
      <w:divBdr>
        <w:top w:val="none" w:sz="0" w:space="0" w:color="auto"/>
        <w:left w:val="none" w:sz="0" w:space="0" w:color="auto"/>
        <w:bottom w:val="none" w:sz="0" w:space="0" w:color="auto"/>
        <w:right w:val="none" w:sz="0" w:space="0" w:color="auto"/>
      </w:divBdr>
    </w:div>
    <w:div w:id="2008361437">
      <w:bodyDiv w:val="1"/>
      <w:marLeft w:val="0"/>
      <w:marRight w:val="0"/>
      <w:marTop w:val="0"/>
      <w:marBottom w:val="0"/>
      <w:divBdr>
        <w:top w:val="none" w:sz="0" w:space="0" w:color="auto"/>
        <w:left w:val="none" w:sz="0" w:space="0" w:color="auto"/>
        <w:bottom w:val="none" w:sz="0" w:space="0" w:color="auto"/>
        <w:right w:val="none" w:sz="0" w:space="0" w:color="auto"/>
      </w:divBdr>
    </w:div>
    <w:div w:id="2060545484">
      <w:bodyDiv w:val="1"/>
      <w:marLeft w:val="0"/>
      <w:marRight w:val="0"/>
      <w:marTop w:val="0"/>
      <w:marBottom w:val="0"/>
      <w:divBdr>
        <w:top w:val="none" w:sz="0" w:space="0" w:color="auto"/>
        <w:left w:val="none" w:sz="0" w:space="0" w:color="auto"/>
        <w:bottom w:val="none" w:sz="0" w:space="0" w:color="auto"/>
        <w:right w:val="none" w:sz="0" w:space="0" w:color="auto"/>
      </w:divBdr>
    </w:div>
    <w:div w:id="2077437615">
      <w:bodyDiv w:val="1"/>
      <w:marLeft w:val="0"/>
      <w:marRight w:val="0"/>
      <w:marTop w:val="0"/>
      <w:marBottom w:val="0"/>
      <w:divBdr>
        <w:top w:val="none" w:sz="0" w:space="0" w:color="auto"/>
        <w:left w:val="none" w:sz="0" w:space="0" w:color="auto"/>
        <w:bottom w:val="none" w:sz="0" w:space="0" w:color="auto"/>
        <w:right w:val="none" w:sz="0" w:space="0" w:color="auto"/>
      </w:divBdr>
    </w:div>
    <w:div w:id="2084907120">
      <w:bodyDiv w:val="1"/>
      <w:marLeft w:val="0"/>
      <w:marRight w:val="0"/>
      <w:marTop w:val="0"/>
      <w:marBottom w:val="0"/>
      <w:divBdr>
        <w:top w:val="none" w:sz="0" w:space="0" w:color="auto"/>
        <w:left w:val="none" w:sz="0" w:space="0" w:color="auto"/>
        <w:bottom w:val="none" w:sz="0" w:space="0" w:color="auto"/>
        <w:right w:val="none" w:sz="0" w:space="0" w:color="auto"/>
      </w:divBdr>
    </w:div>
    <w:div w:id="21023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36B7-800E-480E-89EB-3CE3F3D0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Parlementaire Vraag</Template>
  <TotalTime>0</TotalTime>
  <Pages>1</Pages>
  <Words>181</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KRIS PEETERS</vt:lpstr>
    </vt:vector>
  </TitlesOfParts>
  <Company>TOSHIBA</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creator>vhalenwi</dc:creator>
  <cp:lastModifiedBy>De Decker, Elke</cp:lastModifiedBy>
  <cp:revision>2</cp:revision>
  <cp:lastPrinted>2012-02-08T12:19:00Z</cp:lastPrinted>
  <dcterms:created xsi:type="dcterms:W3CDTF">2012-02-08T12:20:00Z</dcterms:created>
  <dcterms:modified xsi:type="dcterms:W3CDTF">2012-02-08T12:20:00Z</dcterms:modified>
</cp:coreProperties>
</file>