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6C" w:rsidRDefault="0095356C" w:rsidP="00760998">
      <w:pPr>
        <w:pStyle w:val="A-NaamMinister"/>
      </w:pPr>
      <w:r>
        <w:t>i</w:t>
      </w:r>
      <w:r>
        <w:rPr>
          <w:noProof/>
        </w:rPr>
        <w:t>ngrid lieten</w:t>
      </w:r>
    </w:p>
    <w:p w:rsidR="0095356C" w:rsidRDefault="0095356C" w:rsidP="00760998">
      <w:pPr>
        <w:pStyle w:val="A-TitelMinister"/>
        <w:outlineLvl w:val="0"/>
      </w:pPr>
      <w:r>
        <w:t>viceminister-president van de vlaamse regering, vlaams minister van innovatie, overheidsinvesteringen, media en armoedebestrijding</w:t>
      </w:r>
    </w:p>
    <w:p w:rsidR="0095356C" w:rsidRDefault="0095356C">
      <w:pPr>
        <w:rPr>
          <w:szCs w:val="22"/>
        </w:rPr>
      </w:pPr>
    </w:p>
    <w:p w:rsidR="0095356C" w:rsidRDefault="0095356C">
      <w:pPr>
        <w:pStyle w:val="A-Lijn"/>
      </w:pPr>
    </w:p>
    <w:p w:rsidR="0095356C" w:rsidRDefault="0095356C">
      <w:pPr>
        <w:sectPr w:rsidR="0095356C">
          <w:footnotePr>
            <w:pos w:val="beneathText"/>
          </w:footnotePr>
          <w:pgSz w:w="11905" w:h="16837"/>
          <w:pgMar w:top="1417" w:right="1417" w:bottom="1417" w:left="1417" w:header="708" w:footer="708" w:gutter="0"/>
          <w:cols w:space="708"/>
          <w:rtlGutter/>
          <w:docGrid w:linePitch="360"/>
        </w:sectPr>
      </w:pPr>
    </w:p>
    <w:p w:rsidR="0095356C" w:rsidRDefault="0095356C" w:rsidP="00760998">
      <w:pPr>
        <w:pStyle w:val="A-Type"/>
        <w:outlineLvl w:val="0"/>
        <w:sectPr w:rsidR="0095356C">
          <w:footnotePr>
            <w:pos w:val="beneathText"/>
          </w:footnotePr>
          <w:type w:val="continuous"/>
          <w:pgSz w:w="11905" w:h="16837"/>
          <w:pgMar w:top="1417" w:right="1417" w:bottom="1417" w:left="1417" w:header="708" w:footer="708" w:gutter="0"/>
          <w:cols w:space="708"/>
          <w:formProt w:val="0"/>
          <w:docGrid w:linePitch="360"/>
        </w:sectPr>
      </w:pPr>
      <w:r>
        <w:t xml:space="preserve">antwoord </w:t>
      </w:r>
    </w:p>
    <w:p w:rsidR="0095356C" w:rsidRDefault="0095356C">
      <w:pPr>
        <w:pStyle w:val="A-Type"/>
      </w:pPr>
      <w:r>
        <w:rPr>
          <w:b w:val="0"/>
          <w:smallCaps w:val="0"/>
        </w:rPr>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63</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8</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3"/>
    </w:p>
    <w:p w:rsidR="0095356C" w:rsidRDefault="0095356C">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r>
        <w:rPr>
          <w:b/>
          <w:smallCaps/>
        </w:rPr>
        <w:t>bart tommelein</w:t>
      </w:r>
      <w:r w:rsidRPr="00E441DB">
        <w:rPr>
          <w:b/>
          <w:smallCaps/>
        </w:rPr>
        <w:fldChar w:fldCharType="end"/>
      </w:r>
    </w:p>
    <w:p w:rsidR="0095356C" w:rsidRDefault="0095356C">
      <w:pPr>
        <w:rPr>
          <w:szCs w:val="22"/>
        </w:rPr>
      </w:pPr>
    </w:p>
    <w:p w:rsidR="0095356C" w:rsidRDefault="0095356C" w:rsidP="00760998">
      <w:pPr>
        <w:pStyle w:val="A-Lijn"/>
        <w:jc w:val="both"/>
      </w:pPr>
    </w:p>
    <w:p w:rsidR="0095356C" w:rsidRDefault="0095356C" w:rsidP="00760998">
      <w:pPr>
        <w:pStyle w:val="A-Lijn"/>
        <w:jc w:val="both"/>
      </w:pPr>
    </w:p>
    <w:p w:rsidR="0095356C" w:rsidRDefault="0095356C" w:rsidP="00760998">
      <w:pPr>
        <w:jc w:val="both"/>
        <w:sectPr w:rsidR="0095356C">
          <w:footnotePr>
            <w:pos w:val="beneathText"/>
          </w:footnotePr>
          <w:type w:val="continuous"/>
          <w:pgSz w:w="11905" w:h="16837"/>
          <w:pgMar w:top="1417" w:right="1417" w:bottom="1417" w:left="1417" w:header="708" w:footer="708" w:gutter="0"/>
          <w:cols w:space="708"/>
          <w:rtlGutter/>
          <w:docGrid w:linePitch="360"/>
        </w:sectPr>
      </w:pPr>
    </w:p>
    <w:p w:rsidR="0095356C" w:rsidRPr="00CF2722" w:rsidRDefault="0095356C" w:rsidP="00760998">
      <w:pPr>
        <w:jc w:val="both"/>
        <w:rPr>
          <w:szCs w:val="22"/>
        </w:rPr>
      </w:pPr>
      <w:r>
        <w:rPr>
          <w:szCs w:val="22"/>
        </w:rPr>
        <w:t>Ik heb met betrekking tot uw vragen de VRT om elementen van antwoord gevraagd en kan u bijgevolg het volgende meedelen:</w:t>
      </w:r>
    </w:p>
    <w:p w:rsidR="0095356C" w:rsidRPr="00CF2722" w:rsidRDefault="0095356C" w:rsidP="00760998">
      <w:pPr>
        <w:pStyle w:val="ListNumber"/>
        <w:numPr>
          <w:ilvl w:val="0"/>
          <w:numId w:val="0"/>
        </w:numPr>
        <w:jc w:val="both"/>
      </w:pPr>
    </w:p>
    <w:p w:rsidR="0095356C" w:rsidRDefault="0095356C" w:rsidP="00400347">
      <w:pPr>
        <w:pStyle w:val="ListNumber"/>
        <w:numPr>
          <w:ilvl w:val="0"/>
          <w:numId w:val="2"/>
        </w:numPr>
        <w:jc w:val="both"/>
      </w:pPr>
      <w:r>
        <w:t xml:space="preserve">Teletekst blijft voor de VRT een belangrijk (digitaal) medium. Het wordt ook nog steeds vaak geraadpleegd: in 2010 bereikte Teletekst dagelijks gemiddeld 576.094 kijkers (Eén en Canvas samen). De Teletekst-pagina’s van nieuws en sport zijn het populairst. </w:t>
      </w:r>
    </w:p>
    <w:p w:rsidR="0095356C" w:rsidRDefault="0095356C" w:rsidP="00400347">
      <w:pPr>
        <w:pStyle w:val="StandaardSV"/>
      </w:pPr>
    </w:p>
    <w:p w:rsidR="0095356C" w:rsidRDefault="0095356C" w:rsidP="00400347">
      <w:pPr>
        <w:pStyle w:val="StandaardSV"/>
        <w:ind w:left="357"/>
      </w:pPr>
      <w:r>
        <w:t>De VRT evalueert en optimaliseert continu haar digitaal aanbod, omdat de verwachtingen van de digitale mediagebruiker ook continu evolueren. Dit geldt ook voor het aanbod op Teletekst.</w:t>
      </w:r>
    </w:p>
    <w:p w:rsidR="0095356C" w:rsidRDefault="0095356C" w:rsidP="00400347">
      <w:pPr>
        <w:pStyle w:val="StandaardSV"/>
        <w:ind w:left="357"/>
      </w:pPr>
    </w:p>
    <w:p w:rsidR="0095356C" w:rsidRDefault="0095356C" w:rsidP="00400347">
      <w:pPr>
        <w:pStyle w:val="StandaardSV"/>
        <w:ind w:left="357"/>
      </w:pPr>
      <w:r>
        <w:t>Pagina’s waarvan het gebruik sterk is afgenomen worden bijgestuurd.</w:t>
      </w:r>
    </w:p>
    <w:p w:rsidR="0095356C" w:rsidRDefault="0095356C" w:rsidP="00400347">
      <w:pPr>
        <w:pStyle w:val="StandaardSV"/>
      </w:pPr>
    </w:p>
    <w:p w:rsidR="0095356C" w:rsidRDefault="0095356C" w:rsidP="00400347">
      <w:pPr>
        <w:pStyle w:val="ListNumber"/>
        <w:numPr>
          <w:ilvl w:val="0"/>
          <w:numId w:val="0"/>
        </w:numPr>
        <w:ind w:left="357"/>
        <w:jc w:val="both"/>
      </w:pPr>
      <w:r>
        <w:t>Het voorbije jaar werd het service-aanbod en het aanbod van programma-</w:t>
      </w:r>
      <w:smartTag w:uri="urn:schemas-microsoft-com:office:smarttags" w:element="PersonName">
        <w:r>
          <w:t>info</w:t>
        </w:r>
      </w:smartTag>
      <w:r>
        <w:t>rmatie gewijzigd:</w:t>
      </w:r>
    </w:p>
    <w:p w:rsidR="0095356C" w:rsidRDefault="0095356C" w:rsidP="00400347">
      <w:pPr>
        <w:pStyle w:val="StandaardSV"/>
        <w:ind w:left="360"/>
      </w:pPr>
    </w:p>
    <w:p w:rsidR="0095356C" w:rsidRDefault="0095356C" w:rsidP="00400347">
      <w:pPr>
        <w:pStyle w:val="StandaardSV"/>
        <w:ind w:left="360"/>
        <w:rPr>
          <w:b/>
        </w:rPr>
      </w:pPr>
      <w:r>
        <w:rPr>
          <w:b/>
        </w:rPr>
        <w:t>Servicepagina’s</w:t>
      </w:r>
    </w:p>
    <w:p w:rsidR="0095356C" w:rsidRPr="00D40ABF" w:rsidRDefault="0095356C" w:rsidP="00400347">
      <w:pPr>
        <w:pStyle w:val="StandaardSV"/>
        <w:ind w:left="360"/>
        <w:rPr>
          <w:b/>
        </w:rPr>
      </w:pPr>
    </w:p>
    <w:p w:rsidR="0095356C" w:rsidRPr="00D40ABF" w:rsidRDefault="0095356C" w:rsidP="00400347">
      <w:pPr>
        <w:pStyle w:val="StandaardSV"/>
        <w:numPr>
          <w:ilvl w:val="0"/>
          <w:numId w:val="3"/>
        </w:numPr>
      </w:pPr>
      <w:r w:rsidRPr="00D40ABF">
        <w:t>Tot voor kort was er een servicedienst die de servicepagin</w:t>
      </w:r>
      <w:r>
        <w:t>a’s van VRT-Teletekst beheerde</w:t>
      </w:r>
      <w:r w:rsidRPr="00D40ABF">
        <w:t>. Deze dienst was geïntegreerd met de verkeersredactie.</w:t>
      </w:r>
    </w:p>
    <w:p w:rsidR="0095356C" w:rsidRDefault="0095356C" w:rsidP="00400347">
      <w:pPr>
        <w:pStyle w:val="StandaardSV"/>
        <w:ind w:left="708"/>
      </w:pPr>
      <w:r w:rsidRPr="00D40ABF">
        <w:t>De VRT besloot eerder dit jaar haar verkeersaanbod te versterken</w:t>
      </w:r>
      <w:r>
        <w:t xml:space="preserve"> en een aparte verkeersredactie op te richten</w:t>
      </w:r>
      <w:r w:rsidRPr="00D40ABF">
        <w:t xml:space="preserve">. Daardoor is het beheer van de servicepagina’s naar de VRT-nieuwsdienst </w:t>
      </w:r>
      <w:r>
        <w:t>verhuisd.</w:t>
      </w:r>
    </w:p>
    <w:p w:rsidR="0095356C" w:rsidRDefault="0095356C" w:rsidP="00400347">
      <w:pPr>
        <w:pStyle w:val="StandaardSV"/>
        <w:numPr>
          <w:ilvl w:val="0"/>
          <w:numId w:val="3"/>
        </w:numPr>
      </w:pPr>
      <w:r>
        <w:t>Als gevolg hiervan zijn, wegens organisatorische redenen, twee pagina’s in de verkeersrubriek stopgezet:</w:t>
      </w:r>
    </w:p>
    <w:p w:rsidR="0095356C" w:rsidRDefault="0095356C" w:rsidP="00400347">
      <w:pPr>
        <w:pStyle w:val="StandaardSV"/>
        <w:ind w:left="720"/>
      </w:pPr>
      <w:r>
        <w:t>- de pagina met de waterstanden (pagina 385)</w:t>
      </w:r>
    </w:p>
    <w:p w:rsidR="0095356C" w:rsidRDefault="0095356C" w:rsidP="00400347">
      <w:pPr>
        <w:pStyle w:val="StandaardSV"/>
        <w:ind w:left="720"/>
      </w:pPr>
      <w:r>
        <w:t>- de pagina met het wegenbulletin (pagina 379)</w:t>
      </w:r>
    </w:p>
    <w:p w:rsidR="0095356C" w:rsidRDefault="0095356C" w:rsidP="00400347">
      <w:pPr>
        <w:pStyle w:val="StandaardSV"/>
        <w:ind w:left="720"/>
      </w:pPr>
      <w:r>
        <w:t xml:space="preserve">Op deze pagina’s wordt nu verwezen naar alternatieven waar de kijkers dezelfde </w:t>
      </w:r>
      <w:smartTag w:uri="urn:schemas-microsoft-com:office:smarttags" w:element="PersonName">
        <w:r>
          <w:t>info</w:t>
        </w:r>
      </w:smartTag>
      <w:r>
        <w:t>rmatie kunnen terugvinden.</w:t>
      </w:r>
    </w:p>
    <w:p w:rsidR="0095356C" w:rsidRDefault="0095356C" w:rsidP="00400347">
      <w:pPr>
        <w:pStyle w:val="StandaardSV"/>
        <w:ind w:left="720"/>
      </w:pPr>
      <w:r>
        <w:t xml:space="preserve">Globaal is het verkeersaanbod op Teletekst wel uitgebreid met meer pagina’s zodat de kijker meer </w:t>
      </w:r>
      <w:smartTag w:uri="urn:schemas-microsoft-com:office:smarttags" w:element="PersonName">
        <w:r>
          <w:t>info</w:t>
        </w:r>
      </w:smartTag>
      <w:r>
        <w:t>rmatie krijgt over de verkeerssituatie op de weg en de actuele hinder in het verkeer.</w:t>
      </w:r>
    </w:p>
    <w:p w:rsidR="0095356C" w:rsidRDefault="0095356C" w:rsidP="00400347">
      <w:pPr>
        <w:pStyle w:val="StandaardSV"/>
        <w:numPr>
          <w:ilvl w:val="0"/>
          <w:numId w:val="3"/>
        </w:numPr>
      </w:pPr>
      <w:r>
        <w:t>De pagina’s 738 en 739 met holebi-</w:t>
      </w:r>
      <w:smartTag w:uri="urn:schemas-microsoft-com:office:smarttags" w:element="PersonName">
        <w:r>
          <w:t>info</w:t>
        </w:r>
      </w:smartTag>
      <w:r>
        <w:t>rmatie zijn, op vraag van Cavaria, stopgezet.</w:t>
      </w:r>
    </w:p>
    <w:p w:rsidR="0095356C" w:rsidRPr="00D40ABF" w:rsidRDefault="0095356C" w:rsidP="00400347">
      <w:pPr>
        <w:pStyle w:val="StandaardSV"/>
        <w:ind w:left="360"/>
      </w:pPr>
    </w:p>
    <w:p w:rsidR="0095356C" w:rsidRPr="00D40ABF" w:rsidRDefault="0095356C" w:rsidP="00400347">
      <w:pPr>
        <w:pStyle w:val="StandaardSV"/>
        <w:ind w:left="360"/>
        <w:rPr>
          <w:b/>
        </w:rPr>
      </w:pPr>
      <w:r w:rsidRPr="00D40ABF">
        <w:rPr>
          <w:b/>
        </w:rPr>
        <w:t>Informatie over de televisieprogrammering</w:t>
      </w:r>
    </w:p>
    <w:p w:rsidR="0095356C" w:rsidRPr="00D40ABF" w:rsidRDefault="0095356C" w:rsidP="00400347">
      <w:pPr>
        <w:pStyle w:val="StandaardSV"/>
        <w:ind w:left="360"/>
      </w:pPr>
    </w:p>
    <w:p w:rsidR="0095356C" w:rsidRPr="00D40ABF" w:rsidRDefault="0095356C" w:rsidP="00400347">
      <w:pPr>
        <w:pStyle w:val="StandaardSV"/>
        <w:ind w:left="360"/>
      </w:pPr>
      <w:r w:rsidRPr="00D40ABF">
        <w:t>De korte inhouden van een aantal televisieprogramma’s worden niet meer gepubliceerd. De meest recente programmaschema’s van de netten wel.</w:t>
      </w:r>
    </w:p>
    <w:p w:rsidR="0095356C" w:rsidRPr="00D40ABF" w:rsidRDefault="0095356C" w:rsidP="00400347">
      <w:pPr>
        <w:pStyle w:val="StandaardSV"/>
        <w:ind w:left="360"/>
      </w:pPr>
    </w:p>
    <w:p w:rsidR="0095356C" w:rsidRDefault="0095356C" w:rsidP="00400347">
      <w:pPr>
        <w:pStyle w:val="StandaardSV"/>
        <w:ind w:left="360"/>
      </w:pPr>
      <w:r w:rsidRPr="00D40ABF">
        <w:t xml:space="preserve">Uit intern onderzoek bleek dat de </w:t>
      </w:r>
      <w:smartTag w:uri="urn:schemas-microsoft-com:office:smarttags" w:element="PersonName">
        <w:r w:rsidRPr="00D40ABF">
          <w:t>info</w:t>
        </w:r>
      </w:smartTag>
      <w:r w:rsidRPr="00D40ABF">
        <w:t xml:space="preserve">rmatie </w:t>
      </w:r>
      <w:r>
        <w:t xml:space="preserve">over </w:t>
      </w:r>
      <w:r w:rsidRPr="00D40ABF">
        <w:t xml:space="preserve">de televisieprogramma’s op Teletekst nagenoeg geen invloed heeft op </w:t>
      </w:r>
      <w:r>
        <w:t>de</w:t>
      </w:r>
      <w:r w:rsidRPr="00D40ABF">
        <w:t xml:space="preserve"> beslissing van de kijkers</w:t>
      </w:r>
      <w:r>
        <w:t xml:space="preserve"> om al dan niet het programma te bekijken. </w:t>
      </w:r>
      <w:r w:rsidRPr="00D40ABF">
        <w:t xml:space="preserve"> </w:t>
      </w:r>
    </w:p>
    <w:p w:rsidR="0095356C" w:rsidRDefault="0095356C" w:rsidP="00400347">
      <w:pPr>
        <w:pStyle w:val="StandaardSV"/>
        <w:ind w:left="360"/>
      </w:pPr>
    </w:p>
    <w:p w:rsidR="0095356C" w:rsidRPr="00D40ABF" w:rsidRDefault="0095356C" w:rsidP="00400347">
      <w:pPr>
        <w:pStyle w:val="StandaardSV"/>
        <w:ind w:left="360"/>
      </w:pPr>
      <w:r w:rsidRPr="00D40ABF">
        <w:t xml:space="preserve">Tegelijk kan vastgesteld worden dat de volledige programma-inhouden in principe terug te vinden zijn in de elektronische tv-gidsen van de distributeurs (ook op DVB-T), de VRT-websites en de </w:t>
      </w:r>
      <w:r>
        <w:t>schrijvende pers</w:t>
      </w:r>
      <w:r w:rsidRPr="00D40ABF">
        <w:t>. Bovendien is het invoeren van programma-</w:t>
      </w:r>
      <w:smartTag w:uri="urn:schemas-microsoft-com:office:smarttags" w:element="PersonName">
        <w:r w:rsidRPr="00D40ABF">
          <w:t>info</w:t>
        </w:r>
      </w:smartTag>
      <w:r w:rsidRPr="00D40ABF">
        <w:t>rmatie in Teletekst een relatief tijdrovende manuele opdracht.</w:t>
      </w:r>
      <w:r>
        <w:t xml:space="preserve"> Daarop is beslist om de programmapagina’s die slechts zelden werden geraadpleegd (zoals de pagina’s van de fictiereeksen), niet meer aan te maken. </w:t>
      </w:r>
    </w:p>
    <w:p w:rsidR="0095356C" w:rsidRPr="00D40ABF" w:rsidRDefault="0095356C" w:rsidP="00400347">
      <w:pPr>
        <w:pStyle w:val="StandaardSV"/>
        <w:ind w:left="360"/>
      </w:pPr>
    </w:p>
    <w:p w:rsidR="0095356C" w:rsidRDefault="0095356C" w:rsidP="00400347">
      <w:pPr>
        <w:pStyle w:val="StandaardSV"/>
        <w:ind w:left="360"/>
      </w:pPr>
      <w:r w:rsidRPr="00D40ABF">
        <w:t xml:space="preserve">De programma-pagina’s die </w:t>
      </w:r>
      <w:r>
        <w:t>relatief vaak wo</w:t>
      </w:r>
      <w:r w:rsidRPr="00D40ABF">
        <w:t>rden bekeken (zoals deze van de nieuwsdienst</w:t>
      </w:r>
      <w:r>
        <w:softHyphen/>
      </w:r>
      <w:r w:rsidRPr="00D40ABF">
        <w:t xml:space="preserve">programma’s), </w:t>
      </w:r>
      <w:r>
        <w:t>blijven</w:t>
      </w:r>
      <w:r w:rsidRPr="00D40ABF">
        <w:t xml:space="preserve"> behouden.</w:t>
      </w:r>
    </w:p>
    <w:p w:rsidR="0095356C" w:rsidRPr="00D40ABF" w:rsidRDefault="0095356C" w:rsidP="00400347">
      <w:pPr>
        <w:pStyle w:val="StandaardSV"/>
        <w:ind w:left="360"/>
      </w:pPr>
    </w:p>
    <w:p w:rsidR="0095356C" w:rsidRPr="00D40ABF" w:rsidRDefault="0095356C" w:rsidP="00400347">
      <w:pPr>
        <w:pStyle w:val="StandaardSV"/>
        <w:ind w:left="360"/>
      </w:pPr>
      <w:r w:rsidRPr="00D40ABF">
        <w:t>Slechts een tiental kijkers hebben aan de klantendienst van de VRT gevraagd waar ze hun vertrouwde programma-</w:t>
      </w:r>
      <w:smartTag w:uri="urn:schemas-microsoft-com:office:smarttags" w:element="PersonName">
        <w:r w:rsidRPr="00D40ABF">
          <w:t>info</w:t>
        </w:r>
      </w:smartTag>
      <w:r w:rsidRPr="00D40ABF">
        <w:t>rmatie nog konden terugvinden</w:t>
      </w:r>
      <w:r>
        <w:t>. De klantendienst heeft hen doorgegeven welke alternatieven er zijn.</w:t>
      </w:r>
    </w:p>
    <w:p w:rsidR="0095356C" w:rsidRPr="00D40ABF" w:rsidRDefault="0095356C" w:rsidP="00400347">
      <w:pPr>
        <w:pStyle w:val="StandaardSV"/>
        <w:ind w:left="360"/>
      </w:pPr>
    </w:p>
    <w:p w:rsidR="0095356C" w:rsidRPr="00D40ABF" w:rsidRDefault="0095356C" w:rsidP="00400347">
      <w:pPr>
        <w:pStyle w:val="StandaardSV"/>
        <w:ind w:left="360"/>
        <w:rPr>
          <w:b/>
        </w:rPr>
      </w:pPr>
      <w:r w:rsidRPr="00D40ABF">
        <w:rPr>
          <w:b/>
        </w:rPr>
        <w:t>Opmerking Radioprogrammering</w:t>
      </w:r>
    </w:p>
    <w:p w:rsidR="0095356C" w:rsidRPr="00D40ABF" w:rsidRDefault="0095356C" w:rsidP="00400347">
      <w:pPr>
        <w:pStyle w:val="StandaardSV"/>
        <w:ind w:left="360"/>
      </w:pPr>
    </w:p>
    <w:p w:rsidR="0095356C" w:rsidRPr="00D40ABF" w:rsidRDefault="0095356C" w:rsidP="00400347">
      <w:pPr>
        <w:pStyle w:val="StandaardSV"/>
        <w:ind w:left="360"/>
      </w:pPr>
      <w:r w:rsidRPr="00D40ABF">
        <w:t xml:space="preserve">De programmering van de radionetten is </w:t>
      </w:r>
      <w:r>
        <w:t xml:space="preserve">al </w:t>
      </w:r>
      <w:r w:rsidRPr="00D40ABF">
        <w:t>een paar jaar geleden uit het Teletekst-aanbod gehaald.</w:t>
      </w:r>
    </w:p>
    <w:p w:rsidR="0095356C" w:rsidRPr="00D40ABF" w:rsidRDefault="0095356C" w:rsidP="00400347">
      <w:pPr>
        <w:pStyle w:val="StandaardSV"/>
        <w:ind w:left="336"/>
      </w:pPr>
    </w:p>
    <w:p w:rsidR="0095356C" w:rsidRPr="00D40ABF" w:rsidRDefault="0095356C" w:rsidP="00760998">
      <w:pPr>
        <w:pStyle w:val="ListNumber"/>
        <w:numPr>
          <w:ilvl w:val="0"/>
          <w:numId w:val="2"/>
        </w:numPr>
        <w:jc w:val="both"/>
      </w:pPr>
      <w:r w:rsidRPr="00D40ABF">
        <w:t xml:space="preserve">Het is niet </w:t>
      </w:r>
      <w:r>
        <w:t xml:space="preserve">meer </w:t>
      </w:r>
      <w:r w:rsidRPr="00D40ABF">
        <w:t xml:space="preserve">mogelijk te </w:t>
      </w:r>
      <w:r>
        <w:t>bepalen</w:t>
      </w:r>
      <w:r w:rsidRPr="00D40ABF">
        <w:t xml:space="preserve"> hoeveel VTE aan VRT-Teletekst werken.</w:t>
      </w:r>
    </w:p>
    <w:p w:rsidR="0095356C" w:rsidRPr="00D40ABF" w:rsidRDefault="0095356C" w:rsidP="00400347">
      <w:pPr>
        <w:pStyle w:val="StandaardSV"/>
        <w:ind w:left="336"/>
      </w:pPr>
    </w:p>
    <w:p w:rsidR="0095356C" w:rsidRPr="00D40ABF" w:rsidRDefault="0095356C" w:rsidP="00400347">
      <w:pPr>
        <w:pStyle w:val="StandaardSV"/>
        <w:ind w:left="336"/>
      </w:pPr>
      <w:r w:rsidRPr="00D40ABF">
        <w:t xml:space="preserve">De VRT heeft immers al verschillende jaren geen eigen teletekstdienst. </w:t>
      </w:r>
      <w:r>
        <w:t>Verschillende</w:t>
      </w:r>
      <w:r w:rsidRPr="00D40ABF">
        <w:t xml:space="preserve"> teletekst-werkproces</w:t>
      </w:r>
      <w:r>
        <w:t>sen zijn</w:t>
      </w:r>
      <w:r w:rsidRPr="00D40ABF">
        <w:t xml:space="preserve"> geïntegreerd in </w:t>
      </w:r>
      <w:r>
        <w:t>andere</w:t>
      </w:r>
      <w:r w:rsidRPr="00D40ABF">
        <w:t xml:space="preserve"> werkprocessen. Zo worden bijvoorbeeld de nieuwspagina’s gemaakt door de medewerkers van Deredactie.be. Dat is, voor een eengemaakte nieuwsdienst, efficiënter dan afzonderlijke redacties hiervoor te hebben.</w:t>
      </w:r>
    </w:p>
    <w:p w:rsidR="0095356C" w:rsidRPr="00D40ABF" w:rsidRDefault="0095356C" w:rsidP="00400347">
      <w:pPr>
        <w:pStyle w:val="StandaardSV"/>
        <w:ind w:left="336"/>
      </w:pPr>
    </w:p>
    <w:p w:rsidR="0095356C" w:rsidRPr="00D40ABF" w:rsidRDefault="0095356C" w:rsidP="00760998">
      <w:pPr>
        <w:pStyle w:val="ListNumber"/>
        <w:numPr>
          <w:ilvl w:val="0"/>
          <w:numId w:val="2"/>
        </w:numPr>
        <w:jc w:val="both"/>
      </w:pPr>
      <w:r w:rsidRPr="00D40ABF">
        <w:t>In de nieuwe beheersovereenkomst 2012-2016 is vermeld:</w:t>
      </w:r>
    </w:p>
    <w:p w:rsidR="0095356C" w:rsidRPr="00D40ABF" w:rsidRDefault="0095356C" w:rsidP="00400347">
      <w:pPr>
        <w:pStyle w:val="StandaardSV"/>
        <w:ind w:left="360"/>
      </w:pPr>
    </w:p>
    <w:p w:rsidR="0095356C" w:rsidRPr="00760998" w:rsidRDefault="0095356C" w:rsidP="00400347">
      <w:pPr>
        <w:pStyle w:val="StandaardSV"/>
        <w:ind w:left="708"/>
        <w:rPr>
          <w:i/>
        </w:rPr>
      </w:pPr>
      <w:r w:rsidRPr="00760998">
        <w:rPr>
          <w:i/>
        </w:rPr>
        <w:t>“SD15: De VRT verzorgt een teletekst/digitekst-aanbod</w:t>
      </w:r>
    </w:p>
    <w:p w:rsidR="0095356C" w:rsidRPr="00760998" w:rsidRDefault="0095356C" w:rsidP="00400347">
      <w:pPr>
        <w:pStyle w:val="StandaardSV"/>
        <w:ind w:left="708"/>
        <w:rPr>
          <w:i/>
        </w:rPr>
      </w:pPr>
    </w:p>
    <w:p w:rsidR="0095356C" w:rsidRPr="00760998" w:rsidRDefault="0095356C" w:rsidP="00400347">
      <w:pPr>
        <w:pStyle w:val="StandaardSV"/>
        <w:ind w:left="708"/>
        <w:rPr>
          <w:i/>
        </w:rPr>
      </w:pPr>
      <w:r w:rsidRPr="00760998">
        <w:rPr>
          <w:i/>
        </w:rPr>
        <w:t xml:space="preserve">OD15.1: Teletekst en andere vormen van teletekst aangepast aan de schermen/toestellen brengen de mediagebruiker snelle </w:t>
      </w:r>
      <w:smartTag w:uri="urn:schemas-microsoft-com:office:smarttags" w:element="PersonName">
        <w:r w:rsidRPr="00760998">
          <w:rPr>
            <w:i/>
          </w:rPr>
          <w:t>info</w:t>
        </w:r>
      </w:smartTag>
      <w:r w:rsidRPr="00760998">
        <w:rPr>
          <w:i/>
        </w:rPr>
        <w:t>rmatie inzake nieuws, cultuur, educatie, sport en ontspanning.”</w:t>
      </w:r>
    </w:p>
    <w:p w:rsidR="0095356C" w:rsidRDefault="0095356C" w:rsidP="00400347">
      <w:pPr>
        <w:pStyle w:val="StandaardSV"/>
        <w:ind w:left="360"/>
      </w:pPr>
    </w:p>
    <w:p w:rsidR="0095356C" w:rsidRDefault="0095356C" w:rsidP="00400347">
      <w:pPr>
        <w:pStyle w:val="StandaardSV"/>
        <w:ind w:left="360"/>
      </w:pPr>
      <w:r>
        <w:t>Dat betekent dat de VRT in de komende jaren zal blijven investeren in een volwaardig teletekstaanbod. Teletekst is immers een medium dat nog steeds een groot bereik heeft bij de kijkers. VRT-Teletekst is trouwens ook het medium om (gesloten) ondertitels en gesproken ondertitels mee te zenden met het tv-signaal.</w:t>
      </w:r>
    </w:p>
    <w:p w:rsidR="0095356C" w:rsidRDefault="0095356C" w:rsidP="00400347">
      <w:pPr>
        <w:pStyle w:val="StandaardSV"/>
        <w:ind w:left="360"/>
      </w:pPr>
    </w:p>
    <w:p w:rsidR="0095356C" w:rsidRDefault="0095356C" w:rsidP="00760998">
      <w:pPr>
        <w:pStyle w:val="StandaardSV"/>
        <w:ind w:left="360"/>
      </w:pPr>
      <w:r>
        <w:t>Teletekst is ook raadpleegbaar op mobiele toestellen (zoals via een teletekst-app).</w:t>
      </w:r>
    </w:p>
    <w:sectPr w:rsidR="0095356C" w:rsidSect="00760998">
      <w:footnotePr>
        <w:pos w:val="beneathText"/>
      </w:footnotePr>
      <w:type w:val="continuous"/>
      <w:pgSz w:w="11905" w:h="16837"/>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5881924"/>
    <w:lvl w:ilvl="0">
      <w:start w:val="1"/>
      <w:numFmt w:val="decimal"/>
      <w:lvlText w:val="%1."/>
      <w:lvlJc w:val="left"/>
      <w:pPr>
        <w:tabs>
          <w:tab w:val="num" w:pos="357"/>
        </w:tabs>
        <w:ind w:left="357" w:hanging="357"/>
      </w:pPr>
      <w:rPr>
        <w:rFonts w:cs="Times New Roman" w:hint="default"/>
      </w:rPr>
    </w:lvl>
  </w:abstractNum>
  <w:abstractNum w:abstractNumId="1">
    <w:nsid w:val="234D0027"/>
    <w:multiLevelType w:val="hybridMultilevel"/>
    <w:tmpl w:val="CBDE78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742"/>
    <w:rsid w:val="00343A77"/>
    <w:rsid w:val="00366CA9"/>
    <w:rsid w:val="003A19C1"/>
    <w:rsid w:val="00400347"/>
    <w:rsid w:val="00691CAB"/>
    <w:rsid w:val="00760998"/>
    <w:rsid w:val="00902742"/>
    <w:rsid w:val="00906464"/>
    <w:rsid w:val="0095356C"/>
    <w:rsid w:val="00A204DA"/>
    <w:rsid w:val="00AE29B3"/>
    <w:rsid w:val="00B85047"/>
    <w:rsid w:val="00CF2722"/>
    <w:rsid w:val="00D40ABF"/>
    <w:rsid w:val="00E441DB"/>
    <w:rsid w:val="00EA2F08"/>
    <w:rsid w:val="00F20248"/>
    <w:rsid w:val="00FC028F"/>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AB"/>
    <w:pPr>
      <w:suppressAutoHyphens/>
    </w:pPr>
    <w:rPr>
      <w:szCs w:val="24"/>
      <w:lang w:val="nl-NL" w:eastAsia="ar-SA"/>
    </w:rPr>
  </w:style>
  <w:style w:type="paragraph" w:styleId="Heading1">
    <w:name w:val="heading 1"/>
    <w:basedOn w:val="Normal"/>
    <w:next w:val="Normal"/>
    <w:link w:val="Heading1Char"/>
    <w:uiPriority w:val="99"/>
    <w:qFormat/>
    <w:rsid w:val="00691CAB"/>
    <w:pPr>
      <w:keepNext/>
      <w:tabs>
        <w:tab w:val="num" w:pos="432"/>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691CAB"/>
    <w:pPr>
      <w:keepNext/>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91CAB"/>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A25"/>
    <w:rPr>
      <w:rFonts w:asciiTheme="majorHAnsi" w:eastAsiaTheme="majorEastAsia" w:hAnsiTheme="majorHAnsi" w:cstheme="majorBidi"/>
      <w:b/>
      <w:bCs/>
      <w:kern w:val="32"/>
      <w:sz w:val="32"/>
      <w:szCs w:val="32"/>
      <w:lang w:val="nl-NL" w:eastAsia="ar-SA"/>
    </w:rPr>
  </w:style>
  <w:style w:type="character" w:customStyle="1" w:styleId="Heading2Char">
    <w:name w:val="Heading 2 Char"/>
    <w:basedOn w:val="DefaultParagraphFont"/>
    <w:link w:val="Heading2"/>
    <w:uiPriority w:val="9"/>
    <w:semiHidden/>
    <w:rsid w:val="001D6A25"/>
    <w:rPr>
      <w:rFonts w:asciiTheme="majorHAnsi" w:eastAsiaTheme="majorEastAsia" w:hAnsiTheme="majorHAnsi" w:cstheme="majorBidi"/>
      <w:b/>
      <w:bCs/>
      <w:i/>
      <w:iCs/>
      <w:sz w:val="28"/>
      <w:szCs w:val="28"/>
      <w:lang w:val="nl-NL" w:eastAsia="ar-SA"/>
    </w:rPr>
  </w:style>
  <w:style w:type="character" w:customStyle="1" w:styleId="Heading3Char">
    <w:name w:val="Heading 3 Char"/>
    <w:basedOn w:val="DefaultParagraphFont"/>
    <w:link w:val="Heading3"/>
    <w:uiPriority w:val="9"/>
    <w:semiHidden/>
    <w:rsid w:val="001D6A25"/>
    <w:rPr>
      <w:rFonts w:asciiTheme="majorHAnsi" w:eastAsiaTheme="majorEastAsia" w:hAnsiTheme="majorHAnsi" w:cstheme="majorBidi"/>
      <w:b/>
      <w:bCs/>
      <w:sz w:val="26"/>
      <w:szCs w:val="26"/>
      <w:lang w:val="nl-NL" w:eastAsia="ar-SA"/>
    </w:rPr>
  </w:style>
  <w:style w:type="character" w:customStyle="1" w:styleId="A-Indiener">
    <w:name w:val="A-Indiener"/>
    <w:uiPriority w:val="99"/>
    <w:rPr>
      <w:b/>
      <w:smallCaps/>
    </w:rPr>
  </w:style>
  <w:style w:type="character" w:customStyle="1" w:styleId="A-TypeChar">
    <w:name w:val="A-Type Char"/>
    <w:uiPriority w:val="99"/>
    <w:rPr>
      <w:b/>
      <w:smallCaps/>
      <w:sz w:val="22"/>
      <w:lang w:val="nl-BE" w:eastAsia="ar-SA" w:bidi="ar-SA"/>
    </w:rPr>
  </w:style>
  <w:style w:type="paragraph" w:styleId="Footer">
    <w:name w:val="footer"/>
    <w:basedOn w:val="Normal"/>
    <w:next w:val="Normal"/>
    <w:link w:val="FooterChar"/>
    <w:uiPriority w:val="99"/>
    <w:rsid w:val="00691CAB"/>
    <w:pPr>
      <w:widowControl w:val="0"/>
      <w:tabs>
        <w:tab w:val="center" w:pos="4536"/>
        <w:tab w:val="right" w:pos="9072"/>
      </w:tabs>
      <w:spacing w:after="120"/>
      <w:jc w:val="right"/>
    </w:pPr>
    <w:rPr>
      <w:sz w:val="20"/>
      <w:szCs w:val="20"/>
      <w:lang w:val="en-US"/>
    </w:rPr>
  </w:style>
  <w:style w:type="character" w:customStyle="1" w:styleId="FooterChar">
    <w:name w:val="Footer Char"/>
    <w:basedOn w:val="DefaultParagraphFont"/>
    <w:link w:val="Footer"/>
    <w:uiPriority w:val="99"/>
    <w:semiHidden/>
    <w:rsid w:val="001D6A25"/>
    <w:rPr>
      <w:szCs w:val="24"/>
      <w:lang w:val="nl-NL" w:eastAsia="ar-SA"/>
    </w:rPr>
  </w:style>
  <w:style w:type="paragraph" w:customStyle="1" w:styleId="AntwoordNaamMinister">
    <w:name w:val="AntwoordNaamMinister"/>
    <w:basedOn w:val="Normal"/>
    <w:uiPriority w:val="99"/>
    <w:rsid w:val="00691CAB"/>
    <w:rPr>
      <w:b/>
      <w:smallCaps/>
      <w:lang w:val="nl-BE"/>
    </w:rPr>
  </w:style>
  <w:style w:type="paragraph" w:customStyle="1" w:styleId="A-TitelMinister">
    <w:name w:val="A-TitelMinister"/>
    <w:basedOn w:val="Normal"/>
    <w:uiPriority w:val="99"/>
    <w:rsid w:val="00691CAB"/>
    <w:rPr>
      <w:smallCaps/>
      <w:szCs w:val="22"/>
      <w:lang w:val="nl-BE"/>
    </w:rPr>
  </w:style>
  <w:style w:type="paragraph" w:customStyle="1" w:styleId="A-NaamMinister">
    <w:name w:val="A-NaamMinister"/>
    <w:basedOn w:val="Normal"/>
    <w:uiPriority w:val="99"/>
    <w:rsid w:val="00691CAB"/>
    <w:rPr>
      <w:b/>
      <w:smallCaps/>
      <w:lang w:val="nl-BE"/>
    </w:rPr>
  </w:style>
  <w:style w:type="paragraph" w:customStyle="1" w:styleId="A-Lijn">
    <w:name w:val="A-Lijn"/>
    <w:basedOn w:val="Normal"/>
    <w:uiPriority w:val="99"/>
    <w:rsid w:val="00691CAB"/>
    <w:pPr>
      <w:pBdr>
        <w:top w:val="single" w:sz="4" w:space="1" w:color="000000"/>
      </w:pBdr>
    </w:pPr>
    <w:rPr>
      <w:smallCaps/>
      <w:szCs w:val="22"/>
      <w:lang w:val="nl-BE"/>
    </w:rPr>
  </w:style>
  <w:style w:type="paragraph" w:customStyle="1" w:styleId="A-Type">
    <w:name w:val="A-Type"/>
    <w:uiPriority w:val="99"/>
    <w:rsid w:val="00691CAB"/>
    <w:pPr>
      <w:suppressAutoHyphens/>
    </w:pPr>
    <w:rPr>
      <w:b/>
      <w:smallCaps/>
      <w:lang w:eastAsia="ar-SA"/>
    </w:rPr>
  </w:style>
  <w:style w:type="paragraph" w:customStyle="1" w:styleId="A-Gewonetekst">
    <w:name w:val="A-Gewone tekst"/>
    <w:uiPriority w:val="99"/>
    <w:rsid w:val="00691CAB"/>
    <w:pPr>
      <w:suppressAutoHyphens/>
    </w:pPr>
    <w:rPr>
      <w:szCs w:val="24"/>
      <w:lang w:eastAsia="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D6A25"/>
    <w:rPr>
      <w:sz w:val="0"/>
      <w:szCs w:val="0"/>
      <w:lang w:val="nl-NL" w:eastAsia="ar-SA"/>
    </w:rPr>
  </w:style>
  <w:style w:type="paragraph" w:styleId="ListNumber">
    <w:name w:val="List Number"/>
    <w:basedOn w:val="Normal"/>
    <w:uiPriority w:val="99"/>
    <w:pPr>
      <w:numPr>
        <w:numId w:val="1"/>
      </w:numPr>
    </w:pPr>
  </w:style>
  <w:style w:type="paragraph" w:customStyle="1" w:styleId="StandaardSV">
    <w:name w:val="Standaard SV"/>
    <w:basedOn w:val="Normal"/>
    <w:link w:val="StandaardSVChar"/>
    <w:uiPriority w:val="99"/>
    <w:rsid w:val="00400347"/>
    <w:pPr>
      <w:suppressAutoHyphens w:val="0"/>
      <w:jc w:val="both"/>
    </w:pPr>
    <w:rPr>
      <w:szCs w:val="20"/>
      <w:lang w:eastAsia="nl-NL"/>
    </w:rPr>
  </w:style>
  <w:style w:type="character" w:customStyle="1" w:styleId="StandaardSVChar">
    <w:name w:val="Standaard SV Char"/>
    <w:link w:val="StandaardSV"/>
    <w:uiPriority w:val="99"/>
    <w:locked/>
    <w:rsid w:val="00400347"/>
    <w:rPr>
      <w:sz w:val="22"/>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0</TotalTime>
  <Pages>2</Pages>
  <Words>670</Words>
  <Characters>3688</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keywords/>
  <dc:description/>
  <cp:lastModifiedBy>Vlaams Parlement</cp:lastModifiedBy>
  <cp:revision>4</cp:revision>
  <cp:lastPrinted>2011-12-02T14:47:00Z</cp:lastPrinted>
  <dcterms:created xsi:type="dcterms:W3CDTF">2011-12-02T14:47:00Z</dcterms:created>
  <dcterms:modified xsi:type="dcterms:W3CDTF">2011-12-12T12:54:00Z</dcterms:modified>
</cp:coreProperties>
</file>