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073C9F" w:rsidRPr="00DD4121" w:rsidRDefault="00073C9F"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freya van den bossche</w:t>
      </w:r>
      <w:r>
        <w:rPr>
          <w:szCs w:val="22"/>
        </w:rPr>
        <w:fldChar w:fldCharType="end"/>
      </w:r>
      <w:bookmarkEnd w:id="0"/>
    </w:p>
    <w:p w:rsidR="00073C9F" w:rsidRPr="00015BF7" w:rsidRDefault="00073C9F" w:rsidP="000976E9">
      <w:pPr>
        <w:pStyle w:val="A-TitelMinister"/>
      </w:pPr>
      <w:r>
        <w:t>vlaams minister van energie, wonen, steden en sociale economie</w:t>
      </w:r>
    </w:p>
    <w:p w:rsidR="00073C9F" w:rsidRPr="00015BF7" w:rsidRDefault="00073C9F" w:rsidP="000976E9">
      <w:pPr>
        <w:rPr>
          <w:szCs w:val="22"/>
        </w:rPr>
      </w:pPr>
    </w:p>
    <w:p w:rsidR="00073C9F" w:rsidRPr="00DB41C0" w:rsidRDefault="00073C9F" w:rsidP="000976E9">
      <w:pPr>
        <w:pStyle w:val="A-Lijn"/>
      </w:pPr>
    </w:p>
    <w:p w:rsidR="00073C9F" w:rsidRDefault="00073C9F" w:rsidP="000976E9">
      <w:pPr>
        <w:pStyle w:val="A-Type"/>
        <w:sectPr w:rsidR="00073C9F">
          <w:pgSz w:w="11906" w:h="16838"/>
          <w:pgMar w:top="1417" w:right="1417" w:bottom="1417" w:left="1417" w:header="708" w:footer="708" w:gutter="0"/>
          <w:cols w:space="708"/>
          <w:rtlGutter/>
          <w:docGrid w:linePitch="360"/>
        </w:sectPr>
      </w:pPr>
    </w:p>
    <w:p w:rsidR="00073C9F" w:rsidRDefault="00073C9F" w:rsidP="000976E9">
      <w:pPr>
        <w:pStyle w:val="A-Type"/>
        <w:sectPr w:rsidR="00073C9F"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073C9F" w:rsidRPr="00326A58" w:rsidRDefault="00073C9F" w:rsidP="000976E9">
      <w:pPr>
        <w:pStyle w:val="A-Type"/>
        <w:rPr>
          <w:b w:val="0"/>
        </w:rPr>
      </w:pPr>
      <w:r w:rsidRPr="00326A58">
        <w:rPr>
          <w:b w:val="0"/>
          <w:smallCaps w:val="0"/>
        </w:rPr>
        <w:t>op vraag nr.</w:t>
      </w:r>
      <w:r w:rsidRPr="00326A58">
        <w:rPr>
          <w:b w:val="0"/>
        </w:rPr>
        <w:t xml:space="preserve"> </w:t>
      </w:r>
      <w:bookmarkStart w:id="1"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233</w:t>
      </w:r>
      <w:r w:rsidRPr="00326A58">
        <w:rPr>
          <w:b w:val="0"/>
        </w:rPr>
        <w:fldChar w:fldCharType="end"/>
      </w:r>
      <w:bookmarkEnd w:id="1"/>
      <w:r w:rsidRPr="00326A58">
        <w:rPr>
          <w:b w:val="0"/>
        </w:rPr>
        <w:t xml:space="preserve"> </w:t>
      </w:r>
      <w:r w:rsidRPr="00326A58">
        <w:rPr>
          <w:b w:val="0"/>
          <w:smallCaps w:val="0"/>
        </w:rPr>
        <w:t>van</w:t>
      </w:r>
      <w:r w:rsidRPr="00326A58">
        <w:rPr>
          <w:b w:val="0"/>
        </w:rPr>
        <w:t xml:space="preserve"> </w:t>
      </w:r>
      <w:bookmarkStart w:id="2"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2</w:t>
      </w:r>
      <w:r>
        <w:rPr>
          <w:b w:val="0"/>
        </w:rPr>
        <w:fldChar w:fldCharType="end"/>
      </w:r>
      <w:bookmarkEnd w:id="2"/>
      <w:r w:rsidRPr="00326A58">
        <w:rPr>
          <w:b w:val="0"/>
        </w:rPr>
        <w:t xml:space="preserve"> </w:t>
      </w:r>
      <w:bookmarkStart w:id="3" w:name="Dropdown2"/>
      <w:r>
        <w:rPr>
          <w:b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3"/>
      <w:r w:rsidRPr="00326A58">
        <w:rPr>
          <w:b w:val="0"/>
        </w:rPr>
        <w:t xml:space="preserve"> </w:t>
      </w:r>
      <w:bookmarkStart w:id="4" w:name="Dropdown3"/>
      <w:r>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4"/>
    </w:p>
    <w:p w:rsidR="00073C9F" w:rsidRDefault="00073C9F"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mercedes van volcem</w:t>
      </w:r>
      <w:r w:rsidRPr="009D7043">
        <w:rPr>
          <w:rStyle w:val="AntwoordNaamMinisterChar"/>
          <w:sz w:val="22"/>
        </w:rPr>
        <w:fldChar w:fldCharType="end"/>
      </w:r>
    </w:p>
    <w:p w:rsidR="00073C9F" w:rsidRPr="00015BF7" w:rsidRDefault="00073C9F" w:rsidP="000976E9">
      <w:pPr>
        <w:rPr>
          <w:szCs w:val="22"/>
        </w:rPr>
      </w:pPr>
    </w:p>
    <w:p w:rsidR="00073C9F" w:rsidRPr="00DB41C0" w:rsidRDefault="00073C9F" w:rsidP="000976E9">
      <w:pPr>
        <w:pStyle w:val="A-Lijn"/>
      </w:pPr>
    </w:p>
    <w:p w:rsidR="00073C9F" w:rsidRPr="00DB41C0" w:rsidRDefault="00073C9F" w:rsidP="000976E9">
      <w:pPr>
        <w:pStyle w:val="A-Lijn"/>
      </w:pPr>
    </w:p>
    <w:p w:rsidR="00073C9F" w:rsidRDefault="00073C9F" w:rsidP="00DB41C0">
      <w:pPr>
        <w:sectPr w:rsidR="00073C9F" w:rsidSect="000976E9">
          <w:type w:val="continuous"/>
          <w:pgSz w:w="11906" w:h="16838"/>
          <w:pgMar w:top="1417" w:right="1417" w:bottom="1417" w:left="1417" w:header="708" w:footer="708" w:gutter="0"/>
          <w:cols w:space="708"/>
          <w:rtlGutter/>
          <w:docGrid w:linePitch="360"/>
        </w:sectPr>
      </w:pPr>
    </w:p>
    <w:p w:rsidR="00073C9F" w:rsidRPr="00CD7879" w:rsidRDefault="00073C9F" w:rsidP="00CD7879">
      <w:pPr>
        <w:pStyle w:val="ListParagraph"/>
        <w:numPr>
          <w:ilvl w:val="0"/>
          <w:numId w:val="7"/>
        </w:numPr>
        <w:jc w:val="both"/>
        <w:rPr>
          <w:szCs w:val="22"/>
          <w:lang w:val="nl-BE"/>
        </w:rPr>
      </w:pPr>
      <w:r w:rsidRPr="00CD7879">
        <w:rPr>
          <w:szCs w:val="22"/>
        </w:rPr>
        <w:t>Sinds 2004 wordt</w:t>
      </w:r>
      <w:r w:rsidRPr="00CD7879">
        <w:rPr>
          <w:szCs w:val="22"/>
          <w:lang w:val="nl-BE"/>
        </w:rPr>
        <w:t xml:space="preserve"> het wetenschappelijke onderzoek inzake woonbeleid gevoerd door multidisciplinaire onderzoeksteams binnen het raamwerk van meerjarige en grootschalige onderzoeksprojecten. Deze projecten worden aangestuurd vanuit de afdeling Woonbeleid van het Departement RWO.</w:t>
      </w:r>
    </w:p>
    <w:p w:rsidR="00073C9F" w:rsidRDefault="00073C9F" w:rsidP="00E60205">
      <w:pPr>
        <w:jc w:val="both"/>
        <w:rPr>
          <w:szCs w:val="22"/>
        </w:rPr>
      </w:pPr>
    </w:p>
    <w:p w:rsidR="00073C9F" w:rsidRPr="00E60205" w:rsidRDefault="00073C9F" w:rsidP="009A66D0">
      <w:pPr>
        <w:ind w:left="360"/>
        <w:jc w:val="both"/>
        <w:rPr>
          <w:szCs w:val="22"/>
        </w:rPr>
      </w:pPr>
      <w:r w:rsidRPr="00E60205">
        <w:rPr>
          <w:szCs w:val="22"/>
        </w:rPr>
        <w:t xml:space="preserve">In de periode </w:t>
      </w:r>
      <w:r w:rsidRPr="00534203">
        <w:rPr>
          <w:szCs w:val="22"/>
        </w:rPr>
        <w:t xml:space="preserve">2004 </w:t>
      </w:r>
      <w:r w:rsidRPr="00534203">
        <w:rPr>
          <w:b/>
          <w:szCs w:val="22"/>
        </w:rPr>
        <w:t>-</w:t>
      </w:r>
      <w:r w:rsidRPr="00534203">
        <w:rPr>
          <w:szCs w:val="22"/>
        </w:rPr>
        <w:t xml:space="preserve"> 2006</w:t>
      </w:r>
      <w:r w:rsidRPr="00E60205">
        <w:rPr>
          <w:szCs w:val="22"/>
        </w:rPr>
        <w:t xml:space="preserve"> stond het </w:t>
      </w:r>
      <w:r w:rsidRPr="005843EF">
        <w:rPr>
          <w:szCs w:val="22"/>
        </w:rPr>
        <w:t>Kenniscentrum voor Duurzaam Woonbeleid</w:t>
      </w:r>
      <w:r w:rsidRPr="00E60205">
        <w:rPr>
          <w:szCs w:val="22"/>
        </w:rPr>
        <w:t xml:space="preserve"> in voor het uitvoeren van het onderzoeksproject "Ruimte voor woonbeleid". Het basisonderzoek van het project omvatte 3 luiken: de analyse van het woningbestand, de analyse van de woonconsument en de constructie van indicatoren en d</w:t>
      </w:r>
      <w:r>
        <w:rPr>
          <w:szCs w:val="22"/>
        </w:rPr>
        <w:t>e raming van de woningbehoeften</w:t>
      </w:r>
      <w:r w:rsidRPr="00E60205">
        <w:rPr>
          <w:szCs w:val="22"/>
        </w:rPr>
        <w:t xml:space="preserve">. Daarnaast stond het Kenniscentrum in voor het uitvoeren van </w:t>
      </w:r>
      <w:r>
        <w:rPr>
          <w:szCs w:val="22"/>
        </w:rPr>
        <w:t>meer specifieke (</w:t>
      </w:r>
      <w:r w:rsidRPr="00E60205">
        <w:rPr>
          <w:szCs w:val="22"/>
        </w:rPr>
        <w:t>kortlop</w:t>
      </w:r>
      <w:r>
        <w:rPr>
          <w:szCs w:val="22"/>
        </w:rPr>
        <w:t>ende) studies</w:t>
      </w:r>
      <w:r w:rsidRPr="00E60205">
        <w:rPr>
          <w:szCs w:val="22"/>
        </w:rPr>
        <w:t>. Het ging hierbij zowel om onderzoeksopdrachten die bepaalde onderwerpen uit het basisonderzoek verder uitwerken</w:t>
      </w:r>
      <w:r>
        <w:rPr>
          <w:szCs w:val="22"/>
        </w:rPr>
        <w:t>,</w:t>
      </w:r>
      <w:r w:rsidRPr="00E60205">
        <w:rPr>
          <w:szCs w:val="22"/>
        </w:rPr>
        <w:t xml:space="preserve"> als om actuele beleidsthema's.</w:t>
      </w:r>
      <w:r>
        <w:rPr>
          <w:szCs w:val="22"/>
        </w:rPr>
        <w:t xml:space="preserve"> </w:t>
      </w:r>
      <w:r w:rsidRPr="00E60205">
        <w:rPr>
          <w:szCs w:val="22"/>
        </w:rPr>
        <w:t>De totale kostprijs van het project bedroeg 1.776.972,00 euro.</w:t>
      </w:r>
    </w:p>
    <w:p w:rsidR="00073C9F" w:rsidRDefault="00073C9F" w:rsidP="008B765C">
      <w:pPr>
        <w:jc w:val="both"/>
        <w:rPr>
          <w:szCs w:val="22"/>
        </w:rPr>
      </w:pPr>
    </w:p>
    <w:p w:rsidR="00073C9F" w:rsidRDefault="00073C9F" w:rsidP="009A66D0">
      <w:pPr>
        <w:ind w:left="360"/>
        <w:jc w:val="both"/>
        <w:rPr>
          <w:szCs w:val="22"/>
        </w:rPr>
      </w:pPr>
      <w:r>
        <w:rPr>
          <w:szCs w:val="22"/>
        </w:rPr>
        <w:t>In het verlengde van het</w:t>
      </w:r>
      <w:r w:rsidRPr="005843EF">
        <w:rPr>
          <w:szCs w:val="22"/>
        </w:rPr>
        <w:t xml:space="preserve"> onderzoeksproject </w:t>
      </w:r>
      <w:r>
        <w:rPr>
          <w:szCs w:val="22"/>
        </w:rPr>
        <w:t xml:space="preserve">“Ruimte voor Woonbeleid” </w:t>
      </w:r>
      <w:r w:rsidRPr="005843EF">
        <w:rPr>
          <w:szCs w:val="22"/>
        </w:rPr>
        <w:t>w</w:t>
      </w:r>
      <w:r>
        <w:rPr>
          <w:szCs w:val="22"/>
        </w:rPr>
        <w:t>e</w:t>
      </w:r>
      <w:r w:rsidRPr="005843EF">
        <w:rPr>
          <w:szCs w:val="22"/>
        </w:rPr>
        <w:t xml:space="preserve">rd </w:t>
      </w:r>
      <w:r>
        <w:rPr>
          <w:szCs w:val="22"/>
        </w:rPr>
        <w:t xml:space="preserve">in 2005 </w:t>
      </w:r>
      <w:r w:rsidRPr="005843EF">
        <w:rPr>
          <w:szCs w:val="22"/>
        </w:rPr>
        <w:t xml:space="preserve">een grootschalige survey </w:t>
      </w:r>
      <w:r>
        <w:rPr>
          <w:szCs w:val="22"/>
        </w:rPr>
        <w:t>georganiseerd</w:t>
      </w:r>
      <w:r w:rsidRPr="005843EF">
        <w:rPr>
          <w:szCs w:val="22"/>
        </w:rPr>
        <w:t xml:space="preserve">. </w:t>
      </w:r>
      <w:r w:rsidRPr="00A74088">
        <w:rPr>
          <w:szCs w:val="22"/>
        </w:rPr>
        <w:t>Inspecteurs van de Vlaamse Gemeensc</w:t>
      </w:r>
      <w:smartTag w:uri="urn:schemas-microsoft-com:office:smarttags" w:element="PersonName">
        <w:r w:rsidRPr="00A74088">
          <w:rPr>
            <w:szCs w:val="22"/>
          </w:rPr>
          <w:t>h</w:t>
        </w:r>
      </w:smartTag>
      <w:r w:rsidRPr="00A74088">
        <w:rPr>
          <w:szCs w:val="22"/>
        </w:rPr>
        <w:t>ap onderwierpen 8.249 woningen aan een uitwendige tec</w:t>
      </w:r>
      <w:smartTag w:uri="urn:schemas-microsoft-com:office:smarttags" w:element="PersonName">
        <w:r w:rsidRPr="00A74088">
          <w:rPr>
            <w:szCs w:val="22"/>
          </w:rPr>
          <w:t>h</w:t>
        </w:r>
      </w:smartTag>
      <w:r w:rsidRPr="00A74088">
        <w:rPr>
          <w:szCs w:val="22"/>
        </w:rPr>
        <w:t>nisc</w:t>
      </w:r>
      <w:smartTag w:uri="urn:schemas-microsoft-com:office:smarttags" w:element="PersonName">
        <w:r w:rsidRPr="00A74088">
          <w:rPr>
            <w:szCs w:val="22"/>
          </w:rPr>
          <w:t>h</w:t>
        </w:r>
      </w:smartTag>
      <w:r w:rsidRPr="00A74088">
        <w:rPr>
          <w:szCs w:val="22"/>
        </w:rPr>
        <w:t xml:space="preserve">e </w:t>
      </w:r>
      <w:r>
        <w:rPr>
          <w:szCs w:val="22"/>
        </w:rPr>
        <w:t>woning</w:t>
      </w:r>
      <w:r w:rsidRPr="00A74088">
        <w:rPr>
          <w:szCs w:val="22"/>
        </w:rPr>
        <w:t>sc</w:t>
      </w:r>
      <w:smartTag w:uri="urn:schemas-microsoft-com:office:smarttags" w:element="PersonName">
        <w:r w:rsidRPr="00A74088">
          <w:rPr>
            <w:szCs w:val="22"/>
          </w:rPr>
          <w:t>h</w:t>
        </w:r>
      </w:smartTag>
      <w:r w:rsidRPr="00A74088">
        <w:rPr>
          <w:szCs w:val="22"/>
        </w:rPr>
        <w:t>ouwing. Naast algemene kenmerken van de woning en de woonomgeving</w:t>
      </w:r>
      <w:r>
        <w:rPr>
          <w:szCs w:val="22"/>
        </w:rPr>
        <w:t>,</w:t>
      </w:r>
      <w:r w:rsidRPr="00A74088">
        <w:rPr>
          <w:szCs w:val="22"/>
        </w:rPr>
        <w:t xml:space="preserve"> werden van op straat zic</w:t>
      </w:r>
      <w:smartTag w:uri="urn:schemas-microsoft-com:office:smarttags" w:element="PersonName">
        <w:r w:rsidRPr="00A74088">
          <w:rPr>
            <w:szCs w:val="22"/>
          </w:rPr>
          <w:t>h</w:t>
        </w:r>
      </w:smartTag>
      <w:r w:rsidRPr="00A74088">
        <w:rPr>
          <w:szCs w:val="22"/>
        </w:rPr>
        <w:t>tbare gebreken aan dak, gevel en buitensc</w:t>
      </w:r>
      <w:smartTag w:uri="urn:schemas-microsoft-com:office:smarttags" w:element="PersonName">
        <w:r w:rsidRPr="00A74088">
          <w:rPr>
            <w:szCs w:val="22"/>
          </w:rPr>
          <w:t>h</w:t>
        </w:r>
      </w:smartTag>
      <w:r>
        <w:rPr>
          <w:szCs w:val="22"/>
        </w:rPr>
        <w:t>rijnwerk opgemeten (“</w:t>
      </w:r>
      <w:r w:rsidRPr="00A74088">
        <w:rPr>
          <w:szCs w:val="22"/>
        </w:rPr>
        <w:t>Uitwendige Woningsc</w:t>
      </w:r>
      <w:smartTag w:uri="urn:schemas-microsoft-com:office:smarttags" w:element="PersonName">
        <w:r w:rsidRPr="00A74088">
          <w:rPr>
            <w:szCs w:val="22"/>
          </w:rPr>
          <w:t>h</w:t>
        </w:r>
      </w:smartTag>
      <w:r w:rsidRPr="00A74088">
        <w:rPr>
          <w:szCs w:val="22"/>
        </w:rPr>
        <w:t xml:space="preserve">ouwing </w:t>
      </w:r>
      <w:smartTag w:uri="urn:schemas-microsoft-com:office:smarttags" w:element="metricconverter">
        <w:smartTagPr>
          <w:attr w:name="ProductID" w:val="2005”"/>
        </w:smartTagPr>
        <w:r w:rsidRPr="00A74088">
          <w:rPr>
            <w:szCs w:val="22"/>
          </w:rPr>
          <w:t>2005</w:t>
        </w:r>
        <w:r>
          <w:rPr>
            <w:szCs w:val="22"/>
          </w:rPr>
          <w:t>”</w:t>
        </w:r>
      </w:smartTag>
      <w:r w:rsidRPr="00A74088">
        <w:rPr>
          <w:szCs w:val="22"/>
        </w:rPr>
        <w:t xml:space="preserve">). Voor 5.216 van deze woningen werden de bewoners bevraagd over </w:t>
      </w:r>
      <w:smartTag w:uri="urn:schemas-microsoft-com:office:smarttags" w:element="PersonName">
        <w:r w:rsidRPr="00A74088">
          <w:rPr>
            <w:szCs w:val="22"/>
          </w:rPr>
          <w:t>h</w:t>
        </w:r>
      </w:smartTag>
      <w:r w:rsidRPr="00A74088">
        <w:rPr>
          <w:szCs w:val="22"/>
        </w:rPr>
        <w:t xml:space="preserve">un woonsituatie en </w:t>
      </w:r>
      <w:r>
        <w:rPr>
          <w:szCs w:val="22"/>
        </w:rPr>
        <w:t>–</w:t>
      </w:r>
      <w:r w:rsidRPr="00A74088">
        <w:rPr>
          <w:szCs w:val="22"/>
        </w:rPr>
        <w:t>be</w:t>
      </w:r>
      <w:smartTag w:uri="urn:schemas-microsoft-com:office:smarttags" w:element="PersonName">
        <w:r w:rsidRPr="00A74088">
          <w:rPr>
            <w:szCs w:val="22"/>
          </w:rPr>
          <w:t>h</w:t>
        </w:r>
      </w:smartTag>
      <w:r w:rsidRPr="00A74088">
        <w:rPr>
          <w:szCs w:val="22"/>
        </w:rPr>
        <w:t>oeften</w:t>
      </w:r>
      <w:r>
        <w:rPr>
          <w:szCs w:val="22"/>
        </w:rPr>
        <w:t xml:space="preserve"> </w:t>
      </w:r>
      <w:r w:rsidRPr="005843EF">
        <w:rPr>
          <w:szCs w:val="22"/>
        </w:rPr>
        <w:t xml:space="preserve">evenals </w:t>
      </w:r>
      <w:r>
        <w:rPr>
          <w:szCs w:val="22"/>
        </w:rPr>
        <w:t>hun</w:t>
      </w:r>
      <w:r w:rsidRPr="005843EF">
        <w:rPr>
          <w:szCs w:val="22"/>
        </w:rPr>
        <w:t xml:space="preserve"> toekomstige woonwensen</w:t>
      </w:r>
      <w:r>
        <w:rPr>
          <w:szCs w:val="22"/>
        </w:rPr>
        <w:t xml:space="preserve"> (“</w:t>
      </w:r>
      <w:r w:rsidRPr="00A74088">
        <w:rPr>
          <w:szCs w:val="22"/>
        </w:rPr>
        <w:t xml:space="preserve">Woonsurvey </w:t>
      </w:r>
      <w:smartTag w:uri="urn:schemas-microsoft-com:office:smarttags" w:element="metricconverter">
        <w:smartTagPr>
          <w:attr w:name="ProductID" w:val="2005”"/>
        </w:smartTagPr>
        <w:r w:rsidRPr="00A74088">
          <w:rPr>
            <w:szCs w:val="22"/>
          </w:rPr>
          <w:t>2005</w:t>
        </w:r>
        <w:r>
          <w:rPr>
            <w:szCs w:val="22"/>
          </w:rPr>
          <w:t>”</w:t>
        </w:r>
      </w:smartTag>
      <w:r w:rsidRPr="00A74088">
        <w:rPr>
          <w:szCs w:val="22"/>
        </w:rPr>
        <w:t>).</w:t>
      </w:r>
      <w:r w:rsidRPr="005843EF">
        <w:rPr>
          <w:szCs w:val="22"/>
        </w:rPr>
        <w:t xml:space="preserve"> </w:t>
      </w:r>
      <w:r>
        <w:rPr>
          <w:szCs w:val="22"/>
        </w:rPr>
        <w:t>De totale kostprijs van beide onderdelen van de survey bedroeg 944</w:t>
      </w:r>
      <w:r w:rsidRPr="005843EF">
        <w:rPr>
          <w:szCs w:val="22"/>
        </w:rPr>
        <w:t>.615,06 euro</w:t>
      </w:r>
      <w:r>
        <w:rPr>
          <w:szCs w:val="22"/>
        </w:rPr>
        <w:t xml:space="preserve">. De analyse van de surveyresultaten vormde een taak van de onderzoekers van het Kenniscentrum (en vanaf 2007 van het Steunpunt Ruimte en Wonen). </w:t>
      </w:r>
    </w:p>
    <w:p w:rsidR="00073C9F" w:rsidRPr="00E60205" w:rsidRDefault="00073C9F" w:rsidP="008B765C">
      <w:pPr>
        <w:jc w:val="both"/>
        <w:rPr>
          <w:szCs w:val="22"/>
        </w:rPr>
      </w:pPr>
    </w:p>
    <w:p w:rsidR="00073C9F" w:rsidRPr="00E60205" w:rsidRDefault="00073C9F" w:rsidP="009A66D0">
      <w:pPr>
        <w:ind w:left="360"/>
        <w:jc w:val="both"/>
        <w:rPr>
          <w:bCs/>
          <w:szCs w:val="22"/>
        </w:rPr>
      </w:pPr>
      <w:r>
        <w:rPr>
          <w:szCs w:val="22"/>
        </w:rPr>
        <w:t xml:space="preserve">Op 1 januari 2007 ging het </w:t>
      </w:r>
      <w:r w:rsidRPr="005843EF">
        <w:rPr>
          <w:szCs w:val="22"/>
        </w:rPr>
        <w:t>Steunpunt Ruimte en Wonen</w:t>
      </w:r>
      <w:r w:rsidRPr="001271EF">
        <w:rPr>
          <w:szCs w:val="22"/>
        </w:rPr>
        <w:t xml:space="preserve"> van start</w:t>
      </w:r>
      <w:r>
        <w:rPr>
          <w:szCs w:val="22"/>
        </w:rPr>
        <w:t xml:space="preserve">. Het Steunpunt staat nog tot eind </w:t>
      </w:r>
      <w:smartTag w:uri="urn:schemas-microsoft-com:office:smarttags" w:element="metricconverter">
        <w:smartTagPr>
          <w:attr w:name="ProductID" w:val="2011 in"/>
        </w:smartTagPr>
        <w:r>
          <w:rPr>
            <w:szCs w:val="22"/>
          </w:rPr>
          <w:t>2011 in</w:t>
        </w:r>
      </w:smartTag>
      <w:r>
        <w:rPr>
          <w:szCs w:val="22"/>
        </w:rPr>
        <w:t xml:space="preserve"> voor het voeren van</w:t>
      </w:r>
      <w:r w:rsidRPr="00E60205">
        <w:rPr>
          <w:szCs w:val="22"/>
        </w:rPr>
        <w:t xml:space="preserve"> zowel langlopend basisonderzoek als korte termijn beleidsgericht onderzo</w:t>
      </w:r>
      <w:r>
        <w:rPr>
          <w:szCs w:val="22"/>
        </w:rPr>
        <w:t>ek voor de beleidsvelden Wonen</w:t>
      </w:r>
      <w:r w:rsidRPr="00E60205">
        <w:rPr>
          <w:szCs w:val="22"/>
        </w:rPr>
        <w:t xml:space="preserve"> en Ruimtelijke Orden</w:t>
      </w:r>
      <w:r>
        <w:rPr>
          <w:szCs w:val="22"/>
        </w:rPr>
        <w:t>ing</w:t>
      </w:r>
      <w:r w:rsidRPr="00E60205">
        <w:rPr>
          <w:szCs w:val="22"/>
        </w:rPr>
        <w:t xml:space="preserve">. </w:t>
      </w:r>
      <w:r w:rsidRPr="00E60205">
        <w:rPr>
          <w:bCs/>
          <w:szCs w:val="22"/>
        </w:rPr>
        <w:t>Het</w:t>
      </w:r>
      <w:r>
        <w:rPr>
          <w:bCs/>
          <w:szCs w:val="22"/>
        </w:rPr>
        <w:t xml:space="preserve"> onderzoek binnen het</w:t>
      </w:r>
      <w:r w:rsidRPr="00E60205">
        <w:rPr>
          <w:bCs/>
          <w:szCs w:val="22"/>
        </w:rPr>
        <w:t xml:space="preserve"> luik </w:t>
      </w:r>
      <w:r>
        <w:rPr>
          <w:bCs/>
          <w:szCs w:val="22"/>
        </w:rPr>
        <w:t>‘</w:t>
      </w:r>
      <w:r w:rsidRPr="00E60205">
        <w:rPr>
          <w:bCs/>
          <w:szCs w:val="22"/>
        </w:rPr>
        <w:t>Wonen</w:t>
      </w:r>
      <w:r>
        <w:rPr>
          <w:bCs/>
          <w:szCs w:val="22"/>
        </w:rPr>
        <w:t>’</w:t>
      </w:r>
      <w:r w:rsidRPr="00E60205">
        <w:rPr>
          <w:bCs/>
          <w:szCs w:val="22"/>
        </w:rPr>
        <w:t xml:space="preserve"> omvat</w:t>
      </w:r>
      <w:r>
        <w:rPr>
          <w:bCs/>
          <w:szCs w:val="22"/>
        </w:rPr>
        <w:t xml:space="preserve"> het (</w:t>
      </w:r>
      <w:r w:rsidRPr="00E60205">
        <w:rPr>
          <w:bCs/>
          <w:szCs w:val="22"/>
        </w:rPr>
        <w:t>verder</w:t>
      </w:r>
      <w:r>
        <w:rPr>
          <w:bCs/>
          <w:szCs w:val="22"/>
        </w:rPr>
        <w:t>)</w:t>
      </w:r>
      <w:r w:rsidRPr="00E60205">
        <w:rPr>
          <w:bCs/>
          <w:szCs w:val="22"/>
        </w:rPr>
        <w:t xml:space="preserve"> samenstell</w:t>
      </w:r>
      <w:r>
        <w:rPr>
          <w:bCs/>
          <w:szCs w:val="22"/>
        </w:rPr>
        <w:t>e</w:t>
      </w:r>
      <w:r w:rsidRPr="00E60205">
        <w:rPr>
          <w:bCs/>
          <w:szCs w:val="22"/>
        </w:rPr>
        <w:t>n en actualiser</w:t>
      </w:r>
      <w:r>
        <w:rPr>
          <w:bCs/>
          <w:szCs w:val="22"/>
        </w:rPr>
        <w:t>e</w:t>
      </w:r>
      <w:r w:rsidRPr="00E60205">
        <w:rPr>
          <w:bCs/>
          <w:szCs w:val="22"/>
        </w:rPr>
        <w:t>n van een dataset rond wonen in Vlaanderen</w:t>
      </w:r>
      <w:r>
        <w:rPr>
          <w:bCs/>
          <w:szCs w:val="22"/>
        </w:rPr>
        <w:t>, het</w:t>
      </w:r>
      <w:r w:rsidRPr="00E60205">
        <w:rPr>
          <w:bCs/>
          <w:szCs w:val="22"/>
        </w:rPr>
        <w:t xml:space="preserve"> kwalitatie</w:t>
      </w:r>
      <w:r>
        <w:rPr>
          <w:bCs/>
          <w:szCs w:val="22"/>
        </w:rPr>
        <w:t>f</w:t>
      </w:r>
      <w:r w:rsidRPr="00E60205">
        <w:rPr>
          <w:bCs/>
          <w:szCs w:val="22"/>
        </w:rPr>
        <w:t xml:space="preserve"> interpret</w:t>
      </w:r>
      <w:r>
        <w:rPr>
          <w:bCs/>
          <w:szCs w:val="22"/>
        </w:rPr>
        <w:t>eren</w:t>
      </w:r>
      <w:r w:rsidRPr="00E60205">
        <w:rPr>
          <w:bCs/>
          <w:szCs w:val="22"/>
        </w:rPr>
        <w:t xml:space="preserve"> en analyse</w:t>
      </w:r>
      <w:r>
        <w:rPr>
          <w:bCs/>
          <w:szCs w:val="22"/>
        </w:rPr>
        <w:t>ren</w:t>
      </w:r>
      <w:r w:rsidRPr="00E60205">
        <w:rPr>
          <w:bCs/>
          <w:szCs w:val="22"/>
        </w:rPr>
        <w:t xml:space="preserve"> van het woningbestand en de woonconsument</w:t>
      </w:r>
      <w:r>
        <w:rPr>
          <w:bCs/>
          <w:szCs w:val="22"/>
        </w:rPr>
        <w:t xml:space="preserve">, het </w:t>
      </w:r>
      <w:r w:rsidRPr="00E60205">
        <w:rPr>
          <w:bCs/>
          <w:szCs w:val="22"/>
        </w:rPr>
        <w:t>ontwikkel</w:t>
      </w:r>
      <w:r>
        <w:rPr>
          <w:bCs/>
          <w:szCs w:val="22"/>
        </w:rPr>
        <w:t>e</w:t>
      </w:r>
      <w:r w:rsidRPr="00E60205">
        <w:rPr>
          <w:bCs/>
          <w:szCs w:val="22"/>
        </w:rPr>
        <w:t>n en actualiser</w:t>
      </w:r>
      <w:r>
        <w:rPr>
          <w:bCs/>
          <w:szCs w:val="22"/>
        </w:rPr>
        <w:t>e</w:t>
      </w:r>
      <w:r w:rsidRPr="00E60205">
        <w:rPr>
          <w:bCs/>
          <w:szCs w:val="22"/>
        </w:rPr>
        <w:t>n van indicatoren inzake wonen en ram</w:t>
      </w:r>
      <w:r>
        <w:rPr>
          <w:bCs/>
          <w:szCs w:val="22"/>
        </w:rPr>
        <w:t>e</w:t>
      </w:r>
      <w:r w:rsidRPr="00E60205">
        <w:rPr>
          <w:bCs/>
          <w:szCs w:val="22"/>
        </w:rPr>
        <w:t>n van de kwalitatieve en kwantitatieve woonbehoeften</w:t>
      </w:r>
      <w:r>
        <w:rPr>
          <w:bCs/>
          <w:szCs w:val="22"/>
        </w:rPr>
        <w:t xml:space="preserve">, het uitvoeren van </w:t>
      </w:r>
      <w:r w:rsidRPr="00E60205">
        <w:rPr>
          <w:bCs/>
          <w:szCs w:val="22"/>
        </w:rPr>
        <w:t>specifieke studies en onderzoeken</w:t>
      </w:r>
      <w:r>
        <w:rPr>
          <w:bCs/>
          <w:szCs w:val="22"/>
        </w:rPr>
        <w:t xml:space="preserve"> en tot slot het</w:t>
      </w:r>
      <w:r w:rsidRPr="00E60205">
        <w:rPr>
          <w:bCs/>
          <w:szCs w:val="22"/>
        </w:rPr>
        <w:t xml:space="preserve"> ontsluit</w:t>
      </w:r>
      <w:r>
        <w:rPr>
          <w:bCs/>
          <w:szCs w:val="22"/>
        </w:rPr>
        <w:t>e</w:t>
      </w:r>
      <w:r w:rsidRPr="00E60205">
        <w:rPr>
          <w:bCs/>
          <w:szCs w:val="22"/>
        </w:rPr>
        <w:t>n en valoris</w:t>
      </w:r>
      <w:r>
        <w:rPr>
          <w:bCs/>
          <w:szCs w:val="22"/>
        </w:rPr>
        <w:t>eren</w:t>
      </w:r>
      <w:r w:rsidRPr="00E60205">
        <w:rPr>
          <w:bCs/>
          <w:szCs w:val="22"/>
        </w:rPr>
        <w:t xml:space="preserve"> van </w:t>
      </w:r>
      <w:r>
        <w:rPr>
          <w:bCs/>
          <w:szCs w:val="22"/>
        </w:rPr>
        <w:t xml:space="preserve">de </w:t>
      </w:r>
      <w:r w:rsidRPr="00E60205">
        <w:rPr>
          <w:bCs/>
          <w:szCs w:val="22"/>
        </w:rPr>
        <w:t>onderzoeksresultaten</w:t>
      </w:r>
      <w:r>
        <w:rPr>
          <w:bCs/>
          <w:szCs w:val="22"/>
        </w:rPr>
        <w:t xml:space="preserve">. </w:t>
      </w:r>
      <w:r w:rsidRPr="000E31BA">
        <w:rPr>
          <w:bCs/>
          <w:szCs w:val="22"/>
        </w:rPr>
        <w:t>Voor de financiering van het Steunpunt is een jaarlijkse subsidie van 1.278.250 euro voorzien. Vanuit het beleidsdomein RWO is cofinancierin</w:t>
      </w:r>
      <w:r>
        <w:rPr>
          <w:bCs/>
          <w:szCs w:val="22"/>
        </w:rPr>
        <w:t xml:space="preserve">g voorzien ten belope van 50%. </w:t>
      </w:r>
      <w:r w:rsidRPr="000E31BA">
        <w:rPr>
          <w:bCs/>
          <w:szCs w:val="22"/>
        </w:rPr>
        <w:t>De andere 50% wordt gefinancier</w:t>
      </w:r>
      <w:r>
        <w:rPr>
          <w:bCs/>
          <w:szCs w:val="22"/>
        </w:rPr>
        <w:t>d vanuit het beleidsdomein EWI.</w:t>
      </w:r>
      <w:r w:rsidRPr="000E31BA">
        <w:rPr>
          <w:bCs/>
          <w:szCs w:val="22"/>
        </w:rPr>
        <w:t xml:space="preserve"> Voor het onderzoeksluik ‘Wonen’ is een jaarlijkse enveloppe van 307.000 euro voorzien.</w:t>
      </w:r>
    </w:p>
    <w:p w:rsidR="00073C9F" w:rsidRDefault="00073C9F" w:rsidP="00E60205">
      <w:pPr>
        <w:jc w:val="both"/>
        <w:rPr>
          <w:szCs w:val="22"/>
        </w:rPr>
      </w:pPr>
    </w:p>
    <w:p w:rsidR="00073C9F" w:rsidRPr="00E927D2" w:rsidRDefault="00073C9F" w:rsidP="009A66D0">
      <w:pPr>
        <w:ind w:left="360"/>
        <w:jc w:val="both"/>
        <w:rPr>
          <w:szCs w:val="22"/>
        </w:rPr>
      </w:pPr>
      <w:r>
        <w:rPr>
          <w:szCs w:val="22"/>
        </w:rPr>
        <w:t>In de bijlage bevindt zich een overzicht van alle eindrapporten van het Kenniscentrum enerzijds en van de reeds opgeleverde en goedgekeurde rapporten van het Steunpunt (voor het luik ‘Wonen’) anderzijds.</w:t>
      </w:r>
    </w:p>
    <w:p w:rsidR="00073C9F" w:rsidRDefault="00073C9F" w:rsidP="00002A0B">
      <w:pPr>
        <w:ind w:left="720" w:hanging="720"/>
        <w:jc w:val="both"/>
      </w:pPr>
    </w:p>
    <w:p w:rsidR="00073C9F" w:rsidRPr="00E927D2" w:rsidRDefault="00073C9F" w:rsidP="00CD7879">
      <w:pPr>
        <w:pStyle w:val="ListParagraph"/>
        <w:numPr>
          <w:ilvl w:val="0"/>
          <w:numId w:val="7"/>
        </w:numPr>
        <w:jc w:val="both"/>
      </w:pPr>
      <w:r>
        <w:t>Tijdens het laatste werkingsjaar van het Steunpunt (2011) zullen de diverse lopende onderzoeks</w:t>
      </w:r>
      <w:r>
        <w:softHyphen/>
        <w:t>trajecten worden afgerond. M.b.t. het luik Wonen dient het basisonderzoek te resulteren in een uitgebreide eindrapportage inzake de kwantitatieve en kwalitatieve analyse van het woningbestand en de woonconsument enerzijds, en de ontwikkeling van indicatoren voor het woonbeleid anderzijds. De rapportage zal gebeuren onder de vorm van gedrukte en/of digitale eindrapporten en wetenschappelijke artikels, presentaties van onderzoeksresultaten ter gelegenheid van studiedagen, het geven van ondersteuning in de implementatie van resultaten, etc. Daarnaast dienen ook een aantal kortlopende specifieke studies te worden opgeleverd. Het betreft meer bepaald de lopende onderzoeksopdrachten inzake huurdersbegeleiding enerzijds en richthuur</w:t>
      </w:r>
      <w:r>
        <w:softHyphen/>
        <w:t xml:space="preserve">prijzen anderzijds. Daarnaast kunnen er de komende maanden nog een beperkt aantal kortlopende opdrachten worden opgestart, maar de thema’s zijn momenteel nog niet definitief vastgelegd. </w:t>
      </w:r>
    </w:p>
    <w:p w:rsidR="00073C9F" w:rsidRDefault="00073C9F" w:rsidP="00002A0B">
      <w:pPr>
        <w:ind w:left="720" w:hanging="720"/>
        <w:jc w:val="both"/>
      </w:pPr>
    </w:p>
    <w:p w:rsidR="00073C9F" w:rsidRDefault="00073C9F" w:rsidP="00002A0B">
      <w:pPr>
        <w:ind w:left="720" w:hanging="720"/>
        <w:jc w:val="both"/>
      </w:pPr>
    </w:p>
    <w:p w:rsidR="00073C9F" w:rsidRPr="009A66D0" w:rsidRDefault="00073C9F" w:rsidP="00930B1E">
      <w:pPr>
        <w:jc w:val="both"/>
        <w:rPr>
          <w:b/>
          <w:bCs/>
          <w:smallCaps/>
          <w:color w:val="FF0000"/>
          <w:szCs w:val="22"/>
        </w:rPr>
      </w:pPr>
      <w:r>
        <w:rPr>
          <w:b/>
          <w:bCs/>
          <w:smallCaps/>
          <w:color w:val="FF0000"/>
          <w:szCs w:val="22"/>
        </w:rPr>
        <w:t>bijlage</w:t>
      </w:r>
    </w:p>
    <w:p w:rsidR="00073C9F" w:rsidRDefault="00073C9F" w:rsidP="00930B1E">
      <w:pPr>
        <w:jc w:val="both"/>
        <w:rPr>
          <w:b/>
          <w:bCs/>
          <w:smallCaps/>
          <w:color w:val="FF0000"/>
          <w:szCs w:val="22"/>
          <w:u w:val="single"/>
        </w:rPr>
      </w:pPr>
    </w:p>
    <w:p w:rsidR="00073C9F" w:rsidRDefault="00073C9F" w:rsidP="00930B1E">
      <w:pPr>
        <w:jc w:val="both"/>
        <w:rPr>
          <w:szCs w:val="22"/>
        </w:rPr>
      </w:pPr>
      <w:r>
        <w:rPr>
          <w:szCs w:val="22"/>
        </w:rPr>
        <w:t>Overzicht afgeronde studies woonbeleid sinds 2005</w:t>
      </w:r>
    </w:p>
    <w:p w:rsidR="00073C9F" w:rsidRDefault="00073C9F" w:rsidP="00930B1E">
      <w:pPr>
        <w:jc w:val="both"/>
      </w:pPr>
    </w:p>
    <w:sectPr w:rsidR="00073C9F"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C9F" w:rsidRDefault="00073C9F" w:rsidP="00E60205">
      <w:r>
        <w:separator/>
      </w:r>
    </w:p>
  </w:endnote>
  <w:endnote w:type="continuationSeparator" w:id="1">
    <w:p w:rsidR="00073C9F" w:rsidRDefault="00073C9F" w:rsidP="00E602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C9F" w:rsidRDefault="00073C9F" w:rsidP="00E60205">
      <w:r>
        <w:separator/>
      </w:r>
    </w:p>
  </w:footnote>
  <w:footnote w:type="continuationSeparator" w:id="1">
    <w:p w:rsidR="00073C9F" w:rsidRDefault="00073C9F" w:rsidP="00E602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3AD8"/>
    <w:multiLevelType w:val="hybridMultilevel"/>
    <w:tmpl w:val="2568532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0CA301E3"/>
    <w:multiLevelType w:val="hybridMultilevel"/>
    <w:tmpl w:val="252693D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14861D02"/>
    <w:multiLevelType w:val="hybridMultilevel"/>
    <w:tmpl w:val="D3D4E5DC"/>
    <w:lvl w:ilvl="0" w:tplc="AB0C63B0">
      <w:start w:val="3"/>
      <w:numFmt w:val="bullet"/>
      <w:lvlText w:val="-"/>
      <w:lvlJc w:val="left"/>
      <w:pPr>
        <w:tabs>
          <w:tab w:val="num" w:pos="1068"/>
        </w:tabs>
        <w:ind w:left="1068" w:hanging="360"/>
      </w:pPr>
      <w:rPr>
        <w:rFonts w:ascii="Times New Roman" w:eastAsia="Times New Roman" w:hAnsi="Times New Roman"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3">
    <w:nsid w:val="167237B1"/>
    <w:multiLevelType w:val="hybridMultilevel"/>
    <w:tmpl w:val="52E24344"/>
    <w:lvl w:ilvl="0" w:tplc="CEECC216">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4BEA2534"/>
    <w:multiLevelType w:val="hybridMultilevel"/>
    <w:tmpl w:val="02D05490"/>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5">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num w:numId="1">
    <w:abstractNumId w:val="5"/>
  </w:num>
  <w:num w:numId="2">
    <w:abstractNumId w:val="5"/>
  </w:num>
  <w:num w:numId="3">
    <w:abstractNumId w:val="1"/>
  </w:num>
  <w:num w:numId="4">
    <w:abstractNumId w:val="0"/>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2A0B"/>
    <w:rsid w:val="0000416C"/>
    <w:rsid w:val="00011C2B"/>
    <w:rsid w:val="00015BF7"/>
    <w:rsid w:val="00073C9F"/>
    <w:rsid w:val="000976E9"/>
    <w:rsid w:val="000A3862"/>
    <w:rsid w:val="000C4E8C"/>
    <w:rsid w:val="000E31BA"/>
    <w:rsid w:val="000F3532"/>
    <w:rsid w:val="00100832"/>
    <w:rsid w:val="001271EF"/>
    <w:rsid w:val="001321F5"/>
    <w:rsid w:val="00167C15"/>
    <w:rsid w:val="001C6CAE"/>
    <w:rsid w:val="001D0742"/>
    <w:rsid w:val="001D4362"/>
    <w:rsid w:val="001D6E1C"/>
    <w:rsid w:val="001E31D1"/>
    <w:rsid w:val="001F66B3"/>
    <w:rsid w:val="00210C07"/>
    <w:rsid w:val="00233655"/>
    <w:rsid w:val="00266AC8"/>
    <w:rsid w:val="002843DB"/>
    <w:rsid w:val="002B0193"/>
    <w:rsid w:val="002C2DF3"/>
    <w:rsid w:val="00326A58"/>
    <w:rsid w:val="00335E39"/>
    <w:rsid w:val="00364B38"/>
    <w:rsid w:val="003A66DB"/>
    <w:rsid w:val="003C1980"/>
    <w:rsid w:val="00424FCA"/>
    <w:rsid w:val="004530DE"/>
    <w:rsid w:val="00490697"/>
    <w:rsid w:val="004A64F7"/>
    <w:rsid w:val="004D37B1"/>
    <w:rsid w:val="004E3003"/>
    <w:rsid w:val="004E4428"/>
    <w:rsid w:val="004E6EA1"/>
    <w:rsid w:val="004F6FA4"/>
    <w:rsid w:val="00534203"/>
    <w:rsid w:val="00542AE5"/>
    <w:rsid w:val="00546167"/>
    <w:rsid w:val="0055646F"/>
    <w:rsid w:val="005843EF"/>
    <w:rsid w:val="005E38CA"/>
    <w:rsid w:val="005F2ADE"/>
    <w:rsid w:val="00601AC0"/>
    <w:rsid w:val="00615BB4"/>
    <w:rsid w:val="00622FC9"/>
    <w:rsid w:val="006563FB"/>
    <w:rsid w:val="00687EA3"/>
    <w:rsid w:val="006A589A"/>
    <w:rsid w:val="00701069"/>
    <w:rsid w:val="0071248C"/>
    <w:rsid w:val="007252C7"/>
    <w:rsid w:val="00735D00"/>
    <w:rsid w:val="007460F2"/>
    <w:rsid w:val="00746BCD"/>
    <w:rsid w:val="00781A41"/>
    <w:rsid w:val="007E3AC1"/>
    <w:rsid w:val="007F249F"/>
    <w:rsid w:val="007F548E"/>
    <w:rsid w:val="0082465E"/>
    <w:rsid w:val="008259E4"/>
    <w:rsid w:val="00864AFA"/>
    <w:rsid w:val="0088519C"/>
    <w:rsid w:val="008B765C"/>
    <w:rsid w:val="008C1487"/>
    <w:rsid w:val="008D5DB4"/>
    <w:rsid w:val="00930B1E"/>
    <w:rsid w:val="009347E0"/>
    <w:rsid w:val="00991211"/>
    <w:rsid w:val="0099432B"/>
    <w:rsid w:val="00994629"/>
    <w:rsid w:val="009A142B"/>
    <w:rsid w:val="009A66D0"/>
    <w:rsid w:val="009D7043"/>
    <w:rsid w:val="009E2FB9"/>
    <w:rsid w:val="00A74088"/>
    <w:rsid w:val="00A75870"/>
    <w:rsid w:val="00AD7C18"/>
    <w:rsid w:val="00B10F91"/>
    <w:rsid w:val="00B32B02"/>
    <w:rsid w:val="00B45EB2"/>
    <w:rsid w:val="00B71C10"/>
    <w:rsid w:val="00BA0B26"/>
    <w:rsid w:val="00BA5C7A"/>
    <w:rsid w:val="00BC4BF2"/>
    <w:rsid w:val="00BE425A"/>
    <w:rsid w:val="00BF6FDC"/>
    <w:rsid w:val="00C12E68"/>
    <w:rsid w:val="00C569DB"/>
    <w:rsid w:val="00C65635"/>
    <w:rsid w:val="00C91441"/>
    <w:rsid w:val="00CA3CCD"/>
    <w:rsid w:val="00CD4F8A"/>
    <w:rsid w:val="00CD7879"/>
    <w:rsid w:val="00CE557F"/>
    <w:rsid w:val="00D0428D"/>
    <w:rsid w:val="00D06E92"/>
    <w:rsid w:val="00D4793B"/>
    <w:rsid w:val="00D57362"/>
    <w:rsid w:val="00D71D99"/>
    <w:rsid w:val="00D754F2"/>
    <w:rsid w:val="00DA2BFE"/>
    <w:rsid w:val="00DB41C0"/>
    <w:rsid w:val="00DC4DB6"/>
    <w:rsid w:val="00DD4121"/>
    <w:rsid w:val="00DE26DA"/>
    <w:rsid w:val="00E31F4D"/>
    <w:rsid w:val="00E55200"/>
    <w:rsid w:val="00E60205"/>
    <w:rsid w:val="00E70741"/>
    <w:rsid w:val="00E85C8D"/>
    <w:rsid w:val="00E868EB"/>
    <w:rsid w:val="00E927D2"/>
    <w:rsid w:val="00ED0E35"/>
    <w:rsid w:val="00EE6988"/>
    <w:rsid w:val="00F02A90"/>
    <w:rsid w:val="00F15AB0"/>
    <w:rsid w:val="00F23006"/>
    <w:rsid w:val="00F60AF4"/>
    <w:rsid w:val="00F82F1C"/>
    <w:rsid w:val="00F931C3"/>
    <w:rsid w:val="00FA29D6"/>
    <w:rsid w:val="00FB7096"/>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B0F"/>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C73B0F"/>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C73B0F"/>
    <w:rPr>
      <w:rFonts w:asciiTheme="majorHAnsi" w:eastAsiaTheme="majorEastAsia" w:hAnsiTheme="majorHAnsi" w:cstheme="majorBidi"/>
      <w:b/>
      <w:bCs/>
      <w:sz w:val="26"/>
      <w:szCs w:val="26"/>
      <w:lang w:val="nl-NL" w:eastAsia="nl-NL"/>
    </w:rPr>
  </w:style>
  <w:style w:type="paragraph" w:customStyle="1" w:styleId="StandaardSV">
    <w:name w:val="Standaard SV"/>
    <w:basedOn w:val="Normal"/>
    <w:uiPriority w:val="99"/>
    <w:rsid w:val="00ED0E35"/>
    <w:pPr>
      <w:jc w:val="both"/>
    </w:pPr>
    <w:rPr>
      <w:szCs w:val="20"/>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C73B0F"/>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uiPriority w:val="99"/>
    <w:rsid w:val="0071248C"/>
    <w:rPr>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link w:val="A-NaamMinister"/>
    <w:uiPriority w:val="99"/>
    <w:locked/>
    <w:rsid w:val="000976E9"/>
    <w:rPr>
      <w:b/>
      <w:smallCaps/>
      <w:sz w:val="24"/>
      <w:lang w:val="nl-BE" w:eastAsia="nl-NL"/>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link w:val="A-Gewonetekst"/>
    <w:uiPriority w:val="99"/>
    <w:locked/>
    <w:rsid w:val="000976E9"/>
    <w:rPr>
      <w:sz w:val="24"/>
      <w:lang w:val="nl-BE" w:eastAsia="nl-NL"/>
    </w:rPr>
  </w:style>
  <w:style w:type="character" w:customStyle="1" w:styleId="A-TypeChar">
    <w:name w:val="A-Type Char"/>
    <w:link w:val="A-Type"/>
    <w:uiPriority w:val="99"/>
    <w:locked/>
    <w:rsid w:val="000976E9"/>
    <w:rPr>
      <w:b/>
      <w:smallCaps/>
      <w:sz w:val="22"/>
      <w:lang w:val="nl-BE" w:eastAsia="nl-NL"/>
    </w:rPr>
  </w:style>
  <w:style w:type="character" w:customStyle="1" w:styleId="AntwoordNaamMinisterChar">
    <w:name w:val="AntwoordNaamMinister Char"/>
    <w:link w:val="AntwoordNaamMinister"/>
    <w:uiPriority w:val="99"/>
    <w:locked/>
    <w:rsid w:val="00DB41C0"/>
    <w:rPr>
      <w:b/>
      <w:smallCaps/>
      <w:sz w:val="24"/>
      <w:lang w:val="nl-BE" w:eastAsia="nl-NL"/>
    </w:rPr>
  </w:style>
  <w:style w:type="character" w:styleId="Hyperlink">
    <w:name w:val="Hyperlink"/>
    <w:basedOn w:val="DefaultParagraphFont"/>
    <w:uiPriority w:val="99"/>
    <w:rsid w:val="00ED0E35"/>
    <w:rPr>
      <w:rFonts w:cs="Times New Roman"/>
      <w:color w:val="0000FF"/>
      <w:u w:val="single"/>
    </w:rPr>
  </w:style>
  <w:style w:type="paragraph" w:customStyle="1" w:styleId="Opmaakprofiel">
    <w:name w:val="Opmaakprofiel"/>
    <w:basedOn w:val="Normal"/>
    <w:uiPriority w:val="99"/>
    <w:rsid w:val="00E868EB"/>
    <w:pPr>
      <w:keepLines/>
      <w:pBdr>
        <w:top w:val="single" w:sz="4" w:space="1" w:color="auto"/>
      </w:pBdr>
      <w:snapToGrid w:val="0"/>
      <w:spacing w:before="480"/>
      <w:jc w:val="both"/>
    </w:pPr>
    <w:rPr>
      <w:i/>
      <w:iCs/>
      <w:sz w:val="24"/>
      <w:lang w:val="fr-FR" w:eastAsia="en-GB"/>
    </w:rPr>
  </w:style>
  <w:style w:type="paragraph" w:styleId="BodyText">
    <w:name w:val="Body Text"/>
    <w:basedOn w:val="Normal"/>
    <w:link w:val="BodyTextChar"/>
    <w:uiPriority w:val="99"/>
    <w:rsid w:val="0082465E"/>
    <w:pPr>
      <w:spacing w:after="120"/>
    </w:pPr>
  </w:style>
  <w:style w:type="character" w:customStyle="1" w:styleId="BodyTextChar">
    <w:name w:val="Body Text Char"/>
    <w:basedOn w:val="DefaultParagraphFont"/>
    <w:link w:val="BodyText"/>
    <w:uiPriority w:val="99"/>
    <w:locked/>
    <w:rsid w:val="0082465E"/>
    <w:rPr>
      <w:sz w:val="24"/>
      <w:lang w:val="nl-NL" w:eastAsia="nl-NL"/>
    </w:rPr>
  </w:style>
  <w:style w:type="paragraph" w:styleId="BalloonText">
    <w:name w:val="Balloon Text"/>
    <w:basedOn w:val="Normal"/>
    <w:link w:val="BalloonTextChar"/>
    <w:uiPriority w:val="99"/>
    <w:rsid w:val="00BC4BF2"/>
    <w:rPr>
      <w:rFonts w:ascii="Tahoma" w:hAnsi="Tahoma"/>
      <w:sz w:val="16"/>
      <w:szCs w:val="16"/>
    </w:rPr>
  </w:style>
  <w:style w:type="character" w:customStyle="1" w:styleId="BalloonTextChar">
    <w:name w:val="Balloon Text Char"/>
    <w:basedOn w:val="DefaultParagraphFont"/>
    <w:link w:val="BalloonText"/>
    <w:uiPriority w:val="99"/>
    <w:locked/>
    <w:rsid w:val="00BC4BF2"/>
    <w:rPr>
      <w:rFonts w:ascii="Tahoma" w:hAnsi="Tahoma"/>
      <w:sz w:val="16"/>
      <w:lang w:val="nl-NL" w:eastAsia="nl-NL"/>
    </w:rPr>
  </w:style>
  <w:style w:type="paragraph" w:styleId="ListParagraph">
    <w:name w:val="List Paragraph"/>
    <w:basedOn w:val="Normal"/>
    <w:uiPriority w:val="99"/>
    <w:qFormat/>
    <w:rsid w:val="00CD78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18</TotalTime>
  <Pages>2</Pages>
  <Words>658</Words>
  <Characters>3619</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Nathalie De Keyzer</cp:lastModifiedBy>
  <cp:revision>3</cp:revision>
  <cp:lastPrinted>2011-02-14T10:29:00Z</cp:lastPrinted>
  <dcterms:created xsi:type="dcterms:W3CDTF">2011-02-18T09:04:00Z</dcterms:created>
  <dcterms:modified xsi:type="dcterms:W3CDTF">2011-03-08T14:19:00Z</dcterms:modified>
</cp:coreProperties>
</file>