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B4" w:rsidRPr="00A8473D" w:rsidRDefault="000F14B4" w:rsidP="005D203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smartTag w:uri="urn:schemas-microsoft-com:office:smarttags" w:element="PersonName">
        <w:smartTagPr>
          <w:attr w:name="ProductID" w:val="KRIS PEETERS"/>
        </w:smartTagPr>
        <w:r w:rsidRPr="00A8473D">
          <w:rPr>
            <w:rFonts w:ascii="Times New Roman Vet" w:hAnsi="Times New Roman Vet"/>
            <w:b/>
            <w:smallCaps/>
            <w:sz w:val="22"/>
            <w:szCs w:val="22"/>
            <w:lang w:val="nl-BE"/>
          </w:rPr>
          <w:t xml:space="preserve">kris </w:t>
        </w:r>
        <w:r>
          <w:rPr>
            <w:rFonts w:ascii="Times New Roman Vet" w:hAnsi="Times New Roman Vet"/>
            <w:b/>
            <w:smallCaps/>
            <w:sz w:val="22"/>
            <w:szCs w:val="22"/>
            <w:lang w:val="nl-BE"/>
          </w:rPr>
          <w:t>p</w:t>
        </w:r>
        <w:r w:rsidRPr="00A8473D">
          <w:rPr>
            <w:rFonts w:ascii="Times New Roman Vet" w:hAnsi="Times New Roman Vet"/>
            <w:b/>
            <w:smallCaps/>
            <w:sz w:val="22"/>
            <w:szCs w:val="22"/>
            <w:lang w:val="nl-BE"/>
          </w:rPr>
          <w:t>eeters</w:t>
        </w:r>
      </w:smartTag>
    </w:p>
    <w:p w:rsidR="000F14B4" w:rsidRPr="00A8473D" w:rsidRDefault="000F14B4" w:rsidP="005D2037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0F14B4" w:rsidRDefault="000F14B4" w:rsidP="0077234E">
      <w:pPr>
        <w:pStyle w:val="A-NaamMinister"/>
        <w:pBdr>
          <w:bottom w:val="single" w:sz="4" w:space="1" w:color="auto"/>
        </w:pBdr>
        <w:rPr>
          <w:b w:val="0"/>
          <w:noProof/>
        </w:rPr>
      </w:pPr>
    </w:p>
    <w:p w:rsidR="000F14B4" w:rsidRDefault="000F14B4" w:rsidP="00FB6A8B">
      <w:pPr>
        <w:pStyle w:val="A-NaamMinister"/>
        <w:rPr>
          <w:b w:val="0"/>
          <w:noProof/>
        </w:rPr>
      </w:pPr>
    </w:p>
    <w:p w:rsidR="000F14B4" w:rsidRDefault="000F14B4" w:rsidP="005D2037">
      <w:pPr>
        <w:pStyle w:val="A-Type"/>
      </w:pPr>
      <w:r>
        <w:rPr>
          <w:szCs w:val="24"/>
        </w:rPr>
        <w:t>a</w:t>
      </w:r>
      <w:r w:rsidRPr="00027C8C">
        <w:rPr>
          <w:szCs w:val="24"/>
        </w:rPr>
        <w:t>ntwoord</w:t>
      </w:r>
    </w:p>
    <w:p w:rsidR="000F14B4" w:rsidRDefault="000F14B4" w:rsidP="00FB6A8B">
      <w:pPr>
        <w:pStyle w:val="A-Gewonetekst"/>
      </w:pPr>
      <w:r>
        <w:t>op vraag nr. 162 van 1 februari 2011</w:t>
      </w:r>
    </w:p>
    <w:p w:rsidR="000F14B4" w:rsidRDefault="000F14B4" w:rsidP="00FB6A8B">
      <w:pPr>
        <w:pStyle w:val="A-Gewonetekst"/>
      </w:pPr>
      <w:r>
        <w:t xml:space="preserve">van </w:t>
      </w:r>
      <w:r>
        <w:rPr>
          <w:b/>
          <w:smallCaps/>
        </w:rPr>
        <w:t>ann brusseel</w:t>
      </w:r>
    </w:p>
    <w:p w:rsidR="000F14B4" w:rsidRPr="006860D5" w:rsidRDefault="000F14B4" w:rsidP="0077234E">
      <w:pPr>
        <w:pStyle w:val="A-Gewonetekst"/>
        <w:pBdr>
          <w:bottom w:val="single" w:sz="4" w:space="1" w:color="auto"/>
        </w:pBdr>
      </w:pPr>
    </w:p>
    <w:p w:rsidR="000F14B4" w:rsidRDefault="000F14B4" w:rsidP="00FB6A8B">
      <w:pPr>
        <w:pStyle w:val="A-Type"/>
        <w:rPr>
          <w:lang w:val="nl-NL"/>
        </w:rPr>
      </w:pPr>
    </w:p>
    <w:p w:rsidR="000F14B4" w:rsidRDefault="000F14B4" w:rsidP="00C01F22">
      <w:pPr>
        <w:pStyle w:val="SVTitel"/>
      </w:pPr>
    </w:p>
    <w:p w:rsidR="000F14B4" w:rsidRDefault="000F14B4" w:rsidP="00B35D9D">
      <w:pPr>
        <w:pStyle w:val="A-Gewonetekst"/>
        <w:jc w:val="both"/>
      </w:pPr>
      <w:r w:rsidRPr="0030313F">
        <w:t xml:space="preserve">Gelieve </w:t>
      </w:r>
      <w:r>
        <w:t xml:space="preserve">hierbij het overzicht te vinden van de rangorde en het ODA-aandeel van de bilaterale donoren in Zuid-Afrika, Mozambique en Malawi. Alle vermelde ODA bedragen werden door de OESO-DAC uitgedrukt in dollars (constante prijs van 2008). </w:t>
      </w:r>
    </w:p>
    <w:p w:rsidR="000F14B4" w:rsidRDefault="000F14B4" w:rsidP="00B35D9D">
      <w:pPr>
        <w:pStyle w:val="A-Gewonetekst"/>
        <w:jc w:val="both"/>
      </w:pPr>
    </w:p>
    <w:p w:rsidR="000F14B4" w:rsidRDefault="000F14B4" w:rsidP="00B35D9D">
      <w:pPr>
        <w:pStyle w:val="A-Gewonetekst"/>
        <w:jc w:val="both"/>
      </w:pPr>
      <w:r>
        <w:t xml:space="preserve">In het overzicht van de ODA 2009 beschouwde OESO DAC de Europese Commissie niet als een bilaterale donor. </w:t>
      </w:r>
    </w:p>
    <w:p w:rsidR="000F14B4" w:rsidRDefault="000F14B4" w:rsidP="00B35D9D">
      <w:pPr>
        <w:pStyle w:val="A-Gewonetekst"/>
        <w:jc w:val="both"/>
      </w:pPr>
    </w:p>
    <w:p w:rsidR="000F14B4" w:rsidRPr="006F70BC" w:rsidRDefault="000F14B4" w:rsidP="00B35D9D">
      <w:pPr>
        <w:pStyle w:val="A-Gewonetekst"/>
        <w:jc w:val="both"/>
        <w:rPr>
          <w:b/>
          <w:smallCaps/>
        </w:rPr>
      </w:pPr>
      <w:r>
        <w:t>Om dubbeltelling te voorkomen en het toekennen van een rangorde technisch mogelijk te maken, werd de Belgische ODA in dit overzicht verminderd met de Vlaamse ODA.</w:t>
      </w:r>
    </w:p>
    <w:p w:rsidR="000F14B4" w:rsidRDefault="000F14B4" w:rsidP="0030313F">
      <w:pPr>
        <w:pStyle w:val="A-Type"/>
        <w:jc w:val="both"/>
        <w:rPr>
          <w:b w:val="0"/>
          <w:smallCaps w:val="0"/>
          <w:szCs w:val="24"/>
        </w:rPr>
      </w:pPr>
    </w:p>
    <w:p w:rsidR="000F14B4" w:rsidRPr="0030313F" w:rsidRDefault="000F14B4" w:rsidP="0030313F">
      <w:pPr>
        <w:pStyle w:val="A-Type"/>
        <w:jc w:val="both"/>
        <w:rPr>
          <w:b w:val="0"/>
          <w:smallCaps w:val="0"/>
          <w:szCs w:val="24"/>
        </w:rPr>
      </w:pPr>
    </w:p>
    <w:p w:rsidR="000F14B4" w:rsidRPr="00027C8C" w:rsidRDefault="000F14B4" w:rsidP="0077234E">
      <w:pPr>
        <w:pStyle w:val="A-Type"/>
        <w:numPr>
          <w:ilvl w:val="0"/>
          <w:numId w:val="9"/>
        </w:numPr>
        <w:ind w:left="426" w:hanging="426"/>
        <w:rPr>
          <w:b w:val="0"/>
          <w:lang w:val="nl-NL"/>
        </w:rPr>
      </w:pPr>
      <w:r w:rsidRPr="00027C8C">
        <w:rPr>
          <w:b w:val="0"/>
          <w:lang w:val="nl-NL"/>
        </w:rPr>
        <w:t>Zuid-AFRIKA</w:t>
      </w:r>
    </w:p>
    <w:p w:rsidR="000F14B4" w:rsidRDefault="000F14B4" w:rsidP="00FB6A8B">
      <w:pPr>
        <w:pStyle w:val="A-Type"/>
        <w:rPr>
          <w:lang w:val="nl-NL"/>
        </w:rPr>
      </w:pPr>
    </w:p>
    <w:tbl>
      <w:tblPr>
        <w:tblW w:w="960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817"/>
        <w:gridCol w:w="1701"/>
        <w:gridCol w:w="992"/>
        <w:gridCol w:w="960"/>
        <w:gridCol w:w="741"/>
        <w:gridCol w:w="709"/>
        <w:gridCol w:w="1701"/>
        <w:gridCol w:w="992"/>
        <w:gridCol w:w="993"/>
      </w:tblGrid>
      <w:tr w:rsidR="000F14B4" w:rsidRPr="00955EC7" w:rsidTr="00500A08">
        <w:trPr>
          <w:trHeight w:val="420"/>
        </w:trPr>
        <w:tc>
          <w:tcPr>
            <w:tcW w:w="817" w:type="dxa"/>
            <w:tcBorders>
              <w:top w:val="single" w:sz="12" w:space="0" w:color="008000"/>
              <w:bottom w:val="single" w:sz="6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Rang-orde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6F70BC">
            <w:pPr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ODA (miljoen USD)</w:t>
            </w:r>
          </w:p>
        </w:tc>
        <w:tc>
          <w:tcPr>
            <w:tcW w:w="960" w:type="dxa"/>
            <w:tcBorders>
              <w:top w:val="single" w:sz="12" w:space="0" w:color="008000"/>
              <w:bottom w:val="single" w:sz="6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Aandeel in totale ODA</w:t>
            </w:r>
          </w:p>
        </w:tc>
        <w:tc>
          <w:tcPr>
            <w:tcW w:w="741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</w:p>
        </w:tc>
        <w:tc>
          <w:tcPr>
            <w:tcW w:w="709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Rang</w:t>
            </w:r>
            <w:r w:rsidRPr="00500A08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ind w:firstLine="34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ODA (miljoen USD)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Aandeel in totale ODA</w:t>
            </w:r>
          </w:p>
        </w:tc>
      </w:tr>
      <w:tr w:rsidR="000F14B4" w:rsidRPr="00955EC7" w:rsidTr="00500A08">
        <w:trPr>
          <w:trHeight w:val="230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Verenigde Staten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517,15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58,59%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16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Australië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3,04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0,34%</w:t>
            </w:r>
          </w:p>
        </w:tc>
      </w:tr>
      <w:tr w:rsidR="000F14B4" w:rsidRPr="00955EC7" w:rsidTr="00500A08">
        <w:trPr>
          <w:trHeight w:val="230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Duitsland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89,16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10,10%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17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Italië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2,03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0,23%</w:t>
            </w:r>
          </w:p>
        </w:tc>
      </w:tr>
      <w:tr w:rsidR="000F14B4" w:rsidRPr="00955EC7" w:rsidTr="00500A08">
        <w:trPr>
          <w:trHeight w:val="420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3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Verenigd Koninkrijk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77,13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8,74%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18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andere donoren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1,57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0,18%</w:t>
            </w:r>
          </w:p>
        </w:tc>
      </w:tr>
      <w:tr w:rsidR="000F14B4" w:rsidRPr="00955EC7" w:rsidTr="00500A08">
        <w:trPr>
          <w:trHeight w:val="244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4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Nederland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50,75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5,75%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19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hyperlink r:id="rId5" w:tooltip="Click once to display linked information. Click and hold to select this cell." w:history="1">
              <w:r w:rsidRPr="00500A08">
                <w:rPr>
                  <w:color w:val="000000"/>
                  <w:sz w:val="20"/>
                  <w:lang w:val="nl-BE" w:eastAsia="nl-BE"/>
                </w:rPr>
                <w:t>Israël</w:t>
              </w:r>
            </w:hyperlink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1,56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0,18%</w:t>
            </w:r>
          </w:p>
        </w:tc>
      </w:tr>
      <w:tr w:rsidR="000F14B4" w:rsidRPr="00955EC7" w:rsidTr="00500A08">
        <w:trPr>
          <w:trHeight w:val="148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Noorwegen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41,13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4,66%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20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Oostenrijk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1,42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0,16%</w:t>
            </w:r>
          </w:p>
        </w:tc>
      </w:tr>
      <w:tr w:rsidR="000F14B4" w:rsidRPr="00955EC7" w:rsidTr="00500A08">
        <w:trPr>
          <w:trHeight w:val="208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6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Denemarken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20,94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2,37%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21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Griekenland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1,04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0,12%</w:t>
            </w:r>
          </w:p>
        </w:tc>
      </w:tr>
      <w:tr w:rsidR="000F14B4" w:rsidRPr="00955EC7" w:rsidTr="00500A08">
        <w:trPr>
          <w:trHeight w:val="99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7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Ierland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16,42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1,86%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22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Nieuw Zeeland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0,96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0,11%</w:t>
            </w:r>
          </w:p>
        </w:tc>
      </w:tr>
      <w:tr w:rsidR="000F14B4" w:rsidRPr="00955EC7" w:rsidTr="00500A08">
        <w:trPr>
          <w:trHeight w:val="158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8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Canada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14,05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1,59%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23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Korea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0,64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0,07%</w:t>
            </w:r>
          </w:p>
        </w:tc>
      </w:tr>
      <w:tr w:rsidR="000F14B4" w:rsidRPr="00955EC7" w:rsidTr="00500A08">
        <w:trPr>
          <w:trHeight w:val="80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9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Finland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13,71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1,55%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24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Polen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0,42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0,05%</w:t>
            </w:r>
          </w:p>
        </w:tc>
      </w:tr>
      <w:tr w:rsidR="000F14B4" w:rsidRPr="00955EC7" w:rsidTr="00500A08">
        <w:trPr>
          <w:trHeight w:val="122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10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u w:val="single"/>
                <w:lang w:val="nl-BE" w:eastAsia="nl-BE"/>
              </w:rPr>
            </w:pPr>
            <w:r w:rsidRPr="00500A08">
              <w:rPr>
                <w:sz w:val="20"/>
              </w:rPr>
              <w:t xml:space="preserve">België (excl. VL) 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12,78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1,45%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25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Hongarije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0,39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0,04%</w:t>
            </w:r>
          </w:p>
        </w:tc>
      </w:tr>
      <w:tr w:rsidR="000F14B4" w:rsidRPr="00955EC7" w:rsidTr="00500A08">
        <w:trPr>
          <w:trHeight w:val="101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11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Zweden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10,95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1,24%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26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hyperlink r:id="rId6" w:tooltip="Click once to display linked information. Click and hold to select this cell." w:history="1">
              <w:r w:rsidRPr="00500A08">
                <w:rPr>
                  <w:color w:val="000000"/>
                  <w:sz w:val="20"/>
                  <w:lang w:val="nl-BE" w:eastAsia="nl-BE"/>
                </w:rPr>
                <w:t xml:space="preserve">V.A.Emiraten </w:t>
              </w:r>
            </w:hyperlink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0,33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0,04%</w:t>
            </w:r>
          </w:p>
        </w:tc>
      </w:tr>
      <w:tr w:rsidR="000F14B4" w:rsidRPr="00955EC7" w:rsidTr="00500A08">
        <w:trPr>
          <w:trHeight w:val="420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500A08">
              <w:rPr>
                <w:b/>
                <w:i/>
                <w:color w:val="000000"/>
                <w:sz w:val="20"/>
                <w:lang w:val="nl-BE" w:eastAsia="nl-BE"/>
              </w:rPr>
              <w:t>12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500A08">
              <w:rPr>
                <w:b/>
                <w:i/>
                <w:color w:val="000000"/>
                <w:sz w:val="20"/>
                <w:lang w:val="nl-BE" w:eastAsia="nl-BE"/>
              </w:rPr>
              <w:t>Vlaanderen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500A08">
              <w:rPr>
                <w:b/>
                <w:i/>
                <w:color w:val="000000"/>
                <w:sz w:val="20"/>
                <w:lang w:val="nl-BE" w:eastAsia="nl-BE"/>
              </w:rPr>
              <w:t>5,77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500A08">
              <w:rPr>
                <w:b/>
                <w:i/>
                <w:color w:val="000000"/>
                <w:sz w:val="20"/>
                <w:lang w:val="nl-BE" w:eastAsia="nl-BE"/>
              </w:rPr>
              <w:t>0,65%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27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Groothertogdom Luxemburg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0,32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0,04%</w:t>
            </w:r>
          </w:p>
        </w:tc>
      </w:tr>
      <w:tr w:rsidR="000F14B4" w:rsidRPr="00955EC7" w:rsidTr="00500A08">
        <w:trPr>
          <w:trHeight w:val="124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13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Spanje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5,49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0,62%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28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Turkije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0,07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0F14B4" w:rsidRPr="00955EC7" w:rsidTr="00500A08">
        <w:trPr>
          <w:trHeight w:val="156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14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Zwitserland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5,05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0,57%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29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Ijsland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0,06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0F14B4" w:rsidRPr="00955EC7" w:rsidTr="00500A08">
        <w:trPr>
          <w:trHeight w:val="216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15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Japan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4,21</w:t>
            </w:r>
          </w:p>
        </w:tc>
        <w:tc>
          <w:tcPr>
            <w:tcW w:w="960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0,48%</w:t>
            </w:r>
          </w:p>
        </w:tc>
        <w:tc>
          <w:tcPr>
            <w:tcW w:w="741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701" w:type="dxa"/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Portugal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0,05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0F14B4" w:rsidRPr="00955EC7" w:rsidTr="00500A08">
        <w:trPr>
          <w:trHeight w:val="416"/>
        </w:trPr>
        <w:tc>
          <w:tcPr>
            <w:tcW w:w="817" w:type="dxa"/>
            <w:tcBorders>
              <w:bottom w:val="single" w:sz="12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1701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992" w:type="dxa"/>
            <w:tcBorders>
              <w:bottom w:val="single" w:sz="12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bottom w:val="single" w:sz="12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41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31</w:t>
            </w:r>
          </w:p>
        </w:tc>
        <w:tc>
          <w:tcPr>
            <w:tcW w:w="1701" w:type="dxa"/>
            <w:tcBorders>
              <w:bottom w:val="single" w:sz="12" w:space="0" w:color="008000"/>
            </w:tcBorders>
          </w:tcPr>
          <w:p w:rsidR="000F14B4" w:rsidRPr="00500A08" w:rsidRDefault="000F14B4" w:rsidP="00DC48FF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Slovenië</w:t>
            </w:r>
          </w:p>
        </w:tc>
        <w:tc>
          <w:tcPr>
            <w:tcW w:w="992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0,01</w:t>
            </w:r>
          </w:p>
        </w:tc>
        <w:tc>
          <w:tcPr>
            <w:tcW w:w="993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</w:tbl>
    <w:p w:rsidR="000F14B4" w:rsidRDefault="000F14B4" w:rsidP="000E746D">
      <w:pPr>
        <w:pStyle w:val="A-Type"/>
        <w:rPr>
          <w:lang w:val="nl-NL"/>
        </w:rPr>
      </w:pPr>
    </w:p>
    <w:p w:rsidR="000F14B4" w:rsidRPr="0030313F" w:rsidRDefault="000F14B4" w:rsidP="0077234E">
      <w:pPr>
        <w:pStyle w:val="A-Type"/>
        <w:numPr>
          <w:ilvl w:val="0"/>
          <w:numId w:val="9"/>
        </w:numPr>
      </w:pPr>
      <w:r>
        <w:rPr>
          <w:lang w:val="nl-NL"/>
        </w:rPr>
        <w:br w:type="page"/>
      </w:r>
      <w:r w:rsidRPr="00027C8C">
        <w:rPr>
          <w:b w:val="0"/>
          <w:lang w:val="nl-NL"/>
        </w:rPr>
        <w:t>Mozambique</w:t>
      </w:r>
    </w:p>
    <w:p w:rsidR="000F14B4" w:rsidRDefault="000F14B4" w:rsidP="0030313F">
      <w:pPr>
        <w:pStyle w:val="A-Type"/>
        <w:ind w:left="426"/>
      </w:pPr>
    </w:p>
    <w:tbl>
      <w:tblPr>
        <w:tblW w:w="960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817"/>
        <w:gridCol w:w="1701"/>
        <w:gridCol w:w="992"/>
        <w:gridCol w:w="993"/>
        <w:gridCol w:w="708"/>
        <w:gridCol w:w="709"/>
        <w:gridCol w:w="1701"/>
        <w:gridCol w:w="992"/>
        <w:gridCol w:w="993"/>
      </w:tblGrid>
      <w:tr w:rsidR="000F14B4" w:rsidRPr="00955EC7" w:rsidTr="00500A08">
        <w:trPr>
          <w:trHeight w:val="420"/>
        </w:trPr>
        <w:tc>
          <w:tcPr>
            <w:tcW w:w="817" w:type="dxa"/>
            <w:tcBorders>
              <w:top w:val="single" w:sz="12" w:space="0" w:color="008000"/>
              <w:bottom w:val="single" w:sz="6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Rang</w:t>
            </w:r>
            <w:r w:rsidRPr="00500A08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ind w:left="-108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ODA (miljoen USD)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6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Aandeel in totale ODA</w:t>
            </w:r>
          </w:p>
        </w:tc>
        <w:tc>
          <w:tcPr>
            <w:tcW w:w="708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</w:p>
        </w:tc>
        <w:tc>
          <w:tcPr>
            <w:tcW w:w="709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Rang</w:t>
            </w:r>
            <w:r w:rsidRPr="00500A08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FD3E43">
            <w:pPr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ind w:firstLine="175"/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ODA (miljoen USD)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Aandeel in totale ODA</w:t>
            </w:r>
          </w:p>
        </w:tc>
      </w:tr>
      <w:tr w:rsidR="000F14B4" w:rsidRPr="00955EC7" w:rsidTr="00500A08">
        <w:trPr>
          <w:trHeight w:val="161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Verenigde Staten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252,40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18,83%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CD7E83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15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Zwitserland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23,80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1,78%</w:t>
            </w:r>
          </w:p>
        </w:tc>
      </w:tr>
      <w:tr w:rsidR="000F14B4" w:rsidRPr="00955EC7" w:rsidTr="00500A08">
        <w:trPr>
          <w:trHeight w:val="254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Duitsland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116,78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8,71%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CD7E83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16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u w:val="single"/>
                <w:lang w:val="nl-BE" w:eastAsia="nl-BE"/>
              </w:rPr>
            </w:pPr>
            <w:r w:rsidRPr="00500A08">
              <w:rPr>
                <w:sz w:val="20"/>
              </w:rPr>
              <w:t xml:space="preserve">België (excl. VL) 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16,08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1,20%</w:t>
            </w:r>
          </w:p>
        </w:tc>
      </w:tr>
      <w:tr w:rsidR="000F14B4" w:rsidRPr="00955EC7" w:rsidTr="00500A08">
        <w:trPr>
          <w:trHeight w:val="240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3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Zweden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110,53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8,25%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CD7E83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17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Frankrijk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15,02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1,12%</w:t>
            </w:r>
          </w:p>
        </w:tc>
      </w:tr>
      <w:tr w:rsidR="000F14B4" w:rsidRPr="00955EC7" w:rsidTr="00500A08">
        <w:trPr>
          <w:trHeight w:val="144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4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Denemarken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108,73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8,11%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CD7E83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18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Oostenrijk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9,11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0,68%</w:t>
            </w:r>
          </w:p>
        </w:tc>
      </w:tr>
      <w:tr w:rsidR="000F14B4" w:rsidRPr="00955EC7" w:rsidTr="00500A08">
        <w:trPr>
          <w:trHeight w:val="151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Nederland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103,17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7,70%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u w:val="single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CD7E83">
            <w:pPr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500A08">
              <w:rPr>
                <w:b/>
                <w:i/>
                <w:color w:val="000000"/>
                <w:sz w:val="20"/>
                <w:lang w:val="nl-BE" w:eastAsia="nl-BE"/>
              </w:rPr>
              <w:t>19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500A08">
              <w:rPr>
                <w:b/>
                <w:i/>
                <w:color w:val="000000"/>
                <w:sz w:val="20"/>
                <w:lang w:val="nl-BE" w:eastAsia="nl-BE"/>
              </w:rPr>
              <w:t>Vlaanderen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500A08">
              <w:rPr>
                <w:b/>
                <w:i/>
                <w:color w:val="000000"/>
                <w:sz w:val="20"/>
                <w:lang w:val="nl-BE" w:eastAsia="nl-BE"/>
              </w:rPr>
              <w:t>7,59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500A08">
              <w:rPr>
                <w:b/>
                <w:i/>
                <w:color w:val="000000"/>
                <w:sz w:val="20"/>
                <w:lang w:val="nl-BE" w:eastAsia="nl-BE"/>
              </w:rPr>
              <w:t>0,57%</w:t>
            </w:r>
          </w:p>
        </w:tc>
      </w:tr>
      <w:tr w:rsidR="000F14B4" w:rsidRPr="00955EC7" w:rsidTr="00500A08">
        <w:trPr>
          <w:trHeight w:val="151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6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Noorwegen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91,51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6,83%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CD7E83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20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Australië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4,81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0,36%</w:t>
            </w:r>
          </w:p>
        </w:tc>
      </w:tr>
      <w:tr w:rsidR="000F14B4" w:rsidRPr="00955EC7" w:rsidTr="00500A08">
        <w:trPr>
          <w:trHeight w:val="151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7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Canada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81,30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6,07%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21</w:t>
            </w:r>
          </w:p>
        </w:tc>
        <w:tc>
          <w:tcPr>
            <w:tcW w:w="1701" w:type="dxa"/>
          </w:tcPr>
          <w:p w:rsidR="000F14B4" w:rsidRPr="00500A08" w:rsidRDefault="000F14B4" w:rsidP="00500A08">
            <w:pPr>
              <w:jc w:val="both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IJsland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2,10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0,16%</w:t>
            </w:r>
          </w:p>
        </w:tc>
      </w:tr>
      <w:tr w:rsidR="000F14B4" w:rsidRPr="00955EC7" w:rsidTr="00500A08">
        <w:trPr>
          <w:trHeight w:val="169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8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Spanje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71,06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5,30%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22</w:t>
            </w:r>
          </w:p>
        </w:tc>
        <w:tc>
          <w:tcPr>
            <w:tcW w:w="1701" w:type="dxa"/>
          </w:tcPr>
          <w:p w:rsidR="000F14B4" w:rsidRPr="00500A08" w:rsidRDefault="000F14B4" w:rsidP="00500A08">
            <w:pPr>
              <w:jc w:val="both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Korea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0,48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0,04%</w:t>
            </w:r>
          </w:p>
        </w:tc>
      </w:tr>
      <w:tr w:rsidR="000F14B4" w:rsidRPr="00955EC7" w:rsidTr="00500A08">
        <w:trPr>
          <w:trHeight w:val="80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9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Portugal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70,02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5,22%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23</w:t>
            </w:r>
          </w:p>
        </w:tc>
        <w:tc>
          <w:tcPr>
            <w:tcW w:w="1701" w:type="dxa"/>
          </w:tcPr>
          <w:p w:rsidR="000F14B4" w:rsidRPr="00500A08" w:rsidRDefault="000F14B4" w:rsidP="00500A08">
            <w:pPr>
              <w:jc w:val="both"/>
              <w:rPr>
                <w:color w:val="000000"/>
                <w:sz w:val="20"/>
                <w:lang w:val="nl-BE" w:eastAsia="nl-BE"/>
              </w:rPr>
            </w:pPr>
            <w:hyperlink r:id="rId7" w:tooltip="Click once to display linked information. Click and hold to select this cell." w:history="1">
              <w:r w:rsidRPr="00500A08">
                <w:rPr>
                  <w:color w:val="000000"/>
                  <w:sz w:val="20"/>
                  <w:lang w:val="nl-BE" w:eastAsia="nl-BE"/>
                </w:rPr>
                <w:t xml:space="preserve">V.A.Emiraten </w:t>
              </w:r>
            </w:hyperlink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0,28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0,02%</w:t>
            </w:r>
          </w:p>
        </w:tc>
      </w:tr>
      <w:tr w:rsidR="000F14B4" w:rsidRPr="00955EC7" w:rsidTr="00500A08">
        <w:trPr>
          <w:trHeight w:val="133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10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Ierland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68,77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5,13%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24</w:t>
            </w:r>
          </w:p>
        </w:tc>
        <w:tc>
          <w:tcPr>
            <w:tcW w:w="1701" w:type="dxa"/>
          </w:tcPr>
          <w:p w:rsidR="000F14B4" w:rsidRPr="00500A08" w:rsidRDefault="000F14B4" w:rsidP="00500A08">
            <w:pPr>
              <w:jc w:val="both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Nieuw Zeeland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0,24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0,02%</w:t>
            </w:r>
          </w:p>
        </w:tc>
      </w:tr>
      <w:tr w:rsidR="000F14B4" w:rsidRPr="00955EC7" w:rsidTr="00500A08">
        <w:trPr>
          <w:trHeight w:val="420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11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Verenigd Koninkrijk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62,88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4,69%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25</w:t>
            </w:r>
          </w:p>
        </w:tc>
        <w:tc>
          <w:tcPr>
            <w:tcW w:w="1701" w:type="dxa"/>
          </w:tcPr>
          <w:p w:rsidR="000F14B4" w:rsidRPr="00500A08" w:rsidRDefault="000F14B4" w:rsidP="00500A08">
            <w:pPr>
              <w:jc w:val="both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Groothertogdom Luxemburg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0,12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0F14B4" w:rsidRPr="00955EC7" w:rsidTr="00500A08">
        <w:trPr>
          <w:trHeight w:val="157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12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Japan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54,75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4,08%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26</w:t>
            </w:r>
          </w:p>
        </w:tc>
        <w:tc>
          <w:tcPr>
            <w:tcW w:w="1701" w:type="dxa"/>
          </w:tcPr>
          <w:p w:rsidR="000F14B4" w:rsidRPr="00500A08" w:rsidRDefault="000F14B4" w:rsidP="00500A08">
            <w:pPr>
              <w:jc w:val="both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Griekenland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0,06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  <w:tr w:rsidR="000F14B4" w:rsidRPr="00955EC7" w:rsidTr="00500A08">
        <w:trPr>
          <w:trHeight w:val="202"/>
        </w:trPr>
        <w:tc>
          <w:tcPr>
            <w:tcW w:w="817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13</w:t>
            </w:r>
          </w:p>
        </w:tc>
        <w:tc>
          <w:tcPr>
            <w:tcW w:w="1701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Finland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43,85</w:t>
            </w:r>
          </w:p>
        </w:tc>
        <w:tc>
          <w:tcPr>
            <w:tcW w:w="993" w:type="dxa"/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3,27%</w:t>
            </w:r>
          </w:p>
        </w:tc>
        <w:tc>
          <w:tcPr>
            <w:tcW w:w="708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27</w:t>
            </w:r>
          </w:p>
        </w:tc>
        <w:tc>
          <w:tcPr>
            <w:tcW w:w="1701" w:type="dxa"/>
          </w:tcPr>
          <w:p w:rsidR="000F14B4" w:rsidRPr="00500A08" w:rsidRDefault="000F14B4" w:rsidP="00500A08">
            <w:pPr>
              <w:jc w:val="both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Turkije</w:t>
            </w:r>
          </w:p>
        </w:tc>
        <w:tc>
          <w:tcPr>
            <w:tcW w:w="992" w:type="dxa"/>
          </w:tcPr>
          <w:p w:rsidR="000F14B4" w:rsidRPr="00500A08" w:rsidRDefault="000F14B4" w:rsidP="0092074E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0,01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  <w:tr w:rsidR="000F14B4" w:rsidRPr="00955EC7" w:rsidTr="00500A08">
        <w:trPr>
          <w:trHeight w:val="404"/>
        </w:trPr>
        <w:tc>
          <w:tcPr>
            <w:tcW w:w="817" w:type="dxa"/>
            <w:tcBorders>
              <w:bottom w:val="single" w:sz="12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14</w:t>
            </w:r>
          </w:p>
        </w:tc>
        <w:tc>
          <w:tcPr>
            <w:tcW w:w="1701" w:type="dxa"/>
            <w:tcBorders>
              <w:bottom w:val="single" w:sz="12" w:space="0" w:color="008000"/>
            </w:tcBorders>
          </w:tcPr>
          <w:p w:rsidR="000F14B4" w:rsidRPr="00500A08" w:rsidRDefault="000F14B4" w:rsidP="000E746D">
            <w:pPr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Italië</w:t>
            </w:r>
          </w:p>
        </w:tc>
        <w:tc>
          <w:tcPr>
            <w:tcW w:w="992" w:type="dxa"/>
            <w:tcBorders>
              <w:bottom w:val="single" w:sz="12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25,08</w:t>
            </w:r>
          </w:p>
        </w:tc>
        <w:tc>
          <w:tcPr>
            <w:tcW w:w="993" w:type="dxa"/>
            <w:tcBorders>
              <w:bottom w:val="single" w:sz="12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500A08">
              <w:rPr>
                <w:color w:val="000000"/>
                <w:sz w:val="20"/>
                <w:lang w:val="nl-BE" w:eastAsia="nl-BE"/>
              </w:rPr>
              <w:t>1,87%</w:t>
            </w:r>
          </w:p>
        </w:tc>
        <w:tc>
          <w:tcPr>
            <w:tcW w:w="708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9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1701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992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993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</w:tr>
    </w:tbl>
    <w:p w:rsidR="000F14B4" w:rsidRDefault="000F14B4" w:rsidP="00B35D9D">
      <w:pPr>
        <w:pStyle w:val="A-Type"/>
        <w:rPr>
          <w:b w:val="0"/>
          <w:smallCaps w:val="0"/>
          <w:szCs w:val="24"/>
        </w:rPr>
      </w:pPr>
    </w:p>
    <w:p w:rsidR="000F14B4" w:rsidRPr="00027C8C" w:rsidRDefault="000F14B4" w:rsidP="0077234E">
      <w:pPr>
        <w:pStyle w:val="A-Type"/>
        <w:numPr>
          <w:ilvl w:val="0"/>
          <w:numId w:val="9"/>
        </w:numPr>
        <w:rPr>
          <w:b w:val="0"/>
        </w:rPr>
      </w:pPr>
      <w:r w:rsidRPr="00027C8C">
        <w:rPr>
          <w:b w:val="0"/>
          <w:lang w:val="nl-NL"/>
        </w:rPr>
        <w:t>M</w:t>
      </w:r>
      <w:r w:rsidRPr="00027C8C">
        <w:rPr>
          <w:b w:val="0"/>
        </w:rPr>
        <w:t>alawi</w:t>
      </w:r>
    </w:p>
    <w:p w:rsidR="000F14B4" w:rsidRDefault="000F14B4" w:rsidP="00B35D9D">
      <w:pPr>
        <w:pStyle w:val="A-Type"/>
      </w:pPr>
    </w:p>
    <w:tbl>
      <w:tblPr>
        <w:tblW w:w="960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817"/>
        <w:gridCol w:w="1701"/>
        <w:gridCol w:w="992"/>
        <w:gridCol w:w="981"/>
        <w:gridCol w:w="720"/>
        <w:gridCol w:w="709"/>
        <w:gridCol w:w="1701"/>
        <w:gridCol w:w="992"/>
        <w:gridCol w:w="993"/>
      </w:tblGrid>
      <w:tr w:rsidR="000F14B4" w:rsidRPr="0030313F" w:rsidTr="00500A08">
        <w:trPr>
          <w:trHeight w:val="420"/>
        </w:trPr>
        <w:tc>
          <w:tcPr>
            <w:tcW w:w="817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Rang</w:t>
            </w:r>
            <w:r w:rsidRPr="00500A08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6F70BC">
            <w:pPr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 xml:space="preserve">ODA </w:t>
            </w:r>
          </w:p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(miljoen USD)</w:t>
            </w:r>
          </w:p>
        </w:tc>
        <w:tc>
          <w:tcPr>
            <w:tcW w:w="981" w:type="dxa"/>
            <w:tcBorders>
              <w:top w:val="single" w:sz="12" w:space="0" w:color="008000"/>
              <w:bottom w:val="single" w:sz="6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Aandeel in totale ODA</w:t>
            </w:r>
          </w:p>
        </w:tc>
        <w:tc>
          <w:tcPr>
            <w:tcW w:w="720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</w:p>
        </w:tc>
        <w:tc>
          <w:tcPr>
            <w:tcW w:w="709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Rang</w:t>
            </w:r>
            <w:r w:rsidRPr="00500A08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6F70BC">
            <w:pPr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ODA (miljoen USD)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6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  <w:lang w:val="nl-BE" w:eastAsia="nl-BE"/>
              </w:rPr>
            </w:pPr>
            <w:r w:rsidRPr="00500A08">
              <w:rPr>
                <w:sz w:val="20"/>
                <w:lang w:val="nl-BE" w:eastAsia="nl-BE"/>
              </w:rPr>
              <w:t>Aandeel in totale ODA</w:t>
            </w:r>
          </w:p>
        </w:tc>
      </w:tr>
      <w:tr w:rsidR="000F14B4" w:rsidRPr="0030313F" w:rsidTr="00500A08">
        <w:trPr>
          <w:trHeight w:val="420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Verenigd Koninkrijk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127,95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27,46%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16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Italië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1,36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0,29%</w:t>
            </w:r>
          </w:p>
        </w:tc>
      </w:tr>
      <w:tr w:rsidR="000F14B4" w:rsidRPr="0030313F" w:rsidTr="00500A08">
        <w:trPr>
          <w:trHeight w:val="141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Verenigde Staten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110,01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23,61%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17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Nederland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0,89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0,19%</w:t>
            </w:r>
          </w:p>
        </w:tc>
      </w:tr>
      <w:tr w:rsidR="000F14B4" w:rsidRPr="0030313F" w:rsidTr="00500A08">
        <w:trPr>
          <w:trHeight w:val="186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Noorwegen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72,41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15,54%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18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Oostenrijk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0,40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0,09%</w:t>
            </w:r>
          </w:p>
        </w:tc>
      </w:tr>
      <w:tr w:rsidR="000F14B4" w:rsidRPr="0030313F" w:rsidTr="00500A08">
        <w:trPr>
          <w:trHeight w:val="104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Japan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32,31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6,93%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19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Frankrijk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0,33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0,07%</w:t>
            </w:r>
          </w:p>
        </w:tc>
      </w:tr>
      <w:tr w:rsidR="000F14B4" w:rsidRPr="0030313F" w:rsidTr="00500A08">
        <w:trPr>
          <w:trHeight w:val="164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Duitsland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30,99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6,65%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20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Nieuw Zeeland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0,22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0,05%</w:t>
            </w:r>
          </w:p>
        </w:tc>
      </w:tr>
      <w:tr w:rsidR="000F14B4" w:rsidRPr="0030313F" w:rsidTr="00500A08">
        <w:trPr>
          <w:trHeight w:val="80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Ierland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23,85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5,12%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21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Zwitserland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0,13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0,03%</w:t>
            </w:r>
          </w:p>
        </w:tc>
      </w:tr>
      <w:tr w:rsidR="000F14B4" w:rsidRPr="0030313F" w:rsidTr="00500A08">
        <w:trPr>
          <w:trHeight w:val="115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Canada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21,06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4,52%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22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andere donoren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0,11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0,02%</w:t>
            </w:r>
          </w:p>
        </w:tc>
      </w:tr>
      <w:tr w:rsidR="000F14B4" w:rsidRPr="0030313F" w:rsidTr="00500A08">
        <w:trPr>
          <w:trHeight w:val="174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Spanje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10,13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2,17%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Groothertogdom Luxemburg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0,09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0,02%</w:t>
            </w:r>
          </w:p>
        </w:tc>
      </w:tr>
      <w:tr w:rsidR="000F14B4" w:rsidRPr="0030313F" w:rsidTr="00500A08">
        <w:trPr>
          <w:trHeight w:val="138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b/>
                <w:i/>
                <w:sz w:val="20"/>
              </w:rPr>
            </w:pPr>
            <w:r w:rsidRPr="00500A08">
              <w:rPr>
                <w:b/>
                <w:i/>
                <w:sz w:val="20"/>
              </w:rPr>
              <w:t>9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b/>
                <w:i/>
                <w:sz w:val="20"/>
              </w:rPr>
            </w:pPr>
            <w:r w:rsidRPr="00500A08">
              <w:rPr>
                <w:b/>
                <w:i/>
                <w:sz w:val="20"/>
              </w:rPr>
              <w:t>Vlaanderen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b/>
                <w:i/>
                <w:sz w:val="20"/>
              </w:rPr>
            </w:pPr>
            <w:r w:rsidRPr="00500A08">
              <w:rPr>
                <w:b/>
                <w:i/>
                <w:sz w:val="20"/>
              </w:rPr>
              <w:t>7,94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b/>
                <w:i/>
                <w:sz w:val="20"/>
              </w:rPr>
            </w:pPr>
            <w:r w:rsidRPr="00500A08">
              <w:rPr>
                <w:b/>
                <w:i/>
                <w:sz w:val="20"/>
              </w:rPr>
              <w:t>1,70%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24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Polen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0,09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0,02%</w:t>
            </w:r>
          </w:p>
        </w:tc>
      </w:tr>
      <w:tr w:rsidR="000F14B4" w:rsidRPr="0030313F" w:rsidTr="00500A08">
        <w:trPr>
          <w:trHeight w:val="198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Denemarken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7,66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1,64%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25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Thailand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0,06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0,01%</w:t>
            </w:r>
          </w:p>
        </w:tc>
      </w:tr>
      <w:tr w:rsidR="000F14B4" w:rsidRPr="0030313F" w:rsidTr="00500A08">
        <w:trPr>
          <w:trHeight w:val="103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Zweden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5,48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1,18%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26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Arabische staten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0,03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0,01%</w:t>
            </w:r>
          </w:p>
        </w:tc>
      </w:tr>
      <w:tr w:rsidR="000F14B4" w:rsidRPr="0030313F" w:rsidTr="00500A08">
        <w:trPr>
          <w:trHeight w:val="162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Australië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4,63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0,99%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Griekenland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0,03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0,01%</w:t>
            </w:r>
          </w:p>
        </w:tc>
      </w:tr>
      <w:tr w:rsidR="000F14B4" w:rsidRPr="0030313F" w:rsidTr="00500A08">
        <w:trPr>
          <w:trHeight w:val="80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13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Ijsland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4,50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0,97%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28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Slovenië</w:t>
            </w:r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0,03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0,01%</w:t>
            </w:r>
          </w:p>
        </w:tc>
      </w:tr>
      <w:tr w:rsidR="000F14B4" w:rsidRPr="0030313F" w:rsidTr="00500A08">
        <w:trPr>
          <w:trHeight w:val="112"/>
        </w:trPr>
        <w:tc>
          <w:tcPr>
            <w:tcW w:w="817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België (excl. VL)</w:t>
            </w:r>
          </w:p>
        </w:tc>
        <w:tc>
          <w:tcPr>
            <w:tcW w:w="992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1,67</w:t>
            </w:r>
          </w:p>
        </w:tc>
        <w:tc>
          <w:tcPr>
            <w:tcW w:w="981" w:type="dxa"/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0,36%</w:t>
            </w:r>
          </w:p>
        </w:tc>
        <w:tc>
          <w:tcPr>
            <w:tcW w:w="720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29</w:t>
            </w:r>
          </w:p>
        </w:tc>
        <w:tc>
          <w:tcPr>
            <w:tcW w:w="1701" w:type="dxa"/>
          </w:tcPr>
          <w:p w:rsidR="000F14B4" w:rsidRPr="00500A08" w:rsidRDefault="000F14B4" w:rsidP="00FD3E43">
            <w:pPr>
              <w:rPr>
                <w:sz w:val="20"/>
                <w:u w:val="single"/>
              </w:rPr>
            </w:pPr>
            <w:hyperlink r:id="rId8" w:tooltip="Click once to display linked information. Click and hold to select this cell." w:history="1">
              <w:r w:rsidRPr="00500A08">
                <w:rPr>
                  <w:sz w:val="20"/>
                </w:rPr>
                <w:t>Israël</w:t>
              </w:r>
            </w:hyperlink>
          </w:p>
        </w:tc>
        <w:tc>
          <w:tcPr>
            <w:tcW w:w="992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0,02</w:t>
            </w:r>
          </w:p>
        </w:tc>
        <w:tc>
          <w:tcPr>
            <w:tcW w:w="993" w:type="dxa"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0,00%</w:t>
            </w:r>
          </w:p>
        </w:tc>
      </w:tr>
      <w:tr w:rsidR="000F14B4" w:rsidRPr="0030313F" w:rsidTr="00500A08">
        <w:trPr>
          <w:trHeight w:val="420"/>
        </w:trPr>
        <w:tc>
          <w:tcPr>
            <w:tcW w:w="817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15</w:t>
            </w:r>
          </w:p>
        </w:tc>
        <w:tc>
          <w:tcPr>
            <w:tcW w:w="1701" w:type="dxa"/>
            <w:tcBorders>
              <w:bottom w:val="single" w:sz="12" w:space="0" w:color="008000"/>
            </w:tcBorders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Finland</w:t>
            </w:r>
          </w:p>
        </w:tc>
        <w:tc>
          <w:tcPr>
            <w:tcW w:w="992" w:type="dxa"/>
            <w:tcBorders>
              <w:bottom w:val="single" w:sz="12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1,61</w:t>
            </w:r>
          </w:p>
        </w:tc>
        <w:tc>
          <w:tcPr>
            <w:tcW w:w="981" w:type="dxa"/>
            <w:tcBorders>
              <w:bottom w:val="single" w:sz="12" w:space="0" w:color="008000"/>
            </w:tcBorders>
            <w:noWrap/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0,35%</w:t>
            </w:r>
          </w:p>
        </w:tc>
        <w:tc>
          <w:tcPr>
            <w:tcW w:w="720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right"/>
              <w:rPr>
                <w:sz w:val="20"/>
              </w:rPr>
            </w:pPr>
            <w:r w:rsidRPr="00500A08"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bottom w:val="single" w:sz="12" w:space="0" w:color="008000"/>
            </w:tcBorders>
          </w:tcPr>
          <w:p w:rsidR="000F14B4" w:rsidRPr="00500A08" w:rsidRDefault="000F14B4" w:rsidP="00FD3E43">
            <w:pPr>
              <w:rPr>
                <w:sz w:val="20"/>
              </w:rPr>
            </w:pPr>
            <w:r w:rsidRPr="00500A08">
              <w:rPr>
                <w:sz w:val="20"/>
              </w:rPr>
              <w:t>Korea</w:t>
            </w:r>
          </w:p>
        </w:tc>
        <w:tc>
          <w:tcPr>
            <w:tcW w:w="992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0,01</w:t>
            </w:r>
          </w:p>
        </w:tc>
        <w:tc>
          <w:tcPr>
            <w:tcW w:w="993" w:type="dxa"/>
            <w:tcBorders>
              <w:bottom w:val="single" w:sz="12" w:space="0" w:color="008000"/>
            </w:tcBorders>
          </w:tcPr>
          <w:p w:rsidR="000F14B4" w:rsidRPr="00500A08" w:rsidRDefault="000F14B4" w:rsidP="00500A08">
            <w:pPr>
              <w:jc w:val="center"/>
              <w:rPr>
                <w:sz w:val="20"/>
              </w:rPr>
            </w:pPr>
            <w:r w:rsidRPr="00500A08">
              <w:rPr>
                <w:sz w:val="20"/>
              </w:rPr>
              <w:t>0,00%</w:t>
            </w:r>
          </w:p>
        </w:tc>
      </w:tr>
    </w:tbl>
    <w:p w:rsidR="000F14B4" w:rsidRDefault="000F14B4" w:rsidP="008F7680">
      <w:pPr>
        <w:pStyle w:val="A-Type"/>
        <w:rPr>
          <w:lang w:val="nl-NL"/>
        </w:rPr>
      </w:pPr>
    </w:p>
    <w:p w:rsidR="000F14B4" w:rsidRDefault="000F14B4" w:rsidP="0077234E">
      <w:pPr>
        <w:pStyle w:val="A-Gewonetekst"/>
        <w:numPr>
          <w:ilvl w:val="0"/>
          <w:numId w:val="9"/>
        </w:numPr>
        <w:jc w:val="both"/>
        <w:rPr>
          <w:lang w:val="nl-NL"/>
        </w:rPr>
      </w:pPr>
      <w:r>
        <w:rPr>
          <w:lang w:val="nl-NL"/>
        </w:rPr>
        <w:t xml:space="preserve">Het </w:t>
      </w:r>
      <w:r>
        <w:t>Vlaamse ODA-rapport 2010 zal vermoedelijk klaar zijn in maart van dit jaar.</w:t>
      </w:r>
    </w:p>
    <w:sectPr w:rsidR="000F14B4" w:rsidSect="0030313F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7BC"/>
    <w:multiLevelType w:val="multilevel"/>
    <w:tmpl w:val="7FA20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A6265F"/>
    <w:multiLevelType w:val="hybridMultilevel"/>
    <w:tmpl w:val="7FA201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5B3B8E"/>
    <w:multiLevelType w:val="multilevel"/>
    <w:tmpl w:val="E2AC9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F14CE1"/>
    <w:multiLevelType w:val="hybridMultilevel"/>
    <w:tmpl w:val="908E0A92"/>
    <w:lvl w:ilvl="0" w:tplc="0813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03292A"/>
    <w:multiLevelType w:val="hybridMultilevel"/>
    <w:tmpl w:val="CC52EDD4"/>
    <w:lvl w:ilvl="0" w:tplc="3A367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654C1"/>
    <w:multiLevelType w:val="hybridMultilevel"/>
    <w:tmpl w:val="F2BEEBCC"/>
    <w:lvl w:ilvl="0" w:tplc="118A5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3C0525"/>
    <w:multiLevelType w:val="hybridMultilevel"/>
    <w:tmpl w:val="DC5C5EB6"/>
    <w:lvl w:ilvl="0" w:tplc="CBEA6DB0">
      <w:start w:val="7"/>
      <w:numFmt w:val="decimal"/>
      <w:pStyle w:val="Opmaakprofiel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AC43C6"/>
    <w:multiLevelType w:val="hybridMultilevel"/>
    <w:tmpl w:val="6F0A2F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3C4E0E"/>
    <w:multiLevelType w:val="hybridMultilevel"/>
    <w:tmpl w:val="8C10ABA6"/>
    <w:lvl w:ilvl="0" w:tplc="56EE506A">
      <w:start w:val="4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607E9"/>
    <w:multiLevelType w:val="hybridMultilevel"/>
    <w:tmpl w:val="3BEADBD6"/>
    <w:lvl w:ilvl="0" w:tplc="56EE506A">
      <w:start w:val="4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D4D2B4D"/>
    <w:multiLevelType w:val="hybridMultilevel"/>
    <w:tmpl w:val="FDD43248"/>
    <w:lvl w:ilvl="0" w:tplc="EE6671E0">
      <w:start w:val="1"/>
      <w:numFmt w:val="decimal"/>
      <w:pStyle w:val="ODA2009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99795C"/>
    <w:multiLevelType w:val="hybridMultilevel"/>
    <w:tmpl w:val="EE6A1B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13EE7"/>
    <w:multiLevelType w:val="hybridMultilevel"/>
    <w:tmpl w:val="4574E0E0"/>
    <w:lvl w:ilvl="0" w:tplc="AA4A8A4C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BE04353"/>
    <w:multiLevelType w:val="multilevel"/>
    <w:tmpl w:val="3BEADBD6"/>
    <w:lvl w:ilvl="0">
      <w:start w:val="4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18B2268"/>
    <w:multiLevelType w:val="multilevel"/>
    <w:tmpl w:val="DC6CD660"/>
    <w:lvl w:ilvl="0">
      <w:start w:val="5"/>
      <w:numFmt w:val="decimal"/>
      <w:pStyle w:val="Opmaakprofiel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2.1"/>
      <w:lvlJc w:val="left"/>
      <w:pPr>
        <w:tabs>
          <w:tab w:val="num" w:pos="-360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cs="Times New Roman" w:hint="default"/>
      </w:rPr>
    </w:lvl>
  </w:abstractNum>
  <w:abstractNum w:abstractNumId="16">
    <w:nsid w:val="7FAD636B"/>
    <w:multiLevelType w:val="multilevel"/>
    <w:tmpl w:val="C38695EA"/>
    <w:lvl w:ilvl="0">
      <w:start w:val="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6"/>
  </w:num>
  <w:num w:numId="15">
    <w:abstractNumId w:val="0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8B"/>
    <w:rsid w:val="00017D7C"/>
    <w:rsid w:val="00027C8C"/>
    <w:rsid w:val="00034E6E"/>
    <w:rsid w:val="000E746D"/>
    <w:rsid w:val="000F14B4"/>
    <w:rsid w:val="001652CD"/>
    <w:rsid w:val="001A0438"/>
    <w:rsid w:val="002B7EC4"/>
    <w:rsid w:val="0030313F"/>
    <w:rsid w:val="003160DD"/>
    <w:rsid w:val="00376025"/>
    <w:rsid w:val="00434871"/>
    <w:rsid w:val="004B2BC1"/>
    <w:rsid w:val="00500A08"/>
    <w:rsid w:val="005017E9"/>
    <w:rsid w:val="005266B6"/>
    <w:rsid w:val="00566108"/>
    <w:rsid w:val="005D2037"/>
    <w:rsid w:val="005E43E9"/>
    <w:rsid w:val="00600E4C"/>
    <w:rsid w:val="00612D2F"/>
    <w:rsid w:val="0067603A"/>
    <w:rsid w:val="006856AB"/>
    <w:rsid w:val="006860D5"/>
    <w:rsid w:val="006F70BC"/>
    <w:rsid w:val="006F7BC2"/>
    <w:rsid w:val="0077234E"/>
    <w:rsid w:val="0085129A"/>
    <w:rsid w:val="008D5786"/>
    <w:rsid w:val="008F7680"/>
    <w:rsid w:val="0092074E"/>
    <w:rsid w:val="00955EC7"/>
    <w:rsid w:val="00A31A49"/>
    <w:rsid w:val="00A53BEB"/>
    <w:rsid w:val="00A8473D"/>
    <w:rsid w:val="00AB77E7"/>
    <w:rsid w:val="00B35D9D"/>
    <w:rsid w:val="00B93AEE"/>
    <w:rsid w:val="00BA0185"/>
    <w:rsid w:val="00BC53FC"/>
    <w:rsid w:val="00C01F22"/>
    <w:rsid w:val="00C915B9"/>
    <w:rsid w:val="00CD7E83"/>
    <w:rsid w:val="00CF5CFE"/>
    <w:rsid w:val="00D20E10"/>
    <w:rsid w:val="00D43C0D"/>
    <w:rsid w:val="00DA442A"/>
    <w:rsid w:val="00DC48FF"/>
    <w:rsid w:val="00DE2A3C"/>
    <w:rsid w:val="00ED0D05"/>
    <w:rsid w:val="00EE6358"/>
    <w:rsid w:val="00F310B5"/>
    <w:rsid w:val="00F93723"/>
    <w:rsid w:val="00FB6A8B"/>
    <w:rsid w:val="00FB7D1B"/>
    <w:rsid w:val="00FD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8B"/>
    <w:rPr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ckoff">
    <w:name w:val="fuck off"/>
    <w:basedOn w:val="Normal"/>
    <w:uiPriority w:val="99"/>
    <w:rsid w:val="00F310B5"/>
    <w:pPr>
      <w:pBdr>
        <w:bottom w:val="single" w:sz="8" w:space="4" w:color="4F81BD"/>
      </w:pBdr>
      <w:contextualSpacing/>
      <w:outlineLvl w:val="0"/>
    </w:pPr>
    <w:rPr>
      <w:rFonts w:ascii="Cambria" w:hAnsi="Cambria"/>
      <w:b/>
      <w:color w:val="8888C8"/>
      <w:spacing w:val="5"/>
      <w:kern w:val="28"/>
      <w:sz w:val="52"/>
      <w:szCs w:val="52"/>
      <w:lang w:val="nl-BE" w:eastAsia="en-US"/>
    </w:rPr>
  </w:style>
  <w:style w:type="paragraph" w:customStyle="1" w:styleId="OpmaakprofielfuckoffOnderEnkelAangepastekleurRGB79">
    <w:name w:val="Opmaakprofiel fuck off + Onder: (Enkel Aangepaste kleur (RGB(79"/>
    <w:aliases w:val="129,189))..."/>
    <w:basedOn w:val="fuckoff"/>
    <w:uiPriority w:val="99"/>
    <w:rsid w:val="00F310B5"/>
    <w:pPr>
      <w:pBdr>
        <w:bottom w:val="single" w:sz="8" w:space="2" w:color="8888C8"/>
      </w:pBdr>
    </w:pPr>
    <w:rPr>
      <w:bCs/>
      <w:szCs w:val="20"/>
    </w:rPr>
  </w:style>
  <w:style w:type="paragraph" w:customStyle="1" w:styleId="OpmaakprofielTitelVetAangepastekleurRGB148">
    <w:name w:val="Opmaakprofiel Titel + Vet Aangepaste kleur (RGB(148"/>
    <w:aliases w:val="54,52)) Links Na:  0..."/>
    <w:basedOn w:val="Title"/>
    <w:uiPriority w:val="99"/>
    <w:rsid w:val="00F310B5"/>
    <w:pPr>
      <w:pBdr>
        <w:bottom w:val="single" w:sz="8" w:space="1" w:color="D6954E"/>
      </w:pBdr>
      <w:spacing w:before="0" w:after="0"/>
      <w:contextualSpacing/>
      <w:jc w:val="left"/>
      <w:outlineLvl w:val="9"/>
    </w:pPr>
    <w:rPr>
      <w:rFonts w:ascii="Cambria" w:hAnsi="Cambria" w:cs="Times New Roman"/>
      <w:color w:val="D6954E"/>
      <w:spacing w:val="5"/>
      <w:sz w:val="52"/>
      <w:szCs w:val="20"/>
      <w:lang w:val="nl-BE" w:eastAsia="en-US"/>
    </w:rPr>
  </w:style>
  <w:style w:type="paragraph" w:styleId="Title">
    <w:name w:val="Title"/>
    <w:basedOn w:val="Normal"/>
    <w:link w:val="TitleChar"/>
    <w:uiPriority w:val="99"/>
    <w:qFormat/>
    <w:rsid w:val="00F310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6240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customStyle="1" w:styleId="OpmaakprofielTitelVetAangepastekleurRGB118">
    <w:name w:val="Opmaakprofiel Titel + Vet Aangepaste kleur (RGB(118"/>
    <w:aliases w:val="146,60)) Links Na:  ..."/>
    <w:basedOn w:val="Title"/>
    <w:uiPriority w:val="99"/>
    <w:rsid w:val="00F310B5"/>
    <w:pPr>
      <w:pBdr>
        <w:bottom w:val="single" w:sz="8" w:space="1" w:color="A0BF61"/>
      </w:pBdr>
      <w:spacing w:before="0" w:after="0"/>
      <w:contextualSpacing/>
      <w:jc w:val="left"/>
      <w:outlineLvl w:val="9"/>
    </w:pPr>
    <w:rPr>
      <w:rFonts w:ascii="Cambria" w:hAnsi="Cambria" w:cs="Times New Roman"/>
      <w:color w:val="A0BF61"/>
      <w:spacing w:val="5"/>
      <w:sz w:val="52"/>
      <w:szCs w:val="20"/>
      <w:lang w:val="nl-BE" w:eastAsia="en-US"/>
    </w:rPr>
  </w:style>
  <w:style w:type="paragraph" w:customStyle="1" w:styleId="Opmaakprofiel3">
    <w:name w:val="Opmaakprofiel3"/>
    <w:basedOn w:val="Title"/>
    <w:uiPriority w:val="99"/>
    <w:rsid w:val="00EE6358"/>
    <w:pPr>
      <w:numPr>
        <w:numId w:val="6"/>
      </w:numPr>
      <w:pBdr>
        <w:bottom w:val="single" w:sz="8" w:space="4" w:color="DD7B71"/>
      </w:pBdr>
      <w:spacing w:before="0" w:after="0"/>
      <w:contextualSpacing/>
      <w:jc w:val="left"/>
    </w:pPr>
    <w:rPr>
      <w:rFonts w:ascii="Cambria" w:hAnsi="Cambria" w:cs="Times New Roman"/>
      <w:bCs w:val="0"/>
      <w:color w:val="DD7B71"/>
      <w:spacing w:val="5"/>
      <w:sz w:val="52"/>
      <w:szCs w:val="52"/>
      <w:lang w:val="nl-BE" w:eastAsia="en-US"/>
    </w:rPr>
  </w:style>
  <w:style w:type="paragraph" w:customStyle="1" w:styleId="CharCharCharCharCharCharCharChar">
    <w:name w:val="Char Char Char Char Char Char Char Char"/>
    <w:aliases w:val="Char Char Char Char Char1 Char"/>
    <w:basedOn w:val="Normal"/>
    <w:uiPriority w:val="99"/>
    <w:rsid w:val="00F310B5"/>
    <w:pPr>
      <w:keepLines/>
      <w:pBdr>
        <w:top w:val="single" w:sz="4" w:space="1" w:color="DAA060"/>
        <w:bottom w:val="single" w:sz="4" w:space="1" w:color="DAA060"/>
      </w:pBdr>
      <w:spacing w:before="480"/>
      <w:jc w:val="both"/>
    </w:pPr>
    <w:rPr>
      <w:rFonts w:ascii="Calibri" w:hAnsi="Calibri"/>
      <w:i/>
      <w:iCs/>
      <w:sz w:val="22"/>
      <w:lang w:val="fr-FR" w:eastAsia="en-GB"/>
    </w:rPr>
  </w:style>
  <w:style w:type="paragraph" w:customStyle="1" w:styleId="Opmaakprofiel5">
    <w:name w:val="Opmaakprofiel5"/>
    <w:basedOn w:val="Title"/>
    <w:autoRedefine/>
    <w:uiPriority w:val="99"/>
    <w:rsid w:val="00BA0185"/>
    <w:pPr>
      <w:numPr>
        <w:numId w:val="4"/>
      </w:numPr>
      <w:pBdr>
        <w:bottom w:val="single" w:sz="8" w:space="4" w:color="DAA038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DAA038"/>
      <w:spacing w:val="5"/>
      <w:sz w:val="52"/>
      <w:szCs w:val="52"/>
      <w:lang w:val="nl-BE" w:eastAsia="en-US"/>
    </w:rPr>
  </w:style>
  <w:style w:type="paragraph" w:customStyle="1" w:styleId="ODA20091">
    <w:name w:val="ODA 2009_1"/>
    <w:basedOn w:val="Title"/>
    <w:autoRedefine/>
    <w:uiPriority w:val="99"/>
    <w:rsid w:val="00DA442A"/>
    <w:pPr>
      <w:numPr>
        <w:numId w:val="5"/>
      </w:numPr>
      <w:pBdr>
        <w:bottom w:val="single" w:sz="4" w:space="1" w:color="auto"/>
      </w:pBdr>
      <w:jc w:val="left"/>
    </w:pPr>
    <w:rPr>
      <w:rFonts w:ascii="Cambria" w:hAnsi="Cambria"/>
      <w:sz w:val="52"/>
      <w:lang w:val="nl-BE" w:eastAsia="en-US"/>
    </w:rPr>
  </w:style>
  <w:style w:type="paragraph" w:customStyle="1" w:styleId="OpmaakprofielOpmaakprofiel3AangepastekleurRGB218">
    <w:name w:val="Opmaakprofiel Opmaakprofiel3 + Aangepaste kleur (RGB(218"/>
    <w:aliases w:val="160,56)) Links:  ..."/>
    <w:basedOn w:val="Opmaakprofiel3"/>
    <w:uiPriority w:val="99"/>
    <w:rsid w:val="00EE6358"/>
    <w:pPr>
      <w:numPr>
        <w:numId w:val="0"/>
      </w:numPr>
      <w:pBdr>
        <w:bottom w:val="single" w:sz="8" w:space="4" w:color="DAA038"/>
      </w:pBdr>
    </w:pPr>
    <w:rPr>
      <w:bCs/>
      <w:color w:val="DAA038"/>
      <w:spacing w:val="0"/>
      <w:kern w:val="0"/>
      <w:szCs w:val="20"/>
    </w:rPr>
  </w:style>
  <w:style w:type="paragraph" w:customStyle="1" w:styleId="A-Type">
    <w:name w:val="A-Type"/>
    <w:link w:val="A-TypeChar"/>
    <w:uiPriority w:val="99"/>
    <w:rsid w:val="00FB6A8B"/>
    <w:rPr>
      <w:b/>
      <w:smallCaps/>
      <w:lang w:eastAsia="nl-NL"/>
    </w:rPr>
  </w:style>
  <w:style w:type="character" w:customStyle="1" w:styleId="A-TypeChar">
    <w:name w:val="A-Type Char"/>
    <w:basedOn w:val="DefaultParagraphFont"/>
    <w:link w:val="A-Type"/>
    <w:uiPriority w:val="99"/>
    <w:locked/>
    <w:rsid w:val="00FB6A8B"/>
    <w:rPr>
      <w:rFonts w:cs="Times New Roman"/>
      <w:b/>
      <w:smallCaps/>
      <w:sz w:val="22"/>
      <w:szCs w:val="22"/>
      <w:lang w:val="nl-BE" w:eastAsia="nl-NL" w:bidi="ar-SA"/>
    </w:rPr>
  </w:style>
  <w:style w:type="paragraph" w:customStyle="1" w:styleId="StandaardSV">
    <w:name w:val="Standaard SV"/>
    <w:basedOn w:val="Normal"/>
    <w:link w:val="StandaardSVChar"/>
    <w:uiPriority w:val="99"/>
    <w:rsid w:val="00FB6A8B"/>
    <w:pPr>
      <w:jc w:val="both"/>
    </w:pPr>
    <w:rPr>
      <w:sz w:val="22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FB6A8B"/>
    <w:rPr>
      <w:rFonts w:cs="Times New Roman"/>
      <w:sz w:val="22"/>
      <w:lang w:val="nl-NL" w:eastAsia="nl-NL" w:bidi="ar-SA"/>
    </w:rPr>
  </w:style>
  <w:style w:type="paragraph" w:customStyle="1" w:styleId="A-NaamMinister">
    <w:name w:val="A-NaamMinister"/>
    <w:basedOn w:val="Normal"/>
    <w:link w:val="A-NaamMinisterChar"/>
    <w:uiPriority w:val="99"/>
    <w:rsid w:val="00FB6A8B"/>
    <w:rPr>
      <w:b/>
      <w:smallCaps/>
      <w:sz w:val="22"/>
      <w:szCs w:val="24"/>
      <w:lang w:val="nl-BE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FB6A8B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FB6A8B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FB6A8B"/>
    <w:rPr>
      <w:rFonts w:cs="Times New Roman"/>
      <w:sz w:val="24"/>
      <w:szCs w:val="24"/>
      <w:lang w:val="nl-BE" w:eastAsia="nl-NL" w:bidi="ar-SA"/>
    </w:rPr>
  </w:style>
  <w:style w:type="paragraph" w:customStyle="1" w:styleId="SVTitel">
    <w:name w:val="SV Titel"/>
    <w:basedOn w:val="Normal"/>
    <w:uiPriority w:val="99"/>
    <w:rsid w:val="00FB6A8B"/>
    <w:pPr>
      <w:jc w:val="both"/>
    </w:pPr>
    <w:rPr>
      <w:i/>
      <w:sz w:val="22"/>
    </w:rPr>
  </w:style>
  <w:style w:type="paragraph" w:customStyle="1" w:styleId="SVVlaamsParlement">
    <w:name w:val="SV Vlaams Parlement"/>
    <w:basedOn w:val="Normal"/>
    <w:uiPriority w:val="99"/>
    <w:rsid w:val="005D2037"/>
    <w:pPr>
      <w:jc w:val="both"/>
    </w:pPr>
    <w:rPr>
      <w:b/>
      <w:smallCaps/>
      <w:sz w:val="22"/>
    </w:rPr>
  </w:style>
  <w:style w:type="paragraph" w:styleId="BalloonText">
    <w:name w:val="Balloon Text"/>
    <w:basedOn w:val="Normal"/>
    <w:link w:val="BalloonTextChar"/>
    <w:uiPriority w:val="99"/>
    <w:rsid w:val="00A3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1A49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DefaultParagraphFont"/>
    <w:uiPriority w:val="99"/>
    <w:rsid w:val="00FB7D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7D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uiPriority w:val="99"/>
    <w:rsid w:val="00DC48F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Simple1">
    <w:name w:val="Table Simple 1"/>
    <w:basedOn w:val="TableNormal"/>
    <w:uiPriority w:val="99"/>
    <w:rsid w:val="00DC48FF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oecd.org/OECDStat_Metadata/ShowMetadata.ashx?Dataset=ODA_RECIP&amp;Coords=%5bDONOR%5d.%5b546%5d&amp;ShowOnWeb=true&amp;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s.oecd.org/OECDStat_Metadata/ShowMetadata.ashx?Dataset=ODA_RECIP&amp;Coords=%5bDONOR%5d.%5b576%5d&amp;ShowOnWeb=true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s.oecd.org/OECDStat_Metadata/ShowMetadata.ashx?Dataset=ODA_RECIP&amp;Coords=%5bDONOR%5d.%5b576%5d&amp;ShowOnWeb=true&amp;Lang=en" TargetMode="External"/><Relationship Id="rId5" Type="http://schemas.openxmlformats.org/officeDocument/2006/relationships/hyperlink" Target="http://stats.oecd.org/OECDStat_Metadata/ShowMetadata.ashx?Dataset=ODA_RECIP&amp;Coords=%5bDONOR%5d.%5b546%5d&amp;ShowOnWeb=true&amp;Lang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687</Words>
  <Characters>3780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 SV</dc:title>
  <dc:subject/>
  <dc:creator>simon calcoen</dc:creator>
  <cp:keywords/>
  <dc:description/>
  <cp:lastModifiedBy>Nathalie De Keyzer</cp:lastModifiedBy>
  <cp:revision>9</cp:revision>
  <cp:lastPrinted>2011-02-28T11:24:00Z</cp:lastPrinted>
  <dcterms:created xsi:type="dcterms:W3CDTF">2011-02-07T14:47:00Z</dcterms:created>
  <dcterms:modified xsi:type="dcterms:W3CDTF">2011-03-02T09:44:00Z</dcterms:modified>
</cp:coreProperties>
</file>