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42" w:rsidRDefault="004B649E" w:rsidP="004B649E">
      <w:pPr>
        <w:spacing w:line="20" w:lineRule="atLeast"/>
        <w:jc w:val="center"/>
        <w:rPr>
          <w:rFonts w:cs="Arial"/>
          <w:b/>
          <w:sz w:val="22"/>
          <w:szCs w:val="22"/>
          <w:u w:val="single"/>
        </w:rPr>
      </w:pPr>
      <w:r>
        <w:rPr>
          <w:rFonts w:cs="Arial"/>
          <w:b/>
          <w:sz w:val="22"/>
          <w:szCs w:val="22"/>
          <w:u w:val="single"/>
        </w:rPr>
        <w:t xml:space="preserve">Bijlage : </w:t>
      </w:r>
      <w:r w:rsidR="00223B51">
        <w:rPr>
          <w:rFonts w:cs="Arial"/>
          <w:b/>
          <w:sz w:val="22"/>
          <w:szCs w:val="22"/>
          <w:u w:val="single"/>
        </w:rPr>
        <w:t>c</w:t>
      </w:r>
      <w:r w:rsidR="003D5C42" w:rsidRPr="0044169E">
        <w:rPr>
          <w:rFonts w:cs="Arial"/>
          <w:b/>
          <w:sz w:val="22"/>
          <w:szCs w:val="22"/>
          <w:u w:val="single"/>
        </w:rPr>
        <w:t>lustering brugprojecten per thema en selectie van de “goede praktijken”</w:t>
      </w:r>
    </w:p>
    <w:p w:rsidR="004B649E" w:rsidRDefault="004B649E" w:rsidP="003D5C42">
      <w:pPr>
        <w:spacing w:line="20" w:lineRule="atLeast"/>
        <w:jc w:val="both"/>
        <w:rPr>
          <w:rFonts w:cs="Arial"/>
          <w:b/>
          <w:sz w:val="22"/>
          <w:szCs w:val="22"/>
          <w:u w:val="single"/>
        </w:rPr>
      </w:pPr>
    </w:p>
    <w:p w:rsidR="007864C5" w:rsidRPr="0044169E" w:rsidRDefault="007864C5" w:rsidP="007864C5">
      <w:pPr>
        <w:numPr>
          <w:ilvl w:val="1"/>
          <w:numId w:val="2"/>
        </w:numPr>
        <w:spacing w:line="20" w:lineRule="atLeast"/>
        <w:jc w:val="both"/>
        <w:rPr>
          <w:rFonts w:cs="Arial"/>
          <w:b/>
          <w:sz w:val="22"/>
          <w:szCs w:val="22"/>
          <w:u w:val="single"/>
        </w:rPr>
      </w:pPr>
      <w:r w:rsidRPr="0044169E">
        <w:rPr>
          <w:rFonts w:cs="Arial"/>
          <w:b/>
          <w:sz w:val="22"/>
          <w:szCs w:val="22"/>
          <w:u w:val="single"/>
        </w:rPr>
        <w:t>Kennisvalorisatie en –borging:</w:t>
      </w:r>
    </w:p>
    <w:p w:rsidR="007864C5" w:rsidRPr="0044169E" w:rsidRDefault="007864C5" w:rsidP="007864C5">
      <w:pPr>
        <w:spacing w:line="20" w:lineRule="atLeast"/>
        <w:jc w:val="both"/>
        <w:rPr>
          <w:rFonts w:cs="Arial"/>
          <w:sz w:val="22"/>
          <w:szCs w:val="22"/>
        </w:rPr>
      </w:pPr>
      <w:r w:rsidRPr="0044169E">
        <w:rPr>
          <w:rFonts w:cs="Arial"/>
          <w:sz w:val="22"/>
          <w:szCs w:val="22"/>
        </w:rPr>
        <w:t>Projecten (indieners):</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 xml:space="preserve">Kennisvalorisatie via afstudeerwerken (Ondernemerscentrum Kortrijk) </w:t>
      </w:r>
      <w:hyperlink r:id="rId5" w:history="1">
        <w:r w:rsidRPr="0044169E">
          <w:rPr>
            <w:rStyle w:val="Hyperlink"/>
            <w:rFonts w:cs="Arial"/>
            <w:sz w:val="22"/>
            <w:szCs w:val="22"/>
          </w:rPr>
          <w:t>www.kennisvalorisatie.be</w:t>
        </w:r>
      </w:hyperlink>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IO-project (Flanders Inshape)</w:t>
      </w:r>
    </w:p>
    <w:p w:rsidR="007864C5" w:rsidRPr="0044169E" w:rsidRDefault="007864C5" w:rsidP="007864C5">
      <w:pPr>
        <w:numPr>
          <w:ilvl w:val="0"/>
          <w:numId w:val="1"/>
        </w:numPr>
        <w:spacing w:line="20" w:lineRule="atLeast"/>
        <w:jc w:val="both"/>
        <w:rPr>
          <w:rFonts w:cs="Arial"/>
          <w:i/>
          <w:sz w:val="22"/>
          <w:szCs w:val="22"/>
          <w:lang w:val="en-GB"/>
        </w:rPr>
      </w:pPr>
      <w:r w:rsidRPr="0044169E">
        <w:rPr>
          <w:rFonts w:cs="Arial"/>
          <w:i/>
          <w:sz w:val="22"/>
          <w:szCs w:val="22"/>
          <w:lang w:val="en-GB"/>
        </w:rPr>
        <w:t>Open Innovation Flanders (</w:t>
      </w:r>
      <w:smartTag w:uri="urn:schemas-microsoft-com:office:smarttags" w:element="place">
        <w:r w:rsidRPr="0044169E">
          <w:rPr>
            <w:rFonts w:cs="Arial"/>
            <w:i/>
            <w:sz w:val="22"/>
            <w:szCs w:val="22"/>
            <w:lang w:val="en-GB"/>
          </w:rPr>
          <w:t>Europe</w:t>
        </w:r>
      </w:smartTag>
      <w:r w:rsidRPr="0044169E">
        <w:rPr>
          <w:rFonts w:cs="Arial"/>
          <w:i/>
          <w:sz w:val="22"/>
          <w:szCs w:val="22"/>
          <w:lang w:val="en-GB"/>
        </w:rPr>
        <w:t xml:space="preserve"> Unlimited NV)</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WISSEL “waar industrie en scholen samenwerken en leren” (VIONU)</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De eerste 3 projecten hebben betrekking op </w:t>
      </w:r>
      <w:r w:rsidRPr="0044169E">
        <w:rPr>
          <w:rFonts w:cs="Arial"/>
          <w:b/>
          <w:sz w:val="22"/>
          <w:szCs w:val="22"/>
        </w:rPr>
        <w:t>kennisvalorisatie</w:t>
      </w:r>
      <w:r w:rsidRPr="0044169E">
        <w:rPr>
          <w:rFonts w:cs="Arial"/>
          <w:sz w:val="22"/>
          <w:szCs w:val="22"/>
        </w:rPr>
        <w:t xml:space="preserve">; het laatste project op </w:t>
      </w:r>
      <w:proofErr w:type="spellStart"/>
      <w:r w:rsidRPr="0044169E">
        <w:rPr>
          <w:rFonts w:cs="Arial"/>
          <w:b/>
          <w:sz w:val="22"/>
          <w:szCs w:val="22"/>
        </w:rPr>
        <w:t>kennisborging</w:t>
      </w:r>
      <w:proofErr w:type="spellEnd"/>
      <w:r w:rsidRPr="0044169E">
        <w:rPr>
          <w:rFonts w:cs="Arial"/>
          <w:sz w:val="22"/>
          <w:szCs w:val="22"/>
        </w:rPr>
        <w:t>.</w:t>
      </w:r>
    </w:p>
    <w:p w:rsidR="007864C5"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Afstudeerwerken vormen een belangrijke bron van contacten en samenwerking tussen bedrijven, studenten en onderwijsinstellingen. Afstudeerwerken worden echter onvoldoende gevaloriseerd binnen bedrijven. Nog al te vaak eindigt een afstudeerwerk als een boekwerk in een kast en worden de resultaten niet ingezet in het bedrijf. Nochtans bieden afstudeerwerken heel wat mogelijkheden tot valorisatie en innovatie en vormen ze een ideaal vertrekpunt voor verdere samenwerking tussen bedrijven en hogescholen. Extra valorisatie kan in belangrijke mate gerealiseerd worden, o</w:t>
      </w:r>
      <w:r>
        <w:rPr>
          <w:rFonts w:cs="Arial"/>
          <w:sz w:val="22"/>
          <w:szCs w:val="22"/>
        </w:rPr>
        <w:t>.</w:t>
      </w:r>
      <w:r w:rsidRPr="0044169E">
        <w:rPr>
          <w:rFonts w:cs="Arial"/>
          <w:sz w:val="22"/>
          <w:szCs w:val="22"/>
        </w:rPr>
        <w:t>a</w:t>
      </w:r>
      <w:r>
        <w:rPr>
          <w:rFonts w:cs="Arial"/>
          <w:sz w:val="22"/>
          <w:szCs w:val="22"/>
        </w:rPr>
        <w:t>.</w:t>
      </w:r>
      <w:r w:rsidRPr="0044169E">
        <w:rPr>
          <w:rFonts w:cs="Arial"/>
          <w:sz w:val="22"/>
          <w:szCs w:val="22"/>
        </w:rPr>
        <w:t xml:space="preserve"> via het voorzien van extra begeleiding.</w:t>
      </w:r>
    </w:p>
    <w:p w:rsidR="007864C5"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Alhoewel de oorspronkelijke doelstelling van </w:t>
      </w:r>
      <w:r w:rsidRPr="0044169E">
        <w:rPr>
          <w:rFonts w:cs="Arial"/>
          <w:b/>
          <w:sz w:val="22"/>
          <w:szCs w:val="22"/>
        </w:rPr>
        <w:t>het brugproject ‘kennisvalorisatie’</w:t>
      </w:r>
      <w:r w:rsidRPr="0044169E">
        <w:rPr>
          <w:rFonts w:cs="Arial"/>
          <w:sz w:val="22"/>
          <w:szCs w:val="22"/>
        </w:rPr>
        <w:t xml:space="preserve"> – </w:t>
      </w:r>
      <w:proofErr w:type="spellStart"/>
      <w:r w:rsidRPr="0044169E">
        <w:rPr>
          <w:rFonts w:cs="Arial"/>
          <w:sz w:val="22"/>
          <w:szCs w:val="22"/>
        </w:rPr>
        <w:t>nl</w:t>
      </w:r>
      <w:proofErr w:type="spellEnd"/>
      <w:r w:rsidRPr="0044169E">
        <w:rPr>
          <w:rFonts w:cs="Arial"/>
          <w:sz w:val="22"/>
          <w:szCs w:val="22"/>
        </w:rPr>
        <w:t xml:space="preserve">. jaarlijks 300 afstudeerwerken extra ondersteunen om zo te komen tot jaarlijks 50 afstudeerwerken die effectief gevaloriseerd worden binnen bedrijven (= slaagpercentage van 1 op 6) – gedurende de looptijd werd bijgestuurd (200 begeleide versus 50 effectief gevaloriseerde eindwerken, of slaagpercentage van 1 op 4), kan dit brugproject zonder twijfel beschouwd worden als één van de </w:t>
      </w:r>
      <w:r>
        <w:rPr>
          <w:rFonts w:cs="Arial"/>
          <w:sz w:val="22"/>
          <w:szCs w:val="22"/>
        </w:rPr>
        <w:t>‘</w:t>
      </w:r>
      <w:r w:rsidRPr="0044169E">
        <w:rPr>
          <w:rFonts w:cs="Arial"/>
          <w:sz w:val="22"/>
          <w:szCs w:val="22"/>
        </w:rPr>
        <w:t>goede praktijken</w:t>
      </w:r>
      <w:r>
        <w:rPr>
          <w:rFonts w:cs="Arial"/>
          <w:sz w:val="22"/>
          <w:szCs w:val="22"/>
        </w:rPr>
        <w:t>’</w:t>
      </w:r>
      <w:r w:rsidRPr="0044169E">
        <w:rPr>
          <w:rFonts w:cs="Arial"/>
          <w:sz w:val="22"/>
          <w:szCs w:val="22"/>
        </w:rPr>
        <w:t xml:space="preserve"> van oproep 2006 evenals een toonvoorbeeld wat het vervullen van de rapportageverplichtingen naar het agentschap toe betreft. De enthousiasmerende werking en voortrekkersrol van de betrokken organisaties waren ook zeer belangrijk bij de uitbouw van het VON. Het project van het </w:t>
      </w:r>
      <w:r w:rsidRPr="0044169E">
        <w:rPr>
          <w:rFonts w:cs="Arial"/>
          <w:b/>
          <w:sz w:val="22"/>
          <w:szCs w:val="22"/>
        </w:rPr>
        <w:t>Ondernemerscentrum Kortrijk</w:t>
      </w:r>
      <w:r w:rsidRPr="0044169E">
        <w:rPr>
          <w:rFonts w:cs="Arial"/>
          <w:sz w:val="22"/>
          <w:szCs w:val="22"/>
        </w:rPr>
        <w:t xml:space="preserve"> leverde een daadwerkelijke bijdrage tot de nauwere samenwerking tussen bedrijven en onderwijsinstellingen in West-Vlaanderen; niet alleen via de valorisatie van afstudeerwerken maar eveneens via de </w:t>
      </w:r>
      <w:proofErr w:type="spellStart"/>
      <w:r w:rsidRPr="0044169E">
        <w:rPr>
          <w:rFonts w:cs="Arial"/>
          <w:sz w:val="22"/>
          <w:szCs w:val="22"/>
        </w:rPr>
        <w:t>natrajecten</w:t>
      </w:r>
      <w:proofErr w:type="spellEnd"/>
      <w:r w:rsidRPr="0044169E">
        <w:rPr>
          <w:rFonts w:cs="Arial"/>
          <w:sz w:val="22"/>
          <w:szCs w:val="22"/>
        </w:rPr>
        <w:t xml:space="preserve"> die (buiten de context van het project) resulteerden uit de gevaloriseerde afstudeerwerken.</w:t>
      </w:r>
    </w:p>
    <w:p w:rsidR="007864C5" w:rsidRPr="0044169E" w:rsidRDefault="007864C5" w:rsidP="007864C5">
      <w:pPr>
        <w:spacing w:line="20" w:lineRule="atLeast"/>
        <w:jc w:val="both"/>
        <w:rPr>
          <w:rFonts w:cs="Arial"/>
          <w:sz w:val="22"/>
          <w:szCs w:val="22"/>
        </w:rPr>
      </w:pPr>
    </w:p>
    <w:p w:rsidR="007864C5" w:rsidRDefault="007864C5" w:rsidP="007864C5">
      <w:pPr>
        <w:spacing w:line="20" w:lineRule="atLeast"/>
        <w:jc w:val="both"/>
        <w:rPr>
          <w:rFonts w:cs="Arial"/>
          <w:sz w:val="22"/>
          <w:szCs w:val="22"/>
        </w:rPr>
      </w:pPr>
      <w:r w:rsidRPr="0044169E">
        <w:rPr>
          <w:rFonts w:cs="Arial"/>
          <w:sz w:val="22"/>
          <w:szCs w:val="22"/>
        </w:rPr>
        <w:t xml:space="preserve">Zo participeren in het project </w:t>
      </w:r>
      <w:r w:rsidRPr="0044169E">
        <w:rPr>
          <w:rFonts w:cs="Arial"/>
          <w:b/>
          <w:sz w:val="22"/>
          <w:szCs w:val="22"/>
        </w:rPr>
        <w:t xml:space="preserve">de 3 belangrijkste </w:t>
      </w:r>
      <w:proofErr w:type="spellStart"/>
      <w:r w:rsidRPr="0044169E">
        <w:rPr>
          <w:rFonts w:cs="Arial"/>
          <w:b/>
          <w:sz w:val="22"/>
          <w:szCs w:val="22"/>
        </w:rPr>
        <w:t>Westvlaamse</w:t>
      </w:r>
      <w:proofErr w:type="spellEnd"/>
      <w:r w:rsidRPr="0044169E">
        <w:rPr>
          <w:rFonts w:cs="Arial"/>
          <w:b/>
          <w:sz w:val="22"/>
          <w:szCs w:val="22"/>
        </w:rPr>
        <w:t xml:space="preserve"> hogescholen (</w:t>
      </w:r>
      <w:proofErr w:type="spellStart"/>
      <w:r w:rsidRPr="0044169E">
        <w:rPr>
          <w:rFonts w:cs="Arial"/>
          <w:b/>
          <w:sz w:val="22"/>
          <w:szCs w:val="22"/>
        </w:rPr>
        <w:t>Katho</w:t>
      </w:r>
      <w:proofErr w:type="spellEnd"/>
      <w:r w:rsidRPr="0044169E">
        <w:rPr>
          <w:rFonts w:cs="Arial"/>
          <w:b/>
          <w:sz w:val="22"/>
          <w:szCs w:val="22"/>
        </w:rPr>
        <w:t xml:space="preserve">, </w:t>
      </w:r>
      <w:proofErr w:type="spellStart"/>
      <w:r w:rsidRPr="0044169E">
        <w:rPr>
          <w:rFonts w:cs="Arial"/>
          <w:b/>
          <w:sz w:val="22"/>
          <w:szCs w:val="22"/>
        </w:rPr>
        <w:t>Howest</w:t>
      </w:r>
      <w:proofErr w:type="spellEnd"/>
      <w:r w:rsidRPr="0044169E">
        <w:rPr>
          <w:rFonts w:cs="Arial"/>
          <w:b/>
          <w:sz w:val="22"/>
          <w:szCs w:val="22"/>
        </w:rPr>
        <w:t xml:space="preserve"> en KHBO)</w:t>
      </w:r>
      <w:r w:rsidRPr="0044169E">
        <w:rPr>
          <w:rFonts w:cs="Arial"/>
          <w:sz w:val="22"/>
          <w:szCs w:val="22"/>
        </w:rPr>
        <w:t xml:space="preserve"> en waren </w:t>
      </w:r>
      <w:r>
        <w:rPr>
          <w:rFonts w:cs="Arial"/>
          <w:sz w:val="22"/>
          <w:szCs w:val="22"/>
        </w:rPr>
        <w:t>er</w:t>
      </w:r>
      <w:r w:rsidRPr="0044169E">
        <w:rPr>
          <w:rFonts w:cs="Arial"/>
          <w:sz w:val="22"/>
          <w:szCs w:val="22"/>
        </w:rPr>
        <w:t xml:space="preserve"> </w:t>
      </w:r>
      <w:r>
        <w:rPr>
          <w:rFonts w:cs="Arial"/>
          <w:sz w:val="22"/>
          <w:szCs w:val="22"/>
        </w:rPr>
        <w:t xml:space="preserve">over de periode </w:t>
      </w:r>
      <w:r w:rsidRPr="0044169E">
        <w:rPr>
          <w:rFonts w:cs="Arial"/>
          <w:sz w:val="22"/>
          <w:szCs w:val="22"/>
        </w:rPr>
        <w:t>2007</w:t>
      </w:r>
      <w:r>
        <w:rPr>
          <w:rFonts w:cs="Arial"/>
          <w:sz w:val="22"/>
          <w:szCs w:val="22"/>
        </w:rPr>
        <w:t>-2009</w:t>
      </w:r>
      <w:r w:rsidRPr="0044169E">
        <w:rPr>
          <w:rFonts w:cs="Arial"/>
          <w:sz w:val="22"/>
          <w:szCs w:val="22"/>
        </w:rPr>
        <w:t xml:space="preserve"> maar liefst </w:t>
      </w:r>
      <w:r>
        <w:rPr>
          <w:rFonts w:cs="Arial"/>
          <w:sz w:val="22"/>
          <w:szCs w:val="22"/>
        </w:rPr>
        <w:t>400</w:t>
      </w:r>
      <w:r w:rsidRPr="0044169E">
        <w:rPr>
          <w:rFonts w:cs="Arial"/>
          <w:sz w:val="22"/>
          <w:szCs w:val="22"/>
        </w:rPr>
        <w:t xml:space="preserve"> </w:t>
      </w:r>
      <w:r>
        <w:rPr>
          <w:rFonts w:cs="Arial"/>
          <w:sz w:val="22"/>
          <w:szCs w:val="22"/>
        </w:rPr>
        <w:t xml:space="preserve">(129+133+138) </w:t>
      </w:r>
      <w:r w:rsidRPr="0044169E">
        <w:rPr>
          <w:rFonts w:cs="Arial"/>
          <w:sz w:val="22"/>
          <w:szCs w:val="22"/>
        </w:rPr>
        <w:t xml:space="preserve">bedrijven bij het project betrokken wat </w:t>
      </w:r>
      <w:r>
        <w:rPr>
          <w:rFonts w:cs="Arial"/>
          <w:sz w:val="22"/>
          <w:szCs w:val="22"/>
        </w:rPr>
        <w:t xml:space="preserve">in de eerste 2 jaar </w:t>
      </w:r>
      <w:r w:rsidRPr="0044169E">
        <w:rPr>
          <w:rFonts w:cs="Arial"/>
          <w:sz w:val="22"/>
          <w:szCs w:val="22"/>
        </w:rPr>
        <w:t xml:space="preserve">o.a. resulteerde in </w:t>
      </w:r>
      <w:r>
        <w:rPr>
          <w:rFonts w:cs="Arial"/>
          <w:sz w:val="22"/>
          <w:szCs w:val="22"/>
        </w:rPr>
        <w:t>24</w:t>
      </w:r>
      <w:r w:rsidRPr="0044169E">
        <w:rPr>
          <w:rFonts w:cs="Arial"/>
          <w:sz w:val="22"/>
          <w:szCs w:val="22"/>
        </w:rPr>
        <w:t xml:space="preserve"> </w:t>
      </w:r>
      <w:r>
        <w:rPr>
          <w:rFonts w:cs="Arial"/>
          <w:sz w:val="22"/>
          <w:szCs w:val="22"/>
        </w:rPr>
        <w:t xml:space="preserve">(16+8) </w:t>
      </w:r>
      <w:r w:rsidRPr="0044169E">
        <w:rPr>
          <w:rFonts w:cs="Arial"/>
          <w:sz w:val="22"/>
          <w:szCs w:val="22"/>
        </w:rPr>
        <w:t xml:space="preserve">begeleide </w:t>
      </w:r>
      <w:proofErr w:type="spellStart"/>
      <w:r w:rsidRPr="0044169E">
        <w:rPr>
          <w:rFonts w:cs="Arial"/>
          <w:sz w:val="22"/>
          <w:szCs w:val="22"/>
        </w:rPr>
        <w:t>natrajecten</w:t>
      </w:r>
      <w:proofErr w:type="spellEnd"/>
      <w:r>
        <w:rPr>
          <w:rFonts w:cs="Arial"/>
          <w:sz w:val="22"/>
          <w:szCs w:val="22"/>
        </w:rPr>
        <w:t>. In totaal werden 573 (170+201+202) eindwerken extra ondersteund, waarvan 49 (18+18+13) trans- en multidisciplinaire eindwerken, en waarvan respectievelijk 68 (22+19+27) en 29 (4+13+12) eindwerken betrekking hadden op de thema’s ‘ethisch en duurzaam ondernemen’ en ‘internationaal ondernemen’. Aantal betrokkenen: 413 docenten/</w:t>
      </w:r>
      <w:proofErr w:type="spellStart"/>
      <w:r>
        <w:rPr>
          <w:rFonts w:cs="Arial"/>
          <w:sz w:val="22"/>
          <w:szCs w:val="22"/>
        </w:rPr>
        <w:t>eindwerkbegeleiders</w:t>
      </w:r>
      <w:proofErr w:type="spellEnd"/>
      <w:r>
        <w:rPr>
          <w:rFonts w:cs="Arial"/>
          <w:sz w:val="22"/>
          <w:szCs w:val="22"/>
        </w:rPr>
        <w:t xml:space="preserve"> (106+155+152) en 792 (200+235+357) studenten. </w:t>
      </w:r>
      <w:r w:rsidRPr="0044169E">
        <w:rPr>
          <w:rFonts w:cs="Arial"/>
          <w:sz w:val="22"/>
          <w:szCs w:val="22"/>
        </w:rPr>
        <w:t xml:space="preserve">Het is ook duidelijk de bedoeling om de opgedane kennis te delen met de andere </w:t>
      </w:r>
      <w:r>
        <w:rPr>
          <w:rFonts w:cs="Arial"/>
          <w:sz w:val="22"/>
          <w:szCs w:val="22"/>
        </w:rPr>
        <w:t xml:space="preserve">regio’s (Oost-Vlaanderen, Antwerpen, Vlaams-Brabant, Limburg), hogescholen en bedrijven </w:t>
      </w:r>
      <w:r w:rsidRPr="0044169E">
        <w:rPr>
          <w:rFonts w:cs="Arial"/>
          <w:sz w:val="22"/>
          <w:szCs w:val="22"/>
        </w:rPr>
        <w:t xml:space="preserve">in Vlaanderen. Zo </w:t>
      </w:r>
      <w:r>
        <w:rPr>
          <w:rFonts w:cs="Arial"/>
          <w:sz w:val="22"/>
          <w:szCs w:val="22"/>
        </w:rPr>
        <w:t xml:space="preserve">kwam in 2009 al meer dan 1 op 5 van de betrokken bedrijven uit voormelde provincies. </w:t>
      </w:r>
      <w:r w:rsidRPr="0044169E">
        <w:rPr>
          <w:rFonts w:cs="Arial"/>
          <w:sz w:val="22"/>
          <w:szCs w:val="22"/>
        </w:rPr>
        <w:t xml:space="preserve">Bij de uitrol van deze </w:t>
      </w:r>
      <w:r w:rsidRPr="0044169E">
        <w:rPr>
          <w:rFonts w:cs="Arial"/>
          <w:b/>
          <w:sz w:val="22"/>
          <w:szCs w:val="22"/>
        </w:rPr>
        <w:t>“goede praktijk”</w:t>
      </w:r>
      <w:r w:rsidRPr="0044169E">
        <w:rPr>
          <w:rFonts w:cs="Arial"/>
          <w:sz w:val="22"/>
          <w:szCs w:val="22"/>
        </w:rPr>
        <w:t xml:space="preserve"> over gans Vlaanderen kan het Ondernemerscentrum Kortrijk </w:t>
      </w:r>
      <w:r>
        <w:rPr>
          <w:rFonts w:cs="Arial"/>
          <w:sz w:val="22"/>
          <w:szCs w:val="22"/>
        </w:rPr>
        <w:t>omwille van</w:t>
      </w:r>
      <w:r w:rsidRPr="0044169E">
        <w:rPr>
          <w:rFonts w:cs="Arial"/>
          <w:sz w:val="22"/>
          <w:szCs w:val="22"/>
        </w:rPr>
        <w:t xml:space="preserve"> </w:t>
      </w:r>
      <w:r>
        <w:rPr>
          <w:rFonts w:cs="Arial"/>
          <w:sz w:val="22"/>
          <w:szCs w:val="22"/>
        </w:rPr>
        <w:t xml:space="preserve">zijn inmiddels </w:t>
      </w:r>
      <w:r w:rsidRPr="0044169E">
        <w:rPr>
          <w:rFonts w:cs="Arial"/>
          <w:sz w:val="22"/>
          <w:szCs w:val="22"/>
        </w:rPr>
        <w:t>opgebouwde expertise rond dit thema eventueel een voortrekkersrol vervullen.</w:t>
      </w:r>
    </w:p>
    <w:p w:rsidR="007864C5" w:rsidRPr="0044169E" w:rsidRDefault="007864C5" w:rsidP="007864C5">
      <w:pPr>
        <w:spacing w:line="20" w:lineRule="atLeast"/>
        <w:jc w:val="both"/>
        <w:rPr>
          <w:rFonts w:cs="Arial"/>
          <w:sz w:val="22"/>
          <w:szCs w:val="22"/>
        </w:rPr>
      </w:pPr>
    </w:p>
    <w:p w:rsidR="007864C5" w:rsidRPr="0044169E" w:rsidRDefault="007864C5" w:rsidP="007864C5">
      <w:pPr>
        <w:shd w:val="clear" w:color="auto" w:fill="FFFFFF"/>
        <w:spacing w:line="20" w:lineRule="atLeast"/>
        <w:jc w:val="both"/>
        <w:rPr>
          <w:rFonts w:cs="Arial"/>
          <w:sz w:val="22"/>
          <w:szCs w:val="22"/>
        </w:rPr>
      </w:pPr>
      <w:r w:rsidRPr="0044169E">
        <w:rPr>
          <w:rFonts w:cs="Arial"/>
          <w:sz w:val="22"/>
          <w:szCs w:val="22"/>
        </w:rPr>
        <w:t>In ‘</w:t>
      </w:r>
      <w:r w:rsidRPr="0044169E">
        <w:rPr>
          <w:rFonts w:cs="Arial"/>
          <w:b/>
          <w:sz w:val="22"/>
          <w:szCs w:val="22"/>
        </w:rPr>
        <w:t>het IO project’</w:t>
      </w:r>
      <w:r w:rsidRPr="0044169E">
        <w:rPr>
          <w:rFonts w:cs="Arial"/>
          <w:sz w:val="22"/>
          <w:szCs w:val="22"/>
        </w:rPr>
        <w:t xml:space="preserve"> bundelen twee bestaande, al bewezen initiatieven hun krachten om de samenwerking tussen studenten uit een ontwerp- en industrieel design gerelateerde opleiding (in het kader van hun </w:t>
      </w:r>
      <w:r w:rsidRPr="0044169E">
        <w:rPr>
          <w:rFonts w:cs="Arial"/>
          <w:b/>
          <w:sz w:val="22"/>
          <w:szCs w:val="22"/>
        </w:rPr>
        <w:t>eindwerk</w:t>
      </w:r>
      <w:r w:rsidRPr="0044169E">
        <w:rPr>
          <w:rFonts w:cs="Arial"/>
          <w:sz w:val="22"/>
          <w:szCs w:val="22"/>
        </w:rPr>
        <w:t>) en het Vlaamse bedrijfsleven te optimaliseren. IO staat voor ‘Industrie &amp; Onderwijs’ maar ook voor ‘Industrieel Ontwerpen’ en voor ‘</w:t>
      </w:r>
      <w:proofErr w:type="spellStart"/>
      <w:r w:rsidRPr="0044169E">
        <w:rPr>
          <w:rFonts w:cs="Arial"/>
          <w:sz w:val="22"/>
          <w:szCs w:val="22"/>
        </w:rPr>
        <w:t>InShape</w:t>
      </w:r>
      <w:proofErr w:type="spellEnd"/>
      <w:r w:rsidRPr="0044169E">
        <w:rPr>
          <w:rFonts w:cs="Arial"/>
          <w:sz w:val="22"/>
          <w:szCs w:val="22"/>
        </w:rPr>
        <w:t xml:space="preserve"> en </w:t>
      </w:r>
      <w:proofErr w:type="spellStart"/>
      <w:r w:rsidRPr="0044169E">
        <w:rPr>
          <w:rFonts w:cs="Arial"/>
          <w:sz w:val="22"/>
          <w:szCs w:val="22"/>
        </w:rPr>
        <w:t>Optimo</w:t>
      </w:r>
      <w:proofErr w:type="spellEnd"/>
      <w:r w:rsidRPr="0044169E">
        <w:rPr>
          <w:rFonts w:cs="Arial"/>
          <w:sz w:val="22"/>
          <w:szCs w:val="22"/>
        </w:rPr>
        <w:t xml:space="preserve">’, de initiatiefnemers van dit project. Dit project is opgebouwd rond het thema vraag </w:t>
      </w:r>
      <w:r w:rsidRPr="0044169E">
        <w:rPr>
          <w:rFonts w:cs="Arial"/>
          <w:sz w:val="22"/>
          <w:szCs w:val="22"/>
        </w:rPr>
        <w:lastRenderedPageBreak/>
        <w:t xml:space="preserve">en aanbod en biedt aan de ene kant het bedrijfsleven de kans onderwerpen aan te dragen die door studenten in hun </w:t>
      </w:r>
      <w:r w:rsidRPr="0044169E">
        <w:rPr>
          <w:rFonts w:cs="Arial"/>
          <w:b/>
          <w:sz w:val="22"/>
          <w:szCs w:val="22"/>
        </w:rPr>
        <w:t>eindwerken</w:t>
      </w:r>
      <w:r w:rsidRPr="0044169E">
        <w:rPr>
          <w:rFonts w:cs="Arial"/>
          <w:sz w:val="22"/>
          <w:szCs w:val="22"/>
        </w:rPr>
        <w:t xml:space="preserve"> kunnen geïntegreerd worden en aan de andere kant aan de studenten om hun eigen </w:t>
      </w:r>
      <w:r w:rsidRPr="0044169E">
        <w:rPr>
          <w:rFonts w:cs="Arial"/>
          <w:b/>
          <w:sz w:val="22"/>
          <w:szCs w:val="22"/>
        </w:rPr>
        <w:t>eindwerken</w:t>
      </w:r>
      <w:r w:rsidRPr="0044169E">
        <w:rPr>
          <w:rFonts w:cs="Arial"/>
          <w:sz w:val="22"/>
          <w:szCs w:val="22"/>
        </w:rPr>
        <w:t xml:space="preserve"> in de etalage te zetten voor potentieel geïnteresseerde bedrijven. Deze markt voor vraag en aanbod heeft drie pijlers: de </w:t>
      </w:r>
      <w:r w:rsidRPr="0044169E">
        <w:rPr>
          <w:rFonts w:cs="Arial"/>
          <w:b/>
          <w:sz w:val="22"/>
          <w:szCs w:val="22"/>
        </w:rPr>
        <w:t>markt</w:t>
      </w:r>
      <w:r w:rsidRPr="0044169E">
        <w:rPr>
          <w:rFonts w:cs="Arial"/>
          <w:sz w:val="22"/>
          <w:szCs w:val="22"/>
        </w:rPr>
        <w:t xml:space="preserve"> zelf - die de vorm krijgt van een nieuw te ontwikkelen database - een </w:t>
      </w:r>
      <w:r w:rsidRPr="0044169E">
        <w:rPr>
          <w:rFonts w:cs="Arial"/>
          <w:b/>
          <w:sz w:val="22"/>
          <w:szCs w:val="22"/>
        </w:rPr>
        <w:t>forum</w:t>
      </w:r>
      <w:r w:rsidRPr="0044169E">
        <w:rPr>
          <w:rFonts w:cs="Arial"/>
          <w:sz w:val="22"/>
          <w:szCs w:val="22"/>
        </w:rPr>
        <w:t xml:space="preserve"> waar bedrijven en studenten elkaar ontmoeten, </w:t>
      </w:r>
      <w:r w:rsidRPr="0044169E">
        <w:rPr>
          <w:rFonts w:cs="Arial"/>
          <w:b/>
          <w:sz w:val="22"/>
          <w:szCs w:val="22"/>
        </w:rPr>
        <w:t>Indigo</w:t>
      </w:r>
      <w:r w:rsidRPr="0044169E">
        <w:rPr>
          <w:rFonts w:cs="Arial"/>
          <w:sz w:val="22"/>
          <w:szCs w:val="22"/>
        </w:rPr>
        <w:t xml:space="preserve"> waar bedrijven de vragende partij zijn, en </w:t>
      </w:r>
      <w:r w:rsidRPr="0044169E">
        <w:rPr>
          <w:rFonts w:cs="Arial"/>
          <w:b/>
          <w:sz w:val="22"/>
          <w:szCs w:val="22"/>
        </w:rPr>
        <w:t>Portfolio</w:t>
      </w:r>
      <w:r w:rsidRPr="0044169E">
        <w:rPr>
          <w:rFonts w:cs="Arial"/>
          <w:sz w:val="22"/>
          <w:szCs w:val="22"/>
        </w:rPr>
        <w:t xml:space="preserve"> waar studenten het aanbod verzorgen. Het rapport van het eerste werkingsjaar (1.1.2009-31.12.2009) wordt afgewacht zodat er voorlopig nog geen uitspraak kan gedaan worden over de tussentijdse resultaten van dit project.</w:t>
      </w:r>
    </w:p>
    <w:p w:rsidR="007864C5" w:rsidRPr="0044169E" w:rsidRDefault="007864C5" w:rsidP="007864C5">
      <w:pPr>
        <w:shd w:val="clear" w:color="auto" w:fill="FFFFFF"/>
        <w:spacing w:line="20" w:lineRule="atLeast"/>
        <w:jc w:val="both"/>
        <w:rPr>
          <w:rFonts w:cs="Arial"/>
          <w:sz w:val="22"/>
          <w:szCs w:val="22"/>
        </w:rPr>
      </w:pPr>
    </w:p>
    <w:p w:rsidR="007864C5" w:rsidRPr="0044169E" w:rsidRDefault="007864C5" w:rsidP="007864C5">
      <w:pPr>
        <w:shd w:val="clear" w:color="auto" w:fill="FFFFFF"/>
        <w:spacing w:line="20" w:lineRule="atLeast"/>
        <w:jc w:val="both"/>
        <w:rPr>
          <w:rFonts w:cs="Arial"/>
          <w:sz w:val="22"/>
          <w:szCs w:val="22"/>
          <w:lang w:val="nl-BE"/>
        </w:rPr>
      </w:pPr>
      <w:r w:rsidRPr="0044169E">
        <w:rPr>
          <w:rFonts w:cs="Arial"/>
          <w:b/>
          <w:sz w:val="22"/>
          <w:szCs w:val="22"/>
          <w:lang w:val="nl-BE"/>
        </w:rPr>
        <w:t>Het ‘Open Innovation Flanders’ brugproject</w:t>
      </w:r>
      <w:r w:rsidRPr="0044169E">
        <w:rPr>
          <w:rFonts w:cs="Arial"/>
          <w:sz w:val="22"/>
          <w:szCs w:val="22"/>
          <w:lang w:val="nl-BE"/>
        </w:rPr>
        <w:t xml:space="preserve"> bracht </w:t>
      </w:r>
      <w:r w:rsidRPr="0044169E">
        <w:rPr>
          <w:rFonts w:cs="Arial"/>
          <w:b/>
          <w:sz w:val="22"/>
          <w:szCs w:val="22"/>
          <w:lang w:val="nl-BE"/>
        </w:rPr>
        <w:t>onderzoeksprojecten</w:t>
      </w:r>
      <w:r w:rsidRPr="0044169E">
        <w:rPr>
          <w:rFonts w:cs="Arial"/>
          <w:sz w:val="22"/>
          <w:szCs w:val="22"/>
          <w:lang w:val="nl-BE"/>
        </w:rPr>
        <w:t xml:space="preserve"> (hogeschool of universiteit), die behoren tot de Life Sciences sector (biotechnologie, medische apparatuur, </w:t>
      </w:r>
      <w:proofErr w:type="spellStart"/>
      <w:r w:rsidRPr="0044169E">
        <w:rPr>
          <w:rFonts w:cs="Arial"/>
          <w:sz w:val="22"/>
          <w:szCs w:val="22"/>
          <w:lang w:val="nl-BE"/>
        </w:rPr>
        <w:t>farma</w:t>
      </w:r>
      <w:proofErr w:type="spellEnd"/>
      <w:r w:rsidRPr="0044169E">
        <w:rPr>
          <w:rFonts w:cs="Arial"/>
          <w:sz w:val="22"/>
          <w:szCs w:val="22"/>
          <w:lang w:val="nl-BE"/>
        </w:rPr>
        <w:t xml:space="preserve">, clean </w:t>
      </w:r>
      <w:proofErr w:type="spellStart"/>
      <w:r w:rsidRPr="0044169E">
        <w:rPr>
          <w:rFonts w:cs="Arial"/>
          <w:sz w:val="22"/>
          <w:szCs w:val="22"/>
          <w:lang w:val="nl-BE"/>
        </w:rPr>
        <w:t>technology</w:t>
      </w:r>
      <w:proofErr w:type="spellEnd"/>
      <w:r w:rsidRPr="0044169E">
        <w:rPr>
          <w:rFonts w:cs="Arial"/>
          <w:sz w:val="22"/>
          <w:szCs w:val="22"/>
          <w:lang w:val="nl-BE"/>
        </w:rPr>
        <w:t xml:space="preserve">, ...), en KMO’s samen om zowel de onderzoeksprojecten </w:t>
      </w:r>
      <w:r w:rsidRPr="0044169E">
        <w:rPr>
          <w:rFonts w:cs="Arial"/>
          <w:b/>
          <w:sz w:val="22"/>
          <w:szCs w:val="22"/>
          <w:lang w:val="nl-BE"/>
        </w:rPr>
        <w:t>een grotere economische toepasbaarheid (“valorisatie”)</w:t>
      </w:r>
      <w:r w:rsidRPr="0044169E">
        <w:rPr>
          <w:rFonts w:cs="Arial"/>
          <w:sz w:val="22"/>
          <w:szCs w:val="22"/>
          <w:lang w:val="nl-BE"/>
        </w:rPr>
        <w:t xml:space="preserve"> te bezorgen als de technologiebasis van KMO’s te verbreden. Het brugproject is gerelateerd aan het </w:t>
      </w:r>
      <w:proofErr w:type="spellStart"/>
      <w:r w:rsidRPr="0044169E">
        <w:rPr>
          <w:rFonts w:cs="Arial"/>
          <w:sz w:val="22"/>
          <w:szCs w:val="22"/>
          <w:lang w:val="nl-BE"/>
        </w:rPr>
        <w:t>i-techpartner</w:t>
      </w:r>
      <w:proofErr w:type="spellEnd"/>
      <w:r w:rsidRPr="0044169E">
        <w:rPr>
          <w:rFonts w:cs="Arial"/>
          <w:sz w:val="22"/>
          <w:szCs w:val="22"/>
          <w:lang w:val="nl-BE"/>
        </w:rPr>
        <w:t xml:space="preserve"> project, gefinancierd door de Europese Commissie, waarin meer dan 200 onderzoeksprojecten en 200 KMO’s uit andere Europese regio’s participeren en waarin </w:t>
      </w:r>
      <w:r w:rsidRPr="0044169E">
        <w:rPr>
          <w:rFonts w:cs="Arial"/>
          <w:b/>
          <w:sz w:val="22"/>
          <w:szCs w:val="22"/>
          <w:lang w:val="nl-BE"/>
        </w:rPr>
        <w:t>Europe Unlimited</w:t>
      </w:r>
      <w:r w:rsidRPr="0044169E">
        <w:rPr>
          <w:rFonts w:cs="Arial"/>
          <w:sz w:val="22"/>
          <w:szCs w:val="22"/>
          <w:lang w:val="nl-BE"/>
        </w:rPr>
        <w:t xml:space="preserve"> de drijvende kracht is. Via het brugproject zouden hier 20 Vlaamse onderzoeksprojecten en 20 Vlaamse KMO’s aan toegevoegd worden. Uiteindelijk werden in totaal de volgende aantallen gemobiliseerd: 20 KMO’s, 19 innovatie </w:t>
      </w:r>
      <w:proofErr w:type="spellStart"/>
      <w:r w:rsidRPr="0044169E">
        <w:rPr>
          <w:rFonts w:cs="Arial"/>
          <w:sz w:val="22"/>
          <w:szCs w:val="22"/>
          <w:lang w:val="nl-BE"/>
        </w:rPr>
        <w:t>experten</w:t>
      </w:r>
      <w:proofErr w:type="spellEnd"/>
      <w:r w:rsidRPr="0044169E">
        <w:rPr>
          <w:rFonts w:cs="Arial"/>
          <w:sz w:val="22"/>
          <w:szCs w:val="22"/>
          <w:lang w:val="nl-BE"/>
        </w:rPr>
        <w:t xml:space="preserve"> en 8 onderzoeksleiders. De focus lag op open innovatie en internationaal netwerken en bestond uit verschillende activiteiten (Innovation </w:t>
      </w:r>
      <w:proofErr w:type="spellStart"/>
      <w:r w:rsidRPr="0044169E">
        <w:rPr>
          <w:rFonts w:cs="Arial"/>
          <w:sz w:val="22"/>
          <w:szCs w:val="22"/>
          <w:lang w:val="nl-BE"/>
        </w:rPr>
        <w:t>Academy</w:t>
      </w:r>
      <w:proofErr w:type="spellEnd"/>
      <w:r w:rsidRPr="0044169E">
        <w:rPr>
          <w:rFonts w:cs="Arial"/>
          <w:sz w:val="22"/>
          <w:szCs w:val="22"/>
          <w:lang w:val="nl-BE"/>
        </w:rPr>
        <w:t xml:space="preserve">, Industrial </w:t>
      </w:r>
      <w:proofErr w:type="spellStart"/>
      <w:r w:rsidRPr="0044169E">
        <w:rPr>
          <w:rFonts w:cs="Arial"/>
          <w:sz w:val="22"/>
          <w:szCs w:val="22"/>
          <w:lang w:val="nl-BE"/>
        </w:rPr>
        <w:t>Biotech</w:t>
      </w:r>
      <w:proofErr w:type="spellEnd"/>
      <w:r w:rsidRPr="0044169E">
        <w:rPr>
          <w:rFonts w:cs="Arial"/>
          <w:sz w:val="22"/>
          <w:szCs w:val="22"/>
          <w:lang w:val="nl-BE"/>
        </w:rPr>
        <w:t xml:space="preserve"> Forum, 4 </w:t>
      </w:r>
      <w:proofErr w:type="spellStart"/>
      <w:r w:rsidRPr="0044169E">
        <w:rPr>
          <w:rFonts w:cs="Arial"/>
          <w:sz w:val="22"/>
          <w:szCs w:val="22"/>
          <w:lang w:val="nl-BE"/>
        </w:rPr>
        <w:t>i-tech</w:t>
      </w:r>
      <w:proofErr w:type="spellEnd"/>
      <w:r w:rsidRPr="0044169E">
        <w:rPr>
          <w:rFonts w:cs="Arial"/>
          <w:sz w:val="22"/>
          <w:szCs w:val="22"/>
          <w:lang w:val="nl-BE"/>
        </w:rPr>
        <w:t xml:space="preserve"> partnerforums, Wedstrijd </w:t>
      </w:r>
      <w:proofErr w:type="spellStart"/>
      <w:r w:rsidRPr="0044169E">
        <w:rPr>
          <w:rFonts w:cs="Arial"/>
          <w:sz w:val="22"/>
          <w:szCs w:val="22"/>
          <w:lang w:val="nl-BE"/>
        </w:rPr>
        <w:t>Academy</w:t>
      </w:r>
      <w:proofErr w:type="spellEnd"/>
      <w:r w:rsidRPr="0044169E">
        <w:rPr>
          <w:rFonts w:cs="Arial"/>
          <w:sz w:val="22"/>
          <w:szCs w:val="22"/>
          <w:lang w:val="nl-BE"/>
        </w:rPr>
        <w:t xml:space="preserve">, posters, website, brochures, kennismakingsactiviteiten, workshops). Voor de academies werden uiteindelijk 11 (i.p.v. 20) studenten geselecteerd en begeleid, die zo een rijke ervaring konden opdoen; o.a. wat betreft </w:t>
      </w:r>
      <w:r w:rsidRPr="0044169E">
        <w:rPr>
          <w:rFonts w:cs="Arial"/>
          <w:b/>
          <w:sz w:val="22"/>
          <w:szCs w:val="22"/>
          <w:lang w:val="nl-BE"/>
        </w:rPr>
        <w:t>de waardecreatie van technologisch onderzoek</w:t>
      </w:r>
      <w:r w:rsidRPr="0044169E">
        <w:rPr>
          <w:rFonts w:cs="Arial"/>
          <w:sz w:val="22"/>
          <w:szCs w:val="22"/>
          <w:lang w:val="nl-BE"/>
        </w:rPr>
        <w:t>.</w:t>
      </w:r>
    </w:p>
    <w:p w:rsidR="007864C5" w:rsidRPr="0044169E" w:rsidRDefault="007864C5" w:rsidP="007864C5">
      <w:pPr>
        <w:shd w:val="clear" w:color="auto" w:fill="FFFFFF"/>
        <w:spacing w:line="20" w:lineRule="atLeast"/>
        <w:jc w:val="both"/>
        <w:rPr>
          <w:rFonts w:cs="Arial"/>
          <w:sz w:val="22"/>
          <w:szCs w:val="22"/>
          <w:lang w:val="nl-BE"/>
        </w:rPr>
      </w:pPr>
    </w:p>
    <w:p w:rsidR="007864C5" w:rsidRPr="0044169E" w:rsidRDefault="007864C5" w:rsidP="007864C5">
      <w:pPr>
        <w:shd w:val="clear" w:color="auto" w:fill="FFFFFF"/>
        <w:spacing w:line="20" w:lineRule="atLeast"/>
        <w:jc w:val="both"/>
        <w:rPr>
          <w:rFonts w:cs="Arial"/>
          <w:sz w:val="22"/>
          <w:szCs w:val="22"/>
        </w:rPr>
      </w:pPr>
      <w:r w:rsidRPr="0044169E">
        <w:rPr>
          <w:rFonts w:cs="Arial"/>
          <w:sz w:val="22"/>
          <w:szCs w:val="22"/>
        </w:rPr>
        <w:t xml:space="preserve">Bedrijven worden geconfronteerd met een uitstroom van verworven kennis door de uitstroom van (oudere) ervaren werknemers en het gebrek aan structuur om deze kennis te beheren/borgen. </w:t>
      </w:r>
      <w:r w:rsidRPr="0044169E">
        <w:rPr>
          <w:rFonts w:cs="Arial"/>
          <w:b/>
          <w:sz w:val="22"/>
          <w:szCs w:val="22"/>
        </w:rPr>
        <w:t>Het brugproject ‘WISSEL’</w:t>
      </w:r>
      <w:r w:rsidRPr="0044169E">
        <w:rPr>
          <w:rFonts w:cs="Arial"/>
          <w:sz w:val="22"/>
          <w:szCs w:val="22"/>
        </w:rPr>
        <w:t xml:space="preserve"> (looptijd: 3 jaar) heeft als doel kennis te laten vloeien van ervaren (oudere) werknemers naar leerkrachten en vervolgens van deze leerkrachten naar (nieuwe) minder ervaren werknemers en leerlingen. Tijdens een stage van de leerkracht in het bedrijf wordt de kennis van (oudere) ervaren werknemers geborgd en verwerkt tot een didactisch instrument voor het overbrengen van deze kennis (syllabus, richtlijn, opleidingshandboek,…). Tijdens bedrijfsopleidingen wordt deze kennis door de leerkracht naar (nieuwe) minder ervaren werknemers overgedragen. De leerkracht neemt deze up-to-date kennis ook mee naar zijn leerlingen zodat ze meer gewapend aan de slag kunnen in het beroepsleven.</w:t>
      </w:r>
    </w:p>
    <w:p w:rsidR="007864C5" w:rsidRPr="0044169E" w:rsidRDefault="007864C5" w:rsidP="007864C5">
      <w:pPr>
        <w:shd w:val="clear" w:color="auto" w:fill="FFFFFF"/>
        <w:spacing w:line="20" w:lineRule="atLeast"/>
        <w:jc w:val="both"/>
        <w:rPr>
          <w:rFonts w:cs="Arial"/>
          <w:sz w:val="22"/>
          <w:szCs w:val="22"/>
        </w:rPr>
      </w:pPr>
    </w:p>
    <w:p w:rsidR="007864C5" w:rsidRPr="0044169E" w:rsidRDefault="007864C5" w:rsidP="007864C5">
      <w:pPr>
        <w:shd w:val="clear" w:color="auto" w:fill="FFFFFF"/>
        <w:spacing w:line="20" w:lineRule="atLeast"/>
        <w:jc w:val="both"/>
        <w:rPr>
          <w:rFonts w:cs="Arial"/>
          <w:sz w:val="22"/>
          <w:szCs w:val="22"/>
          <w:lang w:val="nl-BE"/>
        </w:rPr>
      </w:pPr>
      <w:r w:rsidRPr="0044169E">
        <w:rPr>
          <w:rFonts w:cs="Arial"/>
          <w:sz w:val="22"/>
          <w:szCs w:val="22"/>
        </w:rPr>
        <w:t xml:space="preserve">Met de babyboomgeneratie, die binnenkort met pensioen gaat, wordt het probleem van de uitstroom van verworven kennis van ervaren, oudere werknemers trouwens alsmaar acuter; getuige hiervan de toenemende aandacht voor </w:t>
      </w:r>
      <w:proofErr w:type="spellStart"/>
      <w:r w:rsidRPr="0044169E">
        <w:rPr>
          <w:rFonts w:cs="Arial"/>
          <w:b/>
          <w:sz w:val="22"/>
          <w:szCs w:val="22"/>
        </w:rPr>
        <w:t>kennisborging</w:t>
      </w:r>
      <w:proofErr w:type="spellEnd"/>
      <w:r w:rsidRPr="0044169E">
        <w:rPr>
          <w:rFonts w:cs="Arial"/>
          <w:b/>
          <w:sz w:val="22"/>
          <w:szCs w:val="22"/>
        </w:rPr>
        <w:t xml:space="preserve"> van oudere werknemers</w:t>
      </w:r>
      <w:r w:rsidRPr="0044169E">
        <w:rPr>
          <w:rFonts w:cs="Arial"/>
          <w:sz w:val="22"/>
          <w:szCs w:val="22"/>
        </w:rPr>
        <w:t xml:space="preserve"> op fora en in de media. Zo organiseerden AIB </w:t>
      </w:r>
      <w:proofErr w:type="spellStart"/>
      <w:r w:rsidRPr="0044169E">
        <w:rPr>
          <w:rFonts w:cs="Arial"/>
          <w:sz w:val="22"/>
          <w:szCs w:val="22"/>
        </w:rPr>
        <w:t>Vinçotte</w:t>
      </w:r>
      <w:proofErr w:type="spellEnd"/>
      <w:r w:rsidRPr="0044169E">
        <w:rPr>
          <w:rFonts w:cs="Arial"/>
          <w:sz w:val="22"/>
          <w:szCs w:val="22"/>
        </w:rPr>
        <w:t xml:space="preserve">, </w:t>
      </w:r>
      <w:proofErr w:type="spellStart"/>
      <w:r w:rsidRPr="0044169E">
        <w:rPr>
          <w:rFonts w:cs="Arial"/>
          <w:sz w:val="22"/>
          <w:szCs w:val="22"/>
        </w:rPr>
        <w:t>Asco</w:t>
      </w:r>
      <w:proofErr w:type="spellEnd"/>
      <w:r w:rsidRPr="0044169E">
        <w:rPr>
          <w:rFonts w:cs="Arial"/>
          <w:sz w:val="22"/>
          <w:szCs w:val="22"/>
        </w:rPr>
        <w:t xml:space="preserve"> Industries en de HUBrussel met steun van het Europees Sociaal Fonds (ESF) en de Vlaamse Overheid op 12.11.2009 nog een </w:t>
      </w:r>
      <w:proofErr w:type="spellStart"/>
      <w:r w:rsidRPr="0044169E">
        <w:rPr>
          <w:rFonts w:cs="Arial"/>
          <w:sz w:val="22"/>
          <w:szCs w:val="22"/>
        </w:rPr>
        <w:t>HR-forum</w:t>
      </w:r>
      <w:proofErr w:type="spellEnd"/>
      <w:r w:rsidRPr="0044169E">
        <w:rPr>
          <w:rFonts w:cs="Arial"/>
          <w:sz w:val="22"/>
          <w:szCs w:val="22"/>
        </w:rPr>
        <w:t xml:space="preserve"> “</w:t>
      </w:r>
      <w:proofErr w:type="spellStart"/>
      <w:r w:rsidRPr="0044169E">
        <w:rPr>
          <w:rFonts w:cs="Arial"/>
          <w:sz w:val="22"/>
          <w:szCs w:val="22"/>
        </w:rPr>
        <w:t>Growing</w:t>
      </w:r>
      <w:proofErr w:type="spellEnd"/>
      <w:r w:rsidRPr="0044169E">
        <w:rPr>
          <w:rFonts w:cs="Arial"/>
          <w:sz w:val="22"/>
          <w:szCs w:val="22"/>
        </w:rPr>
        <w:t xml:space="preserve"> </w:t>
      </w:r>
      <w:proofErr w:type="spellStart"/>
      <w:r w:rsidRPr="0044169E">
        <w:rPr>
          <w:rFonts w:cs="Arial"/>
          <w:sz w:val="22"/>
          <w:szCs w:val="22"/>
        </w:rPr>
        <w:t>Together</w:t>
      </w:r>
      <w:proofErr w:type="spellEnd"/>
      <w:r w:rsidRPr="0044169E">
        <w:rPr>
          <w:rFonts w:cs="Arial"/>
          <w:sz w:val="22"/>
          <w:szCs w:val="22"/>
        </w:rPr>
        <w:t xml:space="preserve">: </w:t>
      </w:r>
      <w:proofErr w:type="spellStart"/>
      <w:r w:rsidRPr="0044169E">
        <w:rPr>
          <w:rFonts w:cs="Arial"/>
          <w:sz w:val="22"/>
          <w:szCs w:val="22"/>
        </w:rPr>
        <w:t>Mentorship</w:t>
      </w:r>
      <w:proofErr w:type="spellEnd"/>
      <w:r w:rsidRPr="0044169E">
        <w:rPr>
          <w:rFonts w:cs="Arial"/>
          <w:sz w:val="22"/>
          <w:szCs w:val="22"/>
        </w:rPr>
        <w:t xml:space="preserve"> van ervaren werknemers: een </w:t>
      </w:r>
      <w:proofErr w:type="spellStart"/>
      <w:r w:rsidRPr="0044169E">
        <w:rPr>
          <w:rFonts w:cs="Arial"/>
          <w:sz w:val="22"/>
          <w:szCs w:val="22"/>
        </w:rPr>
        <w:t>win-winsituatie</w:t>
      </w:r>
      <w:proofErr w:type="spellEnd"/>
      <w:r w:rsidRPr="0044169E">
        <w:rPr>
          <w:rFonts w:cs="Arial"/>
          <w:sz w:val="22"/>
          <w:szCs w:val="22"/>
        </w:rPr>
        <w:t xml:space="preserve">” rond dit </w:t>
      </w:r>
      <w:r w:rsidRPr="0044169E">
        <w:rPr>
          <w:rFonts w:cs="Arial"/>
          <w:b/>
          <w:sz w:val="22"/>
          <w:szCs w:val="22"/>
        </w:rPr>
        <w:t>actuele thema</w:t>
      </w:r>
      <w:r w:rsidRPr="0044169E">
        <w:rPr>
          <w:rFonts w:cs="Arial"/>
          <w:sz w:val="22"/>
          <w:szCs w:val="22"/>
        </w:rPr>
        <w:t xml:space="preserve">. </w:t>
      </w:r>
      <w:proofErr w:type="spellStart"/>
      <w:r w:rsidRPr="0044169E">
        <w:rPr>
          <w:rFonts w:cs="Arial"/>
          <w:sz w:val="22"/>
          <w:szCs w:val="22"/>
          <w:lang w:val="nl-BE"/>
        </w:rPr>
        <w:t>Ná</w:t>
      </w:r>
      <w:proofErr w:type="spellEnd"/>
      <w:r w:rsidRPr="0044169E">
        <w:rPr>
          <w:rFonts w:cs="Arial"/>
          <w:sz w:val="22"/>
          <w:szCs w:val="22"/>
          <w:lang w:val="nl-BE"/>
        </w:rPr>
        <w:t xml:space="preserve"> 2 jaar werden in het brugproject al 227 van de 300 oorspronkelijk voorziene bedrijven (75,67%) bereikt evenals alle 6 oorspronkelijk voorziene economische sectoren </w:t>
      </w:r>
      <w:proofErr w:type="spellStart"/>
      <w:r w:rsidRPr="0044169E">
        <w:rPr>
          <w:rFonts w:cs="Arial"/>
          <w:sz w:val="22"/>
          <w:szCs w:val="22"/>
          <w:lang w:val="nl-BE"/>
        </w:rPr>
        <w:t>én</w:t>
      </w:r>
      <w:proofErr w:type="spellEnd"/>
      <w:r w:rsidRPr="0044169E">
        <w:rPr>
          <w:rFonts w:cs="Arial"/>
          <w:sz w:val="22"/>
          <w:szCs w:val="22"/>
          <w:lang w:val="nl-BE"/>
        </w:rPr>
        <w:t xml:space="preserve"> 3 van de 4 regio’s (75%). Vlaams-Brabant werd voorlopig nog niet bereikt; West-Vlaanderen, Oost-Vlaanderen en Antwerpen wel. Het brugproject is ook </w:t>
      </w:r>
      <w:r w:rsidRPr="0044169E">
        <w:rPr>
          <w:rFonts w:cs="Arial"/>
          <w:sz w:val="22"/>
          <w:szCs w:val="22"/>
        </w:rPr>
        <w:t xml:space="preserve">een toonvoorbeeld wat het vervullen van de rapportageverplichtingen naar het agentschap toe betreft. Bij de uitrol van deze </w:t>
      </w:r>
      <w:r w:rsidRPr="0044169E">
        <w:rPr>
          <w:rFonts w:cs="Arial"/>
          <w:b/>
          <w:sz w:val="22"/>
          <w:szCs w:val="22"/>
        </w:rPr>
        <w:t>“goede praktijk”</w:t>
      </w:r>
      <w:r w:rsidRPr="0044169E">
        <w:rPr>
          <w:rFonts w:cs="Arial"/>
          <w:sz w:val="22"/>
          <w:szCs w:val="22"/>
        </w:rPr>
        <w:t xml:space="preserve"> over gans Vlaanderen kan </w:t>
      </w:r>
      <w:r w:rsidRPr="0044169E">
        <w:rPr>
          <w:rFonts w:cs="Arial"/>
          <w:b/>
          <w:sz w:val="22"/>
          <w:szCs w:val="22"/>
        </w:rPr>
        <w:t>VION</w:t>
      </w:r>
      <w:r w:rsidRPr="0044169E">
        <w:rPr>
          <w:rFonts w:cs="Arial"/>
          <w:sz w:val="22"/>
          <w:szCs w:val="22"/>
        </w:rPr>
        <w:t xml:space="preserve"> </w:t>
      </w:r>
      <w:r>
        <w:rPr>
          <w:rFonts w:cs="Arial"/>
          <w:sz w:val="22"/>
          <w:szCs w:val="22"/>
        </w:rPr>
        <w:t xml:space="preserve">omwille van </w:t>
      </w:r>
      <w:r w:rsidRPr="0044169E">
        <w:rPr>
          <w:rFonts w:cs="Arial"/>
          <w:sz w:val="22"/>
          <w:szCs w:val="22"/>
        </w:rPr>
        <w:t>zijn inmiddels opgebouwde expertise rond dit thema eventueel een voortrekkersrol vervullen.</w:t>
      </w:r>
    </w:p>
    <w:p w:rsidR="007864C5" w:rsidRDefault="004B649E" w:rsidP="004B649E">
      <w:pPr>
        <w:numPr>
          <w:ilvl w:val="1"/>
          <w:numId w:val="2"/>
        </w:numPr>
        <w:spacing w:line="20" w:lineRule="atLeast"/>
        <w:jc w:val="both"/>
        <w:rPr>
          <w:rFonts w:cs="Arial"/>
          <w:b/>
          <w:sz w:val="22"/>
          <w:szCs w:val="22"/>
          <w:u w:val="single"/>
        </w:rPr>
      </w:pPr>
      <w:r>
        <w:rPr>
          <w:rFonts w:cs="Arial"/>
          <w:sz w:val="22"/>
          <w:szCs w:val="22"/>
          <w:u w:val="single"/>
        </w:rPr>
        <w:br w:type="page"/>
      </w:r>
      <w:r w:rsidR="007864C5" w:rsidRPr="0044169E">
        <w:rPr>
          <w:rFonts w:cs="Arial"/>
          <w:b/>
          <w:sz w:val="22"/>
          <w:szCs w:val="22"/>
          <w:u w:val="single"/>
        </w:rPr>
        <w:lastRenderedPageBreak/>
        <w:t>Businessplannen, –games en holdings voor studentenondernemingen:</w:t>
      </w:r>
    </w:p>
    <w:p w:rsidR="007864C5" w:rsidRPr="0044169E" w:rsidRDefault="007864C5" w:rsidP="007864C5">
      <w:pPr>
        <w:spacing w:line="20" w:lineRule="atLeast"/>
        <w:jc w:val="both"/>
        <w:rPr>
          <w:rFonts w:cs="Arial"/>
          <w:sz w:val="22"/>
          <w:szCs w:val="22"/>
        </w:rPr>
      </w:pPr>
      <w:r w:rsidRPr="0044169E">
        <w:rPr>
          <w:rFonts w:cs="Arial"/>
          <w:sz w:val="22"/>
          <w:szCs w:val="22"/>
        </w:rPr>
        <w:t>Projecten (indieners):</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Technologisch Ondernemen aan de VUB (Vrije Universiteit Brussel)</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NV Ondernemerstalent (Universiteit Hasselt)</w:t>
      </w:r>
    </w:p>
    <w:p w:rsidR="007864C5" w:rsidRPr="0044169E" w:rsidRDefault="007864C5" w:rsidP="007864C5">
      <w:pPr>
        <w:numPr>
          <w:ilvl w:val="0"/>
          <w:numId w:val="1"/>
        </w:numPr>
        <w:spacing w:line="20" w:lineRule="atLeast"/>
        <w:jc w:val="both"/>
        <w:rPr>
          <w:rFonts w:cs="Arial"/>
          <w:sz w:val="22"/>
          <w:szCs w:val="22"/>
          <w:lang w:val="en-GB"/>
        </w:rPr>
      </w:pPr>
      <w:r w:rsidRPr="0044169E">
        <w:rPr>
          <w:rFonts w:cs="Arial"/>
          <w:i/>
          <w:sz w:val="22"/>
          <w:szCs w:val="22"/>
          <w:lang w:val="en-GB"/>
        </w:rPr>
        <w:t xml:space="preserve">Life Tech Alive (VOKA </w:t>
      </w:r>
      <w:smartTag w:uri="urn:schemas-microsoft-com:office:smarttags" w:element="place">
        <w:r w:rsidRPr="0044169E">
          <w:rPr>
            <w:rFonts w:cs="Arial"/>
            <w:i/>
            <w:sz w:val="22"/>
            <w:szCs w:val="22"/>
            <w:lang w:val="en-GB"/>
          </w:rPr>
          <w:t>Limburg</w:t>
        </w:r>
      </w:smartTag>
      <w:r w:rsidRPr="0044169E">
        <w:rPr>
          <w:rFonts w:cs="Arial"/>
          <w:i/>
          <w:sz w:val="22"/>
          <w:szCs w:val="22"/>
          <w:lang w:val="en-GB"/>
        </w:rPr>
        <w:t xml:space="preserve">) </w:t>
      </w:r>
      <w:hyperlink r:id="rId6" w:history="1">
        <w:r w:rsidRPr="0044169E">
          <w:rPr>
            <w:rStyle w:val="Hyperlink"/>
            <w:rFonts w:cs="Arial"/>
            <w:sz w:val="22"/>
            <w:szCs w:val="22"/>
            <w:lang w:val="en-GB"/>
          </w:rPr>
          <w:t>www.lifetechalive.be</w:t>
        </w:r>
      </w:hyperlink>
      <w:r w:rsidRPr="0044169E">
        <w:rPr>
          <w:rFonts w:cs="Arial"/>
          <w:sz w:val="22"/>
          <w:szCs w:val="22"/>
          <w:lang w:val="en-GB"/>
        </w:rPr>
        <w:t xml:space="preserve"> </w:t>
      </w:r>
    </w:p>
    <w:p w:rsidR="007864C5" w:rsidRPr="0044169E" w:rsidRDefault="007864C5" w:rsidP="007864C5">
      <w:pPr>
        <w:numPr>
          <w:ilvl w:val="0"/>
          <w:numId w:val="1"/>
        </w:numPr>
        <w:spacing w:line="20" w:lineRule="atLeast"/>
        <w:jc w:val="both"/>
        <w:rPr>
          <w:rFonts w:cs="Arial"/>
          <w:i/>
          <w:sz w:val="22"/>
          <w:szCs w:val="22"/>
          <w:lang w:val="en-GB"/>
        </w:rPr>
      </w:pPr>
      <w:r w:rsidRPr="0044169E">
        <w:rPr>
          <w:rFonts w:cs="Arial"/>
          <w:i/>
          <w:sz w:val="22"/>
          <w:szCs w:val="22"/>
          <w:lang w:val="en-GB"/>
        </w:rPr>
        <w:t>BeCommInn Hands-On (Handson &amp; Partners)</w:t>
      </w:r>
    </w:p>
    <w:p w:rsidR="007864C5" w:rsidRPr="0044169E" w:rsidRDefault="007864C5" w:rsidP="007864C5">
      <w:pPr>
        <w:spacing w:line="20" w:lineRule="atLeast"/>
        <w:jc w:val="both"/>
        <w:rPr>
          <w:rFonts w:cs="Arial"/>
          <w:sz w:val="22"/>
          <w:szCs w:val="22"/>
          <w:lang w:val="en-GB"/>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Het doel van </w:t>
      </w:r>
      <w:r w:rsidRPr="0044169E">
        <w:rPr>
          <w:rFonts w:cs="Arial"/>
          <w:b/>
          <w:sz w:val="22"/>
          <w:szCs w:val="22"/>
        </w:rPr>
        <w:t>het brugproject ‘Technologisch Ondernemen aan de VUB’</w:t>
      </w:r>
      <w:r w:rsidRPr="0044169E">
        <w:rPr>
          <w:rFonts w:cs="Arial"/>
          <w:sz w:val="22"/>
          <w:szCs w:val="22"/>
        </w:rPr>
        <w:t xml:space="preserve"> is het aanleren en ondersteunen van technologisch ondernemerschap bij studenten uit de ‘technologische ingenieurswetenschappen’ (ingenieurs, </w:t>
      </w:r>
      <w:proofErr w:type="spellStart"/>
      <w:r w:rsidRPr="0044169E">
        <w:rPr>
          <w:rFonts w:cs="Arial"/>
          <w:sz w:val="22"/>
          <w:szCs w:val="22"/>
        </w:rPr>
        <w:t>bio-ingenieurs</w:t>
      </w:r>
      <w:proofErr w:type="spellEnd"/>
      <w:r w:rsidRPr="0044169E">
        <w:rPr>
          <w:rFonts w:cs="Arial"/>
          <w:sz w:val="22"/>
          <w:szCs w:val="22"/>
        </w:rPr>
        <w:t xml:space="preserve">) en bij studenten handelsingenieur. Beide studierichtingen volgen delen van de opleiding samen en voeren taken in gemengde groepen uit. Sommige onderdelen worden specifiek ontwikkeld voor welbepaalde technologische sectoren: oorspronkelijk biotechnologie en </w:t>
      </w:r>
      <w:proofErr w:type="spellStart"/>
      <w:r w:rsidRPr="0044169E">
        <w:rPr>
          <w:rFonts w:cs="Arial"/>
          <w:sz w:val="22"/>
          <w:szCs w:val="22"/>
        </w:rPr>
        <w:t>fotonica</w:t>
      </w:r>
      <w:proofErr w:type="spellEnd"/>
      <w:r w:rsidRPr="0044169E">
        <w:rPr>
          <w:rFonts w:cs="Arial"/>
          <w:sz w:val="22"/>
          <w:szCs w:val="22"/>
        </w:rPr>
        <w:t xml:space="preserve">. Zo wordt expertise opgebouwd rond bedrijfseconomische aspecten van belangrijke technologische sectoren. De studenten worden ook begeleid bij het schrijven van een </w:t>
      </w:r>
      <w:r w:rsidRPr="0044169E">
        <w:rPr>
          <w:rFonts w:cs="Arial"/>
          <w:b/>
          <w:sz w:val="22"/>
          <w:szCs w:val="22"/>
        </w:rPr>
        <w:t>business plan</w:t>
      </w:r>
      <w:r w:rsidRPr="0044169E">
        <w:rPr>
          <w:rFonts w:cs="Arial"/>
          <w:sz w:val="22"/>
          <w:szCs w:val="22"/>
        </w:rPr>
        <w:t xml:space="preserve"> voor een project van eigen keuze. Ze kunnen hiervoor financiering verkrijgen via de </w:t>
      </w:r>
      <w:r w:rsidRPr="0044169E">
        <w:rPr>
          <w:rFonts w:cs="Arial"/>
          <w:b/>
          <w:sz w:val="22"/>
          <w:szCs w:val="22"/>
        </w:rPr>
        <w:t>holding voor studentenondernemingen ‘</w:t>
      </w:r>
      <w:proofErr w:type="spellStart"/>
      <w:r w:rsidRPr="0044169E">
        <w:rPr>
          <w:rFonts w:cs="Arial"/>
          <w:b/>
          <w:sz w:val="22"/>
          <w:szCs w:val="22"/>
        </w:rPr>
        <w:t>Entrepreneurial</w:t>
      </w:r>
      <w:proofErr w:type="spellEnd"/>
      <w:r w:rsidRPr="0044169E">
        <w:rPr>
          <w:rFonts w:cs="Arial"/>
          <w:b/>
          <w:sz w:val="22"/>
          <w:szCs w:val="22"/>
        </w:rPr>
        <w:t xml:space="preserve"> Talent </w:t>
      </w:r>
      <w:proofErr w:type="spellStart"/>
      <w:r w:rsidRPr="0044169E">
        <w:rPr>
          <w:rFonts w:cs="Arial"/>
          <w:b/>
          <w:sz w:val="22"/>
          <w:szCs w:val="22"/>
        </w:rPr>
        <w:t>Corporation</w:t>
      </w:r>
      <w:proofErr w:type="spellEnd"/>
      <w:r w:rsidRPr="0044169E">
        <w:rPr>
          <w:rFonts w:cs="Arial"/>
          <w:b/>
          <w:sz w:val="22"/>
          <w:szCs w:val="22"/>
        </w:rPr>
        <w:t>’ (ETC)</w:t>
      </w:r>
      <w:r w:rsidRPr="0044169E">
        <w:rPr>
          <w:rFonts w:cs="Arial"/>
          <w:sz w:val="22"/>
          <w:szCs w:val="22"/>
        </w:rPr>
        <w:t xml:space="preserve">; een project dat loopt in samenwerking tussen de vakgroep Bedrijfseconomie en </w:t>
      </w:r>
      <w:proofErr w:type="spellStart"/>
      <w:r w:rsidRPr="0044169E">
        <w:rPr>
          <w:rFonts w:cs="Arial"/>
          <w:sz w:val="22"/>
          <w:szCs w:val="22"/>
        </w:rPr>
        <w:t>Prévoyance</w:t>
      </w:r>
      <w:proofErr w:type="spellEnd"/>
      <w:r w:rsidRPr="0044169E">
        <w:rPr>
          <w:rFonts w:cs="Arial"/>
          <w:sz w:val="22"/>
          <w:szCs w:val="22"/>
        </w:rPr>
        <w:t xml:space="preserve"> &amp; Voorzorg (P&amp;V) en op twee manieren bijdraagt tot </w:t>
      </w:r>
      <w:r w:rsidRPr="0044169E">
        <w:rPr>
          <w:rFonts w:cs="Arial"/>
          <w:b/>
          <w:sz w:val="22"/>
          <w:szCs w:val="22"/>
        </w:rPr>
        <w:t>het beter omzetten van wetenschappelijke vooruitgang in innovatie en ondernemerschap</w:t>
      </w:r>
      <w:r w:rsidRPr="0044169E">
        <w:rPr>
          <w:rFonts w:cs="Arial"/>
          <w:sz w:val="22"/>
          <w:szCs w:val="22"/>
        </w:rPr>
        <w:t xml:space="preserve">. De technologische ingenieurs worden enerzijds meer ondernemend gemaakt en zo beter gewapend om zelfstandig te ondernemen en/of door te groeien naar managementfuncties. Anderzijds worden de handelsingenieurs aangezet een carrière als technologisch ondernemer te overwegen. Dit brugproject wordt gerealiseerd in samenwerking tussen verschillende partijen. De partners uit het bedrijfsleven waren oorspronkelijk Bank </w:t>
      </w:r>
      <w:proofErr w:type="spellStart"/>
      <w:r w:rsidRPr="0044169E">
        <w:rPr>
          <w:rFonts w:cs="Arial"/>
          <w:sz w:val="22"/>
          <w:szCs w:val="22"/>
        </w:rPr>
        <w:t>Degroof</w:t>
      </w:r>
      <w:proofErr w:type="spellEnd"/>
      <w:r w:rsidRPr="0044169E">
        <w:rPr>
          <w:rFonts w:cs="Arial"/>
          <w:sz w:val="22"/>
          <w:szCs w:val="22"/>
        </w:rPr>
        <w:t xml:space="preserve">, </w:t>
      </w:r>
      <w:proofErr w:type="spellStart"/>
      <w:r w:rsidRPr="0044169E">
        <w:rPr>
          <w:rFonts w:cs="Arial"/>
          <w:sz w:val="22"/>
          <w:szCs w:val="22"/>
        </w:rPr>
        <w:t>Ethias</w:t>
      </w:r>
      <w:proofErr w:type="spellEnd"/>
      <w:r w:rsidRPr="0044169E">
        <w:rPr>
          <w:rFonts w:cs="Arial"/>
          <w:sz w:val="22"/>
          <w:szCs w:val="22"/>
        </w:rPr>
        <w:t xml:space="preserve">, </w:t>
      </w:r>
      <w:proofErr w:type="spellStart"/>
      <w:r w:rsidRPr="0044169E">
        <w:rPr>
          <w:rFonts w:cs="Arial"/>
          <w:sz w:val="22"/>
          <w:szCs w:val="22"/>
        </w:rPr>
        <w:t>Fundus</w:t>
      </w:r>
      <w:proofErr w:type="spellEnd"/>
      <w:r w:rsidRPr="0044169E">
        <w:rPr>
          <w:rFonts w:cs="Arial"/>
          <w:sz w:val="22"/>
          <w:szCs w:val="22"/>
        </w:rPr>
        <w:t>, IBM Belgium, WTCM (</w:t>
      </w:r>
      <w:proofErr w:type="spellStart"/>
      <w:r w:rsidRPr="0044169E">
        <w:rPr>
          <w:rFonts w:cs="Arial"/>
          <w:sz w:val="22"/>
          <w:szCs w:val="22"/>
        </w:rPr>
        <w:t>Agoria</w:t>
      </w:r>
      <w:proofErr w:type="spellEnd"/>
      <w:r w:rsidRPr="0044169E">
        <w:rPr>
          <w:rFonts w:cs="Arial"/>
          <w:sz w:val="22"/>
          <w:szCs w:val="22"/>
        </w:rPr>
        <w:t xml:space="preserve">) en </w:t>
      </w:r>
      <w:proofErr w:type="spellStart"/>
      <w:r w:rsidRPr="0044169E">
        <w:rPr>
          <w:rFonts w:cs="Arial"/>
          <w:sz w:val="22"/>
          <w:szCs w:val="22"/>
        </w:rPr>
        <w:t>Yakult</w:t>
      </w:r>
      <w:proofErr w:type="spellEnd"/>
      <w:r w:rsidRPr="0044169E">
        <w:rPr>
          <w:rFonts w:cs="Arial"/>
          <w:sz w:val="22"/>
          <w:szCs w:val="22"/>
        </w:rPr>
        <w:t xml:space="preserve"> maar uiteindelijk hebben ook </w:t>
      </w:r>
      <w:proofErr w:type="spellStart"/>
      <w:r w:rsidRPr="0044169E">
        <w:rPr>
          <w:rFonts w:cs="Arial"/>
          <w:sz w:val="22"/>
          <w:szCs w:val="22"/>
        </w:rPr>
        <w:t>Bekaert</w:t>
      </w:r>
      <w:proofErr w:type="spellEnd"/>
      <w:r w:rsidRPr="0044169E">
        <w:rPr>
          <w:rFonts w:cs="Arial"/>
          <w:sz w:val="22"/>
          <w:szCs w:val="22"/>
        </w:rPr>
        <w:t xml:space="preserve">, </w:t>
      </w:r>
      <w:proofErr w:type="spellStart"/>
      <w:r w:rsidRPr="0044169E">
        <w:rPr>
          <w:rFonts w:cs="Arial"/>
          <w:sz w:val="22"/>
          <w:szCs w:val="22"/>
        </w:rPr>
        <w:t>Solvay</w:t>
      </w:r>
      <w:proofErr w:type="spellEnd"/>
      <w:r w:rsidRPr="0044169E">
        <w:rPr>
          <w:rFonts w:cs="Arial"/>
          <w:sz w:val="22"/>
          <w:szCs w:val="22"/>
        </w:rPr>
        <w:t xml:space="preserve"> en Tyco Electronics </w:t>
      </w:r>
      <w:proofErr w:type="spellStart"/>
      <w:r w:rsidRPr="0044169E">
        <w:rPr>
          <w:rFonts w:cs="Arial"/>
          <w:sz w:val="22"/>
          <w:szCs w:val="22"/>
        </w:rPr>
        <w:t>Raychem</w:t>
      </w:r>
      <w:proofErr w:type="spellEnd"/>
      <w:r w:rsidRPr="0044169E">
        <w:rPr>
          <w:rFonts w:cs="Arial"/>
          <w:sz w:val="22"/>
          <w:szCs w:val="22"/>
        </w:rPr>
        <w:t xml:space="preserve"> zich geëngageerd. Ook de </w:t>
      </w:r>
      <w:r w:rsidRPr="0044169E">
        <w:rPr>
          <w:rFonts w:cs="Arial"/>
          <w:b/>
          <w:sz w:val="22"/>
          <w:szCs w:val="22"/>
        </w:rPr>
        <w:t>Participatiemaatschappij Vlaanderen (PMV)</w:t>
      </w:r>
      <w:r w:rsidRPr="0044169E">
        <w:rPr>
          <w:rFonts w:cs="Arial"/>
          <w:sz w:val="22"/>
          <w:szCs w:val="22"/>
        </w:rPr>
        <w:t xml:space="preserve"> sloot zich aan bij dit project. Er werd ook sneller dan gepland begonnen met het begeleiden van BP projecten op basis van technologieën ontwikkeld aan de VUB en het project werd uitgebreid met 2 bijkomende technologische sectoren (‘</w:t>
      </w:r>
      <w:proofErr w:type="spellStart"/>
      <w:r w:rsidRPr="0044169E">
        <w:rPr>
          <w:rFonts w:cs="Arial"/>
          <w:sz w:val="22"/>
          <w:szCs w:val="22"/>
        </w:rPr>
        <w:t>micro-electronica</w:t>
      </w:r>
      <w:proofErr w:type="spellEnd"/>
      <w:r w:rsidRPr="0044169E">
        <w:rPr>
          <w:rFonts w:cs="Arial"/>
          <w:sz w:val="22"/>
          <w:szCs w:val="22"/>
        </w:rPr>
        <w:t xml:space="preserve"> en ICT’ en ‘</w:t>
      </w:r>
      <w:proofErr w:type="spellStart"/>
      <w:r w:rsidRPr="0044169E">
        <w:rPr>
          <w:rFonts w:cs="Arial"/>
          <w:sz w:val="22"/>
          <w:szCs w:val="22"/>
        </w:rPr>
        <w:t>nanotechnologie</w:t>
      </w:r>
      <w:proofErr w:type="spellEnd"/>
      <w:r w:rsidRPr="0044169E">
        <w:rPr>
          <w:rFonts w:cs="Arial"/>
          <w:sz w:val="22"/>
          <w:szCs w:val="22"/>
        </w:rPr>
        <w:t xml:space="preserve">, chemie en materialen’). Voormelde technologische sectoren komen gedeeltelijk overeen met de </w:t>
      </w:r>
      <w:r w:rsidRPr="0044169E">
        <w:rPr>
          <w:rFonts w:cs="Arial"/>
          <w:b/>
          <w:sz w:val="22"/>
          <w:szCs w:val="22"/>
        </w:rPr>
        <w:t>speerpuntclusters</w:t>
      </w:r>
      <w:r w:rsidRPr="0044169E">
        <w:rPr>
          <w:rFonts w:cs="Arial"/>
          <w:sz w:val="22"/>
          <w:szCs w:val="22"/>
        </w:rPr>
        <w:t xml:space="preserve"> waarvan sprake in het Vlaams Regeerakkoord </w:t>
      </w:r>
      <w:r>
        <w:rPr>
          <w:rFonts w:cs="Arial"/>
          <w:sz w:val="22"/>
          <w:szCs w:val="22"/>
        </w:rPr>
        <w:t>(</w:t>
      </w:r>
      <w:r w:rsidRPr="0044169E">
        <w:rPr>
          <w:rFonts w:cs="Arial"/>
          <w:sz w:val="22"/>
          <w:szCs w:val="22"/>
        </w:rPr>
        <w:t>2009-2014</w:t>
      </w:r>
      <w:r>
        <w:rPr>
          <w:rFonts w:cs="Arial"/>
          <w:sz w:val="22"/>
          <w:szCs w:val="22"/>
        </w:rPr>
        <w:t>)</w:t>
      </w:r>
      <w:r w:rsidRPr="0044169E">
        <w:rPr>
          <w:rFonts w:cs="Arial"/>
          <w:sz w:val="22"/>
          <w:szCs w:val="22"/>
        </w:rPr>
        <w:t>.</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Het brugproject ‘Ondernemerstalent’</w:t>
      </w:r>
      <w:r w:rsidRPr="0044169E">
        <w:rPr>
          <w:rFonts w:cs="Arial"/>
          <w:sz w:val="22"/>
          <w:szCs w:val="22"/>
        </w:rPr>
        <w:t xml:space="preserve"> voorziet naast ‘een algemene introductiecursus ondernemerschap’ (30u) en ‘begeleiding bij de opstelling van een eigen BP’ (30u) voor studenten 3</w:t>
      </w:r>
      <w:r w:rsidRPr="0044169E">
        <w:rPr>
          <w:rFonts w:cs="Arial"/>
          <w:sz w:val="22"/>
          <w:szCs w:val="22"/>
          <w:vertAlign w:val="superscript"/>
        </w:rPr>
        <w:t>de</w:t>
      </w:r>
      <w:r w:rsidRPr="0044169E">
        <w:rPr>
          <w:rFonts w:cs="Arial"/>
          <w:sz w:val="22"/>
          <w:szCs w:val="22"/>
        </w:rPr>
        <w:t xml:space="preserve"> bachelor ook de uitvoering zelf van hun BP door studenten 1</w:t>
      </w:r>
      <w:r w:rsidRPr="0044169E">
        <w:rPr>
          <w:rFonts w:cs="Arial"/>
          <w:sz w:val="22"/>
          <w:szCs w:val="22"/>
          <w:vertAlign w:val="superscript"/>
        </w:rPr>
        <w:t>ste</w:t>
      </w:r>
      <w:r w:rsidRPr="0044169E">
        <w:rPr>
          <w:rFonts w:cs="Arial"/>
          <w:sz w:val="22"/>
          <w:szCs w:val="22"/>
        </w:rPr>
        <w:t xml:space="preserve"> en 2</w:t>
      </w:r>
      <w:r w:rsidRPr="0044169E">
        <w:rPr>
          <w:rFonts w:cs="Arial"/>
          <w:sz w:val="22"/>
          <w:szCs w:val="22"/>
          <w:vertAlign w:val="superscript"/>
        </w:rPr>
        <w:t>de</w:t>
      </w:r>
      <w:r w:rsidRPr="0044169E">
        <w:rPr>
          <w:rFonts w:cs="Arial"/>
          <w:sz w:val="22"/>
          <w:szCs w:val="22"/>
        </w:rPr>
        <w:t xml:space="preserve"> </w:t>
      </w:r>
      <w:proofErr w:type="spellStart"/>
      <w:r w:rsidRPr="0044169E">
        <w:rPr>
          <w:rFonts w:cs="Arial"/>
          <w:sz w:val="22"/>
          <w:szCs w:val="22"/>
        </w:rPr>
        <w:t>Master</w:t>
      </w:r>
      <w:proofErr w:type="spellEnd"/>
      <w:r w:rsidRPr="0044169E">
        <w:rPr>
          <w:rFonts w:cs="Arial"/>
          <w:sz w:val="22"/>
          <w:szCs w:val="22"/>
        </w:rPr>
        <w:t xml:space="preserve">. Studenten kunnen hun BP indienen voor de Raad van Bestuur van </w:t>
      </w:r>
      <w:r w:rsidRPr="0044169E">
        <w:rPr>
          <w:rFonts w:cs="Arial"/>
          <w:b/>
          <w:sz w:val="22"/>
          <w:szCs w:val="22"/>
        </w:rPr>
        <w:t xml:space="preserve">de N.V. Ondernemerstalent </w:t>
      </w:r>
      <w:r w:rsidRPr="0044169E">
        <w:rPr>
          <w:rFonts w:cs="Arial"/>
          <w:sz w:val="22"/>
          <w:szCs w:val="22"/>
        </w:rPr>
        <w:t xml:space="preserve">(= Universiteit Hasselt, Dexia en </w:t>
      </w:r>
      <w:r w:rsidRPr="0044169E">
        <w:rPr>
          <w:rFonts w:cs="Arial"/>
          <w:b/>
          <w:sz w:val="22"/>
          <w:szCs w:val="22"/>
        </w:rPr>
        <w:t>Limburgse Reconversie Maatschappij</w:t>
      </w:r>
      <w:r w:rsidRPr="0044169E">
        <w:rPr>
          <w:rFonts w:cs="Arial"/>
          <w:sz w:val="22"/>
          <w:szCs w:val="22"/>
        </w:rPr>
        <w:t xml:space="preserve">), die het beoordeelt op zijn haalbaarheid. Hierbij gelden als belangrijkste criteria product/marktcombinatie, capaciteiten van het management en financiële haalbaarheid. De </w:t>
      </w:r>
      <w:proofErr w:type="spellStart"/>
      <w:r w:rsidRPr="0044169E">
        <w:rPr>
          <w:rFonts w:cs="Arial"/>
          <w:sz w:val="22"/>
          <w:szCs w:val="22"/>
        </w:rPr>
        <w:t>RvB</w:t>
      </w:r>
      <w:proofErr w:type="spellEnd"/>
      <w:r w:rsidRPr="0044169E">
        <w:rPr>
          <w:rFonts w:cs="Arial"/>
          <w:sz w:val="22"/>
          <w:szCs w:val="22"/>
        </w:rPr>
        <w:t xml:space="preserve"> geeft de levensvatbare aanvragen een “go”. Dit houdt in dat zij het benodigde kapitaal ter beschikking stelt van de onderneming met een maximum van 25.000,00 euro per project. Studenten kunnen dus hun businessactiviteiten uitvoeren. Dit gebeurt door de oprichting van een coöperatieve vennootschap met onbeperkte hoofdelijke aansprakelijkheid (</w:t>
      </w:r>
      <w:proofErr w:type="spellStart"/>
      <w:r w:rsidRPr="0044169E">
        <w:rPr>
          <w:rFonts w:cs="Arial"/>
          <w:sz w:val="22"/>
          <w:szCs w:val="22"/>
        </w:rPr>
        <w:t>CvoA</w:t>
      </w:r>
      <w:proofErr w:type="spellEnd"/>
      <w:r w:rsidRPr="0044169E">
        <w:rPr>
          <w:rFonts w:cs="Arial"/>
          <w:sz w:val="22"/>
          <w:szCs w:val="22"/>
        </w:rPr>
        <w:t xml:space="preserve">) waarbij de N.V. Ondernemerstalent de hoofdaandeelhouder is met 99% van de aandelen. De studentonderneming heeft de beschikking over een lokaal met de nodige administratieve infrastructuur. </w:t>
      </w:r>
      <w:proofErr w:type="spellStart"/>
      <w:r w:rsidRPr="0044169E">
        <w:rPr>
          <w:rFonts w:cs="Arial"/>
          <w:sz w:val="22"/>
          <w:szCs w:val="22"/>
        </w:rPr>
        <w:t>Ná</w:t>
      </w:r>
      <w:proofErr w:type="spellEnd"/>
      <w:r w:rsidRPr="0044169E">
        <w:rPr>
          <w:rFonts w:cs="Arial"/>
          <w:sz w:val="22"/>
          <w:szCs w:val="22"/>
        </w:rPr>
        <w:t xml:space="preserve"> het beëindigen van de studies is er mogelijkheid tot overname en </w:t>
      </w:r>
      <w:proofErr w:type="spellStart"/>
      <w:r w:rsidRPr="0044169E">
        <w:rPr>
          <w:rFonts w:cs="Arial"/>
          <w:sz w:val="22"/>
          <w:szCs w:val="22"/>
        </w:rPr>
        <w:t>verderzetting</w:t>
      </w:r>
      <w:proofErr w:type="spellEnd"/>
      <w:r w:rsidRPr="0044169E">
        <w:rPr>
          <w:rFonts w:cs="Arial"/>
          <w:sz w:val="22"/>
          <w:szCs w:val="22"/>
        </w:rPr>
        <w:t xml:space="preserve"> van het bedrijf door de afgestudeerde. Het bedrijf wordt op dat moment losgekoppeld van de N.V. Ondernemerstalent. In het eerste jaar was dit project enkel toegankelijk voor studenten van de faculteit TEW; vanaf het tweede jaar ook voor studenten van de faculteiten biomedische wetenschappen en ICT (= </w:t>
      </w:r>
      <w:r w:rsidRPr="0044169E">
        <w:rPr>
          <w:rFonts w:cs="Arial"/>
          <w:b/>
          <w:sz w:val="22"/>
          <w:szCs w:val="22"/>
        </w:rPr>
        <w:t>speerpuntdomeinen</w:t>
      </w:r>
      <w:r w:rsidRPr="0044169E">
        <w:rPr>
          <w:rFonts w:cs="Arial"/>
          <w:sz w:val="22"/>
          <w:szCs w:val="22"/>
        </w:rPr>
        <w:t>).</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Over drie academiejaren (2006-2009) namen </w:t>
      </w:r>
      <w:r w:rsidRPr="008B5684">
        <w:rPr>
          <w:rFonts w:cs="Arial"/>
          <w:sz w:val="22"/>
          <w:szCs w:val="22"/>
        </w:rPr>
        <w:t>158 studenten (39+44+75)</w:t>
      </w:r>
      <w:r w:rsidRPr="0044169E">
        <w:rPr>
          <w:rFonts w:cs="Arial"/>
          <w:sz w:val="22"/>
          <w:szCs w:val="22"/>
        </w:rPr>
        <w:t xml:space="preserve"> deel aan het keuzevak “ondernemerschap”. Zij vormden </w:t>
      </w:r>
      <w:r w:rsidRPr="008B5684">
        <w:rPr>
          <w:rFonts w:cs="Arial"/>
          <w:sz w:val="22"/>
          <w:szCs w:val="22"/>
        </w:rPr>
        <w:t xml:space="preserve">35 </w:t>
      </w:r>
      <w:r w:rsidRPr="0044169E">
        <w:rPr>
          <w:rFonts w:cs="Arial"/>
          <w:sz w:val="22"/>
          <w:szCs w:val="22"/>
        </w:rPr>
        <w:t xml:space="preserve">groepen met evenveel </w:t>
      </w:r>
      <w:r w:rsidRPr="008B5684">
        <w:rPr>
          <w:rFonts w:cs="Arial"/>
          <w:sz w:val="22"/>
          <w:szCs w:val="22"/>
        </w:rPr>
        <w:t>businessplannen</w:t>
      </w:r>
      <w:r w:rsidRPr="0044169E">
        <w:rPr>
          <w:rFonts w:cs="Arial"/>
          <w:sz w:val="22"/>
          <w:szCs w:val="22"/>
        </w:rPr>
        <w:t xml:space="preserve">, waarvan er </w:t>
      </w:r>
      <w:r w:rsidRPr="008B5684">
        <w:rPr>
          <w:rFonts w:cs="Arial"/>
          <w:sz w:val="22"/>
          <w:szCs w:val="22"/>
        </w:rPr>
        <w:t>7 door de N.V. Ondernemerstalent</w:t>
      </w:r>
      <w:r w:rsidRPr="0044169E">
        <w:rPr>
          <w:rFonts w:cs="Arial"/>
          <w:sz w:val="22"/>
          <w:szCs w:val="22"/>
        </w:rPr>
        <w:t xml:space="preserve"> werden </w:t>
      </w:r>
      <w:r w:rsidRPr="008B5684">
        <w:rPr>
          <w:rFonts w:cs="Arial"/>
          <w:sz w:val="22"/>
          <w:szCs w:val="22"/>
        </w:rPr>
        <w:t>goedgekeurd.</w:t>
      </w:r>
      <w:r w:rsidRPr="0044169E">
        <w:rPr>
          <w:rFonts w:cs="Arial"/>
          <w:sz w:val="22"/>
          <w:szCs w:val="22"/>
        </w:rPr>
        <w:t xml:space="preserve"> Daarnaast legden nog </w:t>
      </w:r>
      <w:r w:rsidRPr="008B5684">
        <w:rPr>
          <w:rFonts w:cs="Arial"/>
          <w:sz w:val="22"/>
          <w:szCs w:val="22"/>
        </w:rPr>
        <w:lastRenderedPageBreak/>
        <w:t xml:space="preserve">2 </w:t>
      </w:r>
      <w:r w:rsidRPr="0044169E">
        <w:rPr>
          <w:rFonts w:cs="Arial"/>
          <w:sz w:val="22"/>
          <w:szCs w:val="22"/>
        </w:rPr>
        <w:t xml:space="preserve">andere bedrijfjes (“Aero </w:t>
      </w:r>
      <w:proofErr w:type="spellStart"/>
      <w:r w:rsidRPr="0044169E">
        <w:rPr>
          <w:rFonts w:cs="Arial"/>
          <w:sz w:val="22"/>
          <w:szCs w:val="22"/>
        </w:rPr>
        <w:t>Racing</w:t>
      </w:r>
      <w:proofErr w:type="spellEnd"/>
      <w:r w:rsidRPr="0044169E">
        <w:rPr>
          <w:rFonts w:cs="Arial"/>
          <w:sz w:val="22"/>
          <w:szCs w:val="22"/>
        </w:rPr>
        <w:t>” en “</w:t>
      </w:r>
      <w:proofErr w:type="spellStart"/>
      <w:r w:rsidRPr="0044169E">
        <w:rPr>
          <w:rFonts w:cs="Arial"/>
          <w:sz w:val="22"/>
          <w:szCs w:val="22"/>
        </w:rPr>
        <w:t>Intago</w:t>
      </w:r>
      <w:proofErr w:type="spellEnd"/>
      <w:r w:rsidRPr="0044169E">
        <w:rPr>
          <w:rFonts w:cs="Arial"/>
          <w:sz w:val="22"/>
          <w:szCs w:val="22"/>
        </w:rPr>
        <w:t>”) van studenten uit een ander jaar (dan 1</w:t>
      </w:r>
      <w:r w:rsidRPr="0044169E">
        <w:rPr>
          <w:rFonts w:cs="Arial"/>
          <w:sz w:val="22"/>
          <w:szCs w:val="22"/>
          <w:vertAlign w:val="superscript"/>
        </w:rPr>
        <w:t>ste</w:t>
      </w:r>
      <w:r w:rsidRPr="0044169E">
        <w:rPr>
          <w:rFonts w:cs="Arial"/>
          <w:sz w:val="22"/>
          <w:szCs w:val="22"/>
        </w:rPr>
        <w:t xml:space="preserve"> of 2</w:t>
      </w:r>
      <w:r w:rsidRPr="0044169E">
        <w:rPr>
          <w:rFonts w:cs="Arial"/>
          <w:sz w:val="22"/>
          <w:szCs w:val="22"/>
          <w:vertAlign w:val="superscript"/>
        </w:rPr>
        <w:t>de</w:t>
      </w:r>
      <w:r w:rsidRPr="0044169E">
        <w:rPr>
          <w:rFonts w:cs="Arial"/>
          <w:sz w:val="22"/>
          <w:szCs w:val="22"/>
        </w:rPr>
        <w:t xml:space="preserve"> </w:t>
      </w:r>
      <w:proofErr w:type="spellStart"/>
      <w:r w:rsidRPr="0044169E">
        <w:rPr>
          <w:rFonts w:cs="Arial"/>
          <w:sz w:val="22"/>
          <w:szCs w:val="22"/>
        </w:rPr>
        <w:t>Master</w:t>
      </w:r>
      <w:proofErr w:type="spellEnd"/>
      <w:r w:rsidRPr="0044169E">
        <w:rPr>
          <w:rFonts w:cs="Arial"/>
          <w:sz w:val="22"/>
          <w:szCs w:val="22"/>
        </w:rPr>
        <w:t xml:space="preserve">) of met ondernemerschap niet als keuzevak op eigen initiatief een BP voor, dat ook werd goedgekeurd. “Aero </w:t>
      </w:r>
      <w:proofErr w:type="spellStart"/>
      <w:r w:rsidRPr="0044169E">
        <w:rPr>
          <w:rFonts w:cs="Arial"/>
          <w:sz w:val="22"/>
          <w:szCs w:val="22"/>
        </w:rPr>
        <w:t>Racing</w:t>
      </w:r>
      <w:proofErr w:type="spellEnd"/>
      <w:r w:rsidRPr="0044169E">
        <w:rPr>
          <w:rFonts w:cs="Arial"/>
          <w:sz w:val="22"/>
          <w:szCs w:val="22"/>
        </w:rPr>
        <w:t xml:space="preserve">” was tevens </w:t>
      </w:r>
      <w:r w:rsidRPr="00D26003">
        <w:rPr>
          <w:rFonts w:cs="Arial"/>
          <w:b/>
          <w:sz w:val="22"/>
          <w:szCs w:val="22"/>
        </w:rPr>
        <w:t>winnaar</w:t>
      </w:r>
      <w:r w:rsidRPr="0044169E">
        <w:rPr>
          <w:rFonts w:cs="Arial"/>
          <w:sz w:val="22"/>
          <w:szCs w:val="22"/>
        </w:rPr>
        <w:t xml:space="preserve"> van </w:t>
      </w:r>
      <w:proofErr w:type="spellStart"/>
      <w:r w:rsidRPr="00D26003">
        <w:rPr>
          <w:rFonts w:cs="Arial"/>
          <w:b/>
          <w:sz w:val="22"/>
          <w:szCs w:val="22"/>
        </w:rPr>
        <w:t>Bizidee</w:t>
      </w:r>
      <w:proofErr w:type="spellEnd"/>
      <w:r w:rsidRPr="00D26003">
        <w:rPr>
          <w:rFonts w:cs="Arial"/>
          <w:b/>
          <w:sz w:val="22"/>
          <w:szCs w:val="22"/>
        </w:rPr>
        <w:t xml:space="preserve"> (editie 2007)</w:t>
      </w:r>
      <w:r w:rsidRPr="0044169E">
        <w:rPr>
          <w:rFonts w:cs="Arial"/>
          <w:b/>
          <w:sz w:val="22"/>
          <w:szCs w:val="22"/>
        </w:rPr>
        <w:t xml:space="preserve">. </w:t>
      </w:r>
      <w:r w:rsidRPr="0044169E">
        <w:rPr>
          <w:rFonts w:cs="Arial"/>
          <w:sz w:val="22"/>
          <w:szCs w:val="22"/>
        </w:rPr>
        <w:t xml:space="preserve">Bovendien meldde nog </w:t>
      </w:r>
      <w:r w:rsidRPr="008B5684">
        <w:rPr>
          <w:rFonts w:cs="Arial"/>
          <w:sz w:val="22"/>
          <w:szCs w:val="22"/>
        </w:rPr>
        <w:t>één</w:t>
      </w:r>
      <w:r w:rsidRPr="0044169E">
        <w:rPr>
          <w:rFonts w:cs="Arial"/>
          <w:sz w:val="22"/>
          <w:szCs w:val="22"/>
        </w:rPr>
        <w:t xml:space="preserve"> bedrijf ‘</w:t>
      </w:r>
      <w:proofErr w:type="spellStart"/>
      <w:r w:rsidRPr="0044169E">
        <w:rPr>
          <w:rFonts w:cs="Arial"/>
          <w:sz w:val="22"/>
          <w:szCs w:val="22"/>
        </w:rPr>
        <w:t>Devision</w:t>
      </w:r>
      <w:proofErr w:type="spellEnd"/>
      <w:r w:rsidRPr="0044169E">
        <w:rPr>
          <w:rFonts w:cs="Arial"/>
          <w:sz w:val="22"/>
          <w:szCs w:val="22"/>
        </w:rPr>
        <w:t xml:space="preserve">’ zich spontaan aan om onder de koepel van de N.V. Ondernemerstalent te opereren omwille van de daarmee gepaard gaande voordelen (lokaal ter beschikking, peter(s), mediabekendheid,…) zonder beroep te doen op kapitaal. Ook dit bedrijf werd goedgekeurd. </w:t>
      </w:r>
      <w:r w:rsidRPr="008B5684">
        <w:rPr>
          <w:rFonts w:cs="Arial"/>
          <w:sz w:val="22"/>
          <w:szCs w:val="22"/>
        </w:rPr>
        <w:t xml:space="preserve">Totaal gerealiseerde projecten: 10 </w:t>
      </w:r>
      <w:r w:rsidRPr="0044169E">
        <w:rPr>
          <w:rFonts w:cs="Arial"/>
          <w:sz w:val="22"/>
          <w:szCs w:val="22"/>
        </w:rPr>
        <w:t>(7+2+1).</w:t>
      </w:r>
    </w:p>
    <w:p w:rsidR="007864C5" w:rsidRPr="0044169E" w:rsidRDefault="007864C5" w:rsidP="007864C5">
      <w:pPr>
        <w:spacing w:line="20" w:lineRule="atLeast"/>
        <w:jc w:val="both"/>
        <w:rPr>
          <w:rFonts w:cs="Arial"/>
          <w:sz w:val="22"/>
          <w:szCs w:val="22"/>
        </w:rPr>
      </w:pPr>
    </w:p>
    <w:p w:rsidR="008E1A23" w:rsidRDefault="007864C5" w:rsidP="007864C5">
      <w:pPr>
        <w:spacing w:line="20" w:lineRule="atLeast"/>
        <w:jc w:val="both"/>
        <w:rPr>
          <w:rFonts w:cs="Arial"/>
          <w:sz w:val="22"/>
          <w:szCs w:val="22"/>
        </w:rPr>
      </w:pPr>
      <w:r w:rsidRPr="0044169E">
        <w:rPr>
          <w:rFonts w:cs="Arial"/>
          <w:sz w:val="22"/>
          <w:szCs w:val="22"/>
        </w:rPr>
        <w:t xml:space="preserve">De sterkte van het brugproject ‘Ondernemerstalent’ zijn de eenvoud en minimale kostprijs van het concept (“holding voor studentenondernemingen”) dat moeiteloos kan worden uitgerold over gans Vlaanderen. Voormelde holding ETC van de VUB is trouwens geïnspireerd op de N.V. Ondernemerstalent van de Universiteit Hasselt. Beide brugprojecten komen ook tegemoet aan een verzuchting van </w:t>
      </w:r>
      <w:r w:rsidRPr="0044169E">
        <w:rPr>
          <w:rFonts w:cs="Arial"/>
          <w:b/>
          <w:sz w:val="22"/>
          <w:szCs w:val="22"/>
        </w:rPr>
        <w:t xml:space="preserve">de studie ‘Ondernemend leren en leren ondernemen’ van de Koning </w:t>
      </w:r>
      <w:proofErr w:type="spellStart"/>
      <w:r w:rsidRPr="0044169E">
        <w:rPr>
          <w:rFonts w:cs="Arial"/>
          <w:b/>
          <w:sz w:val="22"/>
          <w:szCs w:val="22"/>
        </w:rPr>
        <w:t>Boudewijnstichting</w:t>
      </w:r>
      <w:proofErr w:type="spellEnd"/>
      <w:r w:rsidRPr="0044169E">
        <w:rPr>
          <w:rFonts w:cs="Arial"/>
          <w:b/>
          <w:sz w:val="22"/>
          <w:szCs w:val="22"/>
        </w:rPr>
        <w:t xml:space="preserve"> (KBS) van november 2007</w:t>
      </w:r>
      <w:r w:rsidRPr="0044169E">
        <w:rPr>
          <w:rFonts w:cs="Arial"/>
          <w:sz w:val="22"/>
          <w:szCs w:val="22"/>
        </w:rPr>
        <w:t xml:space="preserve"> die pleit voor </w:t>
      </w:r>
      <w:r w:rsidRPr="0044169E">
        <w:rPr>
          <w:rFonts w:cs="Arial"/>
          <w:b/>
          <w:sz w:val="22"/>
          <w:szCs w:val="22"/>
        </w:rPr>
        <w:t>een multidisciplinaire aanpak van ondernemerschap</w:t>
      </w:r>
      <w:r w:rsidRPr="0044169E">
        <w:rPr>
          <w:rFonts w:cs="Arial"/>
          <w:sz w:val="22"/>
          <w:szCs w:val="22"/>
        </w:rPr>
        <w:t xml:space="preserve"> en </w:t>
      </w:r>
      <w:r w:rsidRPr="0044169E">
        <w:rPr>
          <w:rFonts w:cs="Arial"/>
          <w:b/>
          <w:sz w:val="22"/>
          <w:szCs w:val="22"/>
        </w:rPr>
        <w:t>het samenbrengen van studenten uit verschillende studiegebieden</w:t>
      </w:r>
      <w:r w:rsidRPr="0044169E">
        <w:rPr>
          <w:rFonts w:cs="Arial"/>
          <w:sz w:val="22"/>
          <w:szCs w:val="22"/>
        </w:rPr>
        <w:t xml:space="preserve">, en kunnen beschouwd worden als </w:t>
      </w:r>
      <w:r w:rsidRPr="0044169E">
        <w:rPr>
          <w:rFonts w:cs="Arial"/>
          <w:b/>
          <w:sz w:val="22"/>
          <w:szCs w:val="22"/>
        </w:rPr>
        <w:t>“goede praktijken”</w:t>
      </w:r>
      <w:r w:rsidRPr="0044169E">
        <w:rPr>
          <w:rFonts w:cs="Arial"/>
          <w:sz w:val="22"/>
          <w:szCs w:val="22"/>
        </w:rPr>
        <w:t xml:space="preserve"> van oproep 2006.</w:t>
      </w:r>
    </w:p>
    <w:p w:rsidR="00CF0A8D" w:rsidRDefault="00CF0A8D" w:rsidP="007864C5">
      <w:pPr>
        <w:spacing w:line="20" w:lineRule="atLeast"/>
        <w:jc w:val="both"/>
        <w:rPr>
          <w:rFonts w:cs="Arial"/>
          <w:sz w:val="22"/>
          <w:szCs w:val="22"/>
        </w:rPr>
      </w:pPr>
    </w:p>
    <w:p w:rsidR="00CF0A8D" w:rsidRPr="00CF0A8D" w:rsidRDefault="00CF0A8D" w:rsidP="007864C5">
      <w:pPr>
        <w:spacing w:line="20" w:lineRule="atLeast"/>
        <w:jc w:val="both"/>
        <w:rPr>
          <w:sz w:val="22"/>
          <w:szCs w:val="22"/>
        </w:rPr>
      </w:pPr>
      <w:r w:rsidRPr="00CF0A8D">
        <w:rPr>
          <w:sz w:val="22"/>
          <w:szCs w:val="22"/>
        </w:rPr>
        <w:t xml:space="preserve">Tijdens een bezoek </w:t>
      </w:r>
      <w:r>
        <w:rPr>
          <w:sz w:val="22"/>
          <w:szCs w:val="22"/>
        </w:rPr>
        <w:t xml:space="preserve">op 6.10.2009 </w:t>
      </w:r>
      <w:r w:rsidRPr="00CF0A8D">
        <w:rPr>
          <w:sz w:val="22"/>
          <w:szCs w:val="22"/>
        </w:rPr>
        <w:t xml:space="preserve">aan </w:t>
      </w:r>
      <w:r>
        <w:rPr>
          <w:sz w:val="22"/>
          <w:szCs w:val="22"/>
        </w:rPr>
        <w:t xml:space="preserve">de ‘incubator </w:t>
      </w:r>
      <w:proofErr w:type="spellStart"/>
      <w:r>
        <w:rPr>
          <w:sz w:val="22"/>
          <w:szCs w:val="22"/>
        </w:rPr>
        <w:t>facility</w:t>
      </w:r>
      <w:proofErr w:type="spellEnd"/>
      <w:r>
        <w:rPr>
          <w:sz w:val="22"/>
          <w:szCs w:val="22"/>
        </w:rPr>
        <w:t xml:space="preserve">’ </w:t>
      </w:r>
      <w:proofErr w:type="spellStart"/>
      <w:r w:rsidRPr="00CF0A8D">
        <w:rPr>
          <w:sz w:val="22"/>
          <w:szCs w:val="22"/>
        </w:rPr>
        <w:t>Yes</w:t>
      </w:r>
      <w:proofErr w:type="spellEnd"/>
      <w:r w:rsidRPr="00CF0A8D">
        <w:rPr>
          <w:sz w:val="22"/>
          <w:szCs w:val="22"/>
        </w:rPr>
        <w:t>! Delft (</w:t>
      </w:r>
      <w:hyperlink r:id="rId7" w:history="1">
        <w:r w:rsidRPr="00CF0A8D">
          <w:rPr>
            <w:rStyle w:val="Hyperlink"/>
            <w:sz w:val="22"/>
            <w:szCs w:val="22"/>
          </w:rPr>
          <w:t>http://www.yesdelft.com/</w:t>
        </w:r>
      </w:hyperlink>
      <w:r>
        <w:rPr>
          <w:sz w:val="22"/>
          <w:szCs w:val="22"/>
        </w:rPr>
        <w:t>) in het kader van de deelname van het agentschap aan het SEET (</w:t>
      </w:r>
      <w:proofErr w:type="spellStart"/>
      <w:r>
        <w:rPr>
          <w:sz w:val="22"/>
          <w:szCs w:val="22"/>
        </w:rPr>
        <w:t>Stimulating</w:t>
      </w:r>
      <w:proofErr w:type="spellEnd"/>
      <w:r>
        <w:rPr>
          <w:sz w:val="22"/>
          <w:szCs w:val="22"/>
        </w:rPr>
        <w:t xml:space="preserve"> </w:t>
      </w:r>
      <w:proofErr w:type="spellStart"/>
      <w:r>
        <w:rPr>
          <w:sz w:val="22"/>
          <w:szCs w:val="22"/>
        </w:rPr>
        <w:t>Entrepreneurial</w:t>
      </w:r>
      <w:proofErr w:type="spellEnd"/>
      <w:r>
        <w:rPr>
          <w:sz w:val="22"/>
          <w:szCs w:val="22"/>
        </w:rPr>
        <w:t xml:space="preserve"> </w:t>
      </w:r>
      <w:proofErr w:type="spellStart"/>
      <w:r>
        <w:rPr>
          <w:sz w:val="22"/>
          <w:szCs w:val="22"/>
        </w:rPr>
        <w:t>Education</w:t>
      </w:r>
      <w:proofErr w:type="spellEnd"/>
      <w:r>
        <w:rPr>
          <w:sz w:val="22"/>
          <w:szCs w:val="22"/>
        </w:rPr>
        <w:t xml:space="preserve"> and Training) seminarie is trouwens gebleken dat men in Nederland ook een enorm belang hecht aan de (financiële) ondersteuning van dergelijke studentenondernemingen.</w:t>
      </w:r>
      <w:r w:rsidRPr="00CF0A8D">
        <w:rPr>
          <w:sz w:val="22"/>
          <w:szCs w:val="22"/>
        </w:rPr>
        <w:t xml:space="preserve"> Het </w:t>
      </w:r>
      <w:proofErr w:type="spellStart"/>
      <w:r w:rsidRPr="00CF0A8D">
        <w:rPr>
          <w:sz w:val="22"/>
          <w:szCs w:val="22"/>
        </w:rPr>
        <w:t>Yes</w:t>
      </w:r>
      <w:proofErr w:type="spellEnd"/>
      <w:r w:rsidRPr="00CF0A8D">
        <w:rPr>
          <w:sz w:val="22"/>
          <w:szCs w:val="22"/>
        </w:rPr>
        <w:t xml:space="preserve">! Delft incubatiecentrum is </w:t>
      </w:r>
      <w:r>
        <w:rPr>
          <w:sz w:val="22"/>
          <w:szCs w:val="22"/>
        </w:rPr>
        <w:t xml:space="preserve">immers </w:t>
      </w:r>
      <w:r w:rsidRPr="00CF0A8D">
        <w:rPr>
          <w:sz w:val="22"/>
          <w:szCs w:val="22"/>
        </w:rPr>
        <w:t>een voedingsbodem voor “</w:t>
      </w:r>
      <w:proofErr w:type="spellStart"/>
      <w:r w:rsidRPr="00CF0A8D">
        <w:rPr>
          <w:sz w:val="22"/>
          <w:szCs w:val="22"/>
        </w:rPr>
        <w:t>high-tech</w:t>
      </w:r>
      <w:proofErr w:type="spellEnd"/>
      <w:r w:rsidRPr="00CF0A8D">
        <w:rPr>
          <w:sz w:val="22"/>
          <w:szCs w:val="22"/>
        </w:rPr>
        <w:t xml:space="preserve">” ondernemerschap. Het centrum biedt hoogtechnologische </w:t>
      </w:r>
      <w:r>
        <w:rPr>
          <w:sz w:val="22"/>
          <w:szCs w:val="22"/>
        </w:rPr>
        <w:t>(studenten)</w:t>
      </w:r>
      <w:r w:rsidRPr="00CF0A8D">
        <w:rPr>
          <w:sz w:val="22"/>
          <w:szCs w:val="22"/>
        </w:rPr>
        <w:t>ondernemingen operationele</w:t>
      </w:r>
      <w:r w:rsidR="000D5767">
        <w:rPr>
          <w:sz w:val="22"/>
          <w:szCs w:val="22"/>
        </w:rPr>
        <w:t>/financiële</w:t>
      </w:r>
      <w:r w:rsidRPr="00CF0A8D">
        <w:rPr>
          <w:sz w:val="22"/>
          <w:szCs w:val="22"/>
        </w:rPr>
        <w:t xml:space="preserve"> ondersteuning, strategisch advies en de benodigde infrastructuur voor product-</w:t>
      </w:r>
      <w:r>
        <w:rPr>
          <w:sz w:val="22"/>
          <w:szCs w:val="22"/>
        </w:rPr>
        <w:t xml:space="preserve"> </w:t>
      </w:r>
      <w:r w:rsidRPr="00CF0A8D">
        <w:rPr>
          <w:sz w:val="22"/>
          <w:szCs w:val="22"/>
        </w:rPr>
        <w:t xml:space="preserve">of dienstenontwikkeling. We konden er </w:t>
      </w:r>
      <w:r>
        <w:rPr>
          <w:sz w:val="22"/>
          <w:szCs w:val="22"/>
        </w:rPr>
        <w:t>in dit verband</w:t>
      </w:r>
      <w:r w:rsidRPr="00CF0A8D">
        <w:rPr>
          <w:sz w:val="22"/>
          <w:szCs w:val="22"/>
        </w:rPr>
        <w:t xml:space="preserve"> </w:t>
      </w:r>
      <w:r>
        <w:rPr>
          <w:sz w:val="22"/>
          <w:szCs w:val="22"/>
        </w:rPr>
        <w:t xml:space="preserve">trouwens </w:t>
      </w:r>
      <w:r w:rsidRPr="00CF0A8D">
        <w:rPr>
          <w:sz w:val="22"/>
          <w:szCs w:val="22"/>
        </w:rPr>
        <w:t xml:space="preserve">kennismaken met één van de zogenaamde “Technostarters”, met name het Belgische </w:t>
      </w:r>
      <w:proofErr w:type="spellStart"/>
      <w:r w:rsidRPr="00CF0A8D">
        <w:rPr>
          <w:sz w:val="22"/>
          <w:szCs w:val="22"/>
        </w:rPr>
        <w:t>Ephicas</w:t>
      </w:r>
      <w:proofErr w:type="spellEnd"/>
      <w:r w:rsidRPr="00CF0A8D">
        <w:rPr>
          <w:sz w:val="22"/>
          <w:szCs w:val="22"/>
        </w:rPr>
        <w:t xml:space="preserve"> (</w:t>
      </w:r>
      <w:hyperlink r:id="rId8" w:history="1">
        <w:r w:rsidRPr="00CF0A8D">
          <w:rPr>
            <w:rStyle w:val="Hyperlink"/>
            <w:sz w:val="22"/>
            <w:szCs w:val="22"/>
          </w:rPr>
          <w:t>http://www.ephicas.eu/</w:t>
        </w:r>
      </w:hyperlink>
      <w:r w:rsidRPr="00CF0A8D">
        <w:rPr>
          <w:sz w:val="22"/>
          <w:szCs w:val="22"/>
        </w:rPr>
        <w:t xml:space="preserve">), de winnaar van </w:t>
      </w:r>
      <w:proofErr w:type="spellStart"/>
      <w:r w:rsidRPr="00CF0A8D">
        <w:rPr>
          <w:sz w:val="22"/>
          <w:szCs w:val="22"/>
        </w:rPr>
        <w:t>Bizidee</w:t>
      </w:r>
      <w:proofErr w:type="spellEnd"/>
      <w:r w:rsidRPr="00CF0A8D">
        <w:rPr>
          <w:sz w:val="22"/>
          <w:szCs w:val="22"/>
        </w:rPr>
        <w:t xml:space="preserve"> 2008 en van tal van andere </w:t>
      </w:r>
      <w:proofErr w:type="spellStart"/>
      <w:r w:rsidRPr="00CF0A8D">
        <w:rPr>
          <w:sz w:val="22"/>
          <w:szCs w:val="22"/>
        </w:rPr>
        <w:t>awards</w:t>
      </w:r>
      <w:proofErr w:type="spellEnd"/>
      <w:r w:rsidRPr="00CF0A8D">
        <w:rPr>
          <w:sz w:val="22"/>
          <w:szCs w:val="22"/>
        </w:rPr>
        <w:t xml:space="preserve"> en nominaties. </w:t>
      </w:r>
      <w:r w:rsidR="000D5767">
        <w:rPr>
          <w:sz w:val="22"/>
          <w:szCs w:val="22"/>
        </w:rPr>
        <w:t xml:space="preserve">Voor een vergelijkbare ondersteuning konden zij naar eigen zeggen niet in België terecht. </w:t>
      </w:r>
      <w:r w:rsidRPr="00CF0A8D">
        <w:rPr>
          <w:sz w:val="22"/>
          <w:szCs w:val="22"/>
        </w:rPr>
        <w:t>Opvallende vaststelling was trouwens dat jaarlijks gemiddeld maar liefst 300 Belgen aan de TU Delft afstuderen!</w:t>
      </w:r>
    </w:p>
    <w:p w:rsidR="007864C5" w:rsidRPr="0044169E" w:rsidRDefault="007864C5" w:rsidP="007864C5">
      <w:pPr>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b/>
          <w:sz w:val="22"/>
          <w:szCs w:val="22"/>
        </w:rPr>
        <w:t>Het brugproject ‘Life Tech Alive’</w:t>
      </w:r>
      <w:r w:rsidRPr="0044169E">
        <w:rPr>
          <w:rFonts w:cs="Arial"/>
          <w:sz w:val="22"/>
          <w:szCs w:val="22"/>
        </w:rPr>
        <w:t xml:space="preserve"> wil de volledige cyclus "van idee tot toepassing in een onderneming" naar voor schuiven als rode draad. (a) Men vertrekt van creativiteit (het ontstaan van ideeën) door de leerlingen te laten brainstormen met de </w:t>
      </w:r>
      <w:proofErr w:type="spellStart"/>
      <w:r w:rsidRPr="0044169E">
        <w:rPr>
          <w:rFonts w:cs="Arial"/>
          <w:sz w:val="22"/>
          <w:szCs w:val="22"/>
        </w:rPr>
        <w:t>GPS-methode</w:t>
      </w:r>
      <w:proofErr w:type="spellEnd"/>
      <w:r w:rsidRPr="0044169E">
        <w:rPr>
          <w:rFonts w:cs="Arial"/>
          <w:sz w:val="22"/>
          <w:szCs w:val="22"/>
        </w:rPr>
        <w:t xml:space="preserve"> van Flanders DC. (b) De volgende stap is verder onderzoek naar innovatieve toepassingen in onderzoekslaboratoria. De leerlingen mogen onder begeleiding van ervaren medewerkers van de onderzoekscentra van de Associatie Universiteit Hogeschool Limburg (AUHL) zelf experimenteren in één van de labo's van de instellingen. Uit onderzoek kunnen vervolgens spin-offs ontstaan. (c) De leerlingen zullen tijdens een “meet &amp; </w:t>
      </w:r>
      <w:proofErr w:type="spellStart"/>
      <w:r w:rsidRPr="0044169E">
        <w:rPr>
          <w:rFonts w:cs="Arial"/>
          <w:sz w:val="22"/>
          <w:szCs w:val="22"/>
        </w:rPr>
        <w:t>greet</w:t>
      </w:r>
      <w:proofErr w:type="spellEnd"/>
      <w:r w:rsidRPr="0044169E">
        <w:rPr>
          <w:rFonts w:cs="Arial"/>
          <w:sz w:val="22"/>
          <w:szCs w:val="22"/>
        </w:rPr>
        <w:t xml:space="preserve">” uitgebreid kennismaken met rolmodellen, jonge bedrijfsleiders van spin-offs in Limburg. (d) Maar om te starten is meer nodig dan een goed idee, </w:t>
      </w:r>
      <w:proofErr w:type="spellStart"/>
      <w:r w:rsidRPr="0044169E">
        <w:rPr>
          <w:rFonts w:cs="Arial"/>
          <w:sz w:val="22"/>
          <w:szCs w:val="22"/>
        </w:rPr>
        <w:t>nl</w:t>
      </w:r>
      <w:proofErr w:type="spellEnd"/>
      <w:r w:rsidRPr="0044169E">
        <w:rPr>
          <w:rFonts w:cs="Arial"/>
          <w:sz w:val="22"/>
          <w:szCs w:val="22"/>
        </w:rPr>
        <w:t xml:space="preserve">. kennis van ondernemerschap en ondernemerszin. Daarom zijn uitgebreide </w:t>
      </w:r>
      <w:r w:rsidRPr="0044169E">
        <w:rPr>
          <w:rFonts w:cs="Arial"/>
          <w:b/>
          <w:sz w:val="22"/>
          <w:szCs w:val="22"/>
        </w:rPr>
        <w:t>interactie</w:t>
      </w:r>
      <w:r w:rsidRPr="0044169E">
        <w:rPr>
          <w:rFonts w:cs="Arial"/>
          <w:sz w:val="22"/>
          <w:szCs w:val="22"/>
        </w:rPr>
        <w:t xml:space="preserve">momenten voorzien </w:t>
      </w:r>
      <w:r w:rsidRPr="0044169E">
        <w:rPr>
          <w:rFonts w:cs="Arial"/>
          <w:b/>
          <w:sz w:val="22"/>
          <w:szCs w:val="22"/>
        </w:rPr>
        <w:t xml:space="preserve">met </w:t>
      </w:r>
      <w:r w:rsidRPr="0044169E">
        <w:rPr>
          <w:rFonts w:cs="Arial"/>
          <w:sz w:val="22"/>
          <w:szCs w:val="22"/>
        </w:rPr>
        <w:t xml:space="preserve">de studenten die deelnemen aan </w:t>
      </w:r>
      <w:r w:rsidRPr="0044169E">
        <w:rPr>
          <w:rFonts w:cs="Arial"/>
          <w:b/>
          <w:sz w:val="22"/>
          <w:szCs w:val="22"/>
        </w:rPr>
        <w:t>het brugproject Ondernemerstalent</w:t>
      </w:r>
      <w:r w:rsidRPr="0044169E">
        <w:rPr>
          <w:rFonts w:cs="Arial"/>
          <w:sz w:val="22"/>
          <w:szCs w:val="22"/>
        </w:rPr>
        <w:t xml:space="preserve">. Hierbij zal vooral het belang van </w:t>
      </w:r>
      <w:r w:rsidRPr="0044169E">
        <w:rPr>
          <w:rFonts w:cs="Arial"/>
          <w:b/>
          <w:sz w:val="22"/>
          <w:szCs w:val="22"/>
        </w:rPr>
        <w:t>een goed ondernemingsplan centraal</w:t>
      </w:r>
      <w:r w:rsidRPr="0044169E">
        <w:rPr>
          <w:rFonts w:cs="Arial"/>
          <w:sz w:val="22"/>
          <w:szCs w:val="22"/>
        </w:rPr>
        <w:t xml:space="preserve"> geplaatst worden. (e) Om af te sluiten bezoeken de leerlingen een bedrijf dat al een aantal groeifasen heeft doorstaan en al een zekere reputatie in de sector heeft opgebouwd. Dit eindpunt toont dan in het productieproces het resultaat van </w:t>
      </w:r>
      <w:r w:rsidRPr="0044169E">
        <w:rPr>
          <w:rFonts w:cs="Arial"/>
          <w:b/>
          <w:sz w:val="22"/>
          <w:szCs w:val="22"/>
        </w:rPr>
        <w:t>multidisciplinair</w:t>
      </w:r>
      <w:r w:rsidRPr="0044169E">
        <w:rPr>
          <w:rFonts w:cs="Arial"/>
          <w:sz w:val="22"/>
          <w:szCs w:val="22"/>
        </w:rPr>
        <w:t xml:space="preserve"> teamwork. Het rapport van het eerste werkingsjaar (1.1.2009-31.12.2009) wordt afgewacht zodat er voorlopig nog geen uitspraak kan gedaan worden over de tussentijdse resultaten van dit project.</w:t>
      </w:r>
    </w:p>
    <w:p w:rsidR="007864C5" w:rsidRPr="0044169E" w:rsidRDefault="007864C5" w:rsidP="007864C5">
      <w:pPr>
        <w:spacing w:line="20" w:lineRule="atLeast"/>
        <w:jc w:val="both"/>
        <w:rPr>
          <w:rFonts w:cs="Arial"/>
          <w:sz w:val="22"/>
          <w:szCs w:val="22"/>
        </w:rPr>
      </w:pPr>
    </w:p>
    <w:p w:rsidR="007864C5" w:rsidRPr="0044169E" w:rsidRDefault="007864C5" w:rsidP="007864C5">
      <w:pPr>
        <w:shd w:val="clear" w:color="auto" w:fill="FFFFFF"/>
        <w:spacing w:line="20" w:lineRule="atLeast"/>
        <w:jc w:val="both"/>
        <w:rPr>
          <w:rFonts w:cs="Arial"/>
          <w:sz w:val="22"/>
          <w:szCs w:val="22"/>
        </w:rPr>
      </w:pPr>
      <w:r w:rsidRPr="0044169E">
        <w:rPr>
          <w:rFonts w:cs="Arial"/>
          <w:b/>
          <w:sz w:val="22"/>
          <w:szCs w:val="22"/>
        </w:rPr>
        <w:t>Het brugproject ‘</w:t>
      </w:r>
      <w:proofErr w:type="spellStart"/>
      <w:r w:rsidRPr="0044169E">
        <w:rPr>
          <w:rFonts w:cs="Arial"/>
          <w:b/>
          <w:sz w:val="22"/>
          <w:szCs w:val="22"/>
        </w:rPr>
        <w:t>BeCommInn</w:t>
      </w:r>
      <w:proofErr w:type="spellEnd"/>
      <w:r w:rsidRPr="0044169E">
        <w:rPr>
          <w:rFonts w:cs="Arial"/>
          <w:b/>
          <w:sz w:val="22"/>
          <w:szCs w:val="22"/>
        </w:rPr>
        <w:t xml:space="preserve"> </w:t>
      </w:r>
      <w:proofErr w:type="spellStart"/>
      <w:r w:rsidRPr="0044169E">
        <w:rPr>
          <w:rFonts w:cs="Arial"/>
          <w:b/>
          <w:sz w:val="22"/>
          <w:szCs w:val="22"/>
        </w:rPr>
        <w:t>Hands-On</w:t>
      </w:r>
      <w:proofErr w:type="spellEnd"/>
      <w:r w:rsidRPr="0044169E">
        <w:rPr>
          <w:rFonts w:cs="Arial"/>
          <w:b/>
          <w:sz w:val="22"/>
          <w:szCs w:val="22"/>
        </w:rPr>
        <w:t>’</w:t>
      </w:r>
      <w:r w:rsidRPr="0044169E">
        <w:rPr>
          <w:rFonts w:cs="Arial"/>
          <w:sz w:val="22"/>
          <w:szCs w:val="22"/>
        </w:rPr>
        <w:t xml:space="preserve"> van </w:t>
      </w:r>
      <w:r w:rsidRPr="0044169E">
        <w:rPr>
          <w:rFonts w:cs="Arial"/>
          <w:b/>
          <w:sz w:val="22"/>
          <w:szCs w:val="22"/>
        </w:rPr>
        <w:t>Handson &amp; Partners</w:t>
      </w:r>
      <w:r w:rsidRPr="0044169E">
        <w:rPr>
          <w:rFonts w:cs="Arial"/>
          <w:sz w:val="22"/>
          <w:szCs w:val="22"/>
        </w:rPr>
        <w:t xml:space="preserve"> stimuleert via een realistische </w:t>
      </w:r>
      <w:r w:rsidRPr="0044169E">
        <w:rPr>
          <w:rFonts w:cs="Arial"/>
          <w:b/>
          <w:sz w:val="22"/>
          <w:szCs w:val="22"/>
        </w:rPr>
        <w:t>businessgame</w:t>
      </w:r>
      <w:r w:rsidRPr="0044169E">
        <w:rPr>
          <w:rFonts w:cs="Arial"/>
          <w:sz w:val="22"/>
          <w:szCs w:val="22"/>
        </w:rPr>
        <w:t xml:space="preserve"> ondernemingszin bij laatstejaarsstudenten </w:t>
      </w:r>
      <w:proofErr w:type="spellStart"/>
      <w:r w:rsidRPr="0044169E">
        <w:rPr>
          <w:rFonts w:cs="Arial"/>
          <w:sz w:val="22"/>
          <w:szCs w:val="22"/>
        </w:rPr>
        <w:t>accountancy-fiscaliteit</w:t>
      </w:r>
      <w:proofErr w:type="spellEnd"/>
      <w:r w:rsidRPr="0044169E">
        <w:rPr>
          <w:rFonts w:cs="Arial"/>
          <w:sz w:val="22"/>
          <w:szCs w:val="22"/>
        </w:rPr>
        <w:t xml:space="preserve"> en zet hen aan tot ondernemerschap. In groepjes van 10 à 15 studenten maken zij de financiële afdeling uit van een fictief bedrijf. Zij begeleiden hierbij de onderneming van bij </w:t>
      </w:r>
      <w:r w:rsidRPr="0044169E">
        <w:rPr>
          <w:rFonts w:cs="Arial"/>
          <w:sz w:val="22"/>
          <w:szCs w:val="22"/>
        </w:rPr>
        <w:lastRenderedPageBreak/>
        <w:t xml:space="preserve">de oprichting (opstellen statuten) tot aan de eerste jaarvergadering van aandeelhouders waar zij hun resultaten moeten presenteren en waar een winnaar zal worden aangeduid door een professionele jury. Het project laat de studenten samenwerken en confronteert hen met een oneindige reeks van praktische overwegingen die een werkelijke bedrijfsvoering met zich meebrengt. Zij zullen dus over de vakgebieden heen hun kennis moeten verzamelen en zo in staat zijn de </w:t>
      </w:r>
      <w:proofErr w:type="spellStart"/>
      <w:r w:rsidRPr="0044169E">
        <w:rPr>
          <w:rFonts w:cs="Arial"/>
          <w:sz w:val="22"/>
          <w:szCs w:val="22"/>
        </w:rPr>
        <w:t>btw-verplichtingen</w:t>
      </w:r>
      <w:proofErr w:type="spellEnd"/>
      <w:r>
        <w:rPr>
          <w:rFonts w:cs="Arial"/>
          <w:sz w:val="22"/>
          <w:szCs w:val="22"/>
        </w:rPr>
        <w:t>,</w:t>
      </w:r>
      <w:r w:rsidRPr="0044169E">
        <w:rPr>
          <w:rFonts w:cs="Arial"/>
          <w:sz w:val="22"/>
          <w:szCs w:val="22"/>
        </w:rPr>
        <w:t xml:space="preserve"> loonadministratie, </w:t>
      </w:r>
      <w:proofErr w:type="spellStart"/>
      <w:r w:rsidRPr="0044169E">
        <w:rPr>
          <w:rFonts w:cs="Arial"/>
          <w:sz w:val="22"/>
          <w:szCs w:val="22"/>
        </w:rPr>
        <w:t>edm</w:t>
      </w:r>
      <w:proofErr w:type="spellEnd"/>
      <w:r w:rsidRPr="0044169E">
        <w:rPr>
          <w:rFonts w:cs="Arial"/>
          <w:sz w:val="22"/>
          <w:szCs w:val="22"/>
        </w:rPr>
        <w:t xml:space="preserve"> na te komen.</w:t>
      </w: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Eerdere benamingen van het project waren </w:t>
      </w:r>
      <w:proofErr w:type="spellStart"/>
      <w:r w:rsidRPr="008B5684">
        <w:rPr>
          <w:rFonts w:cs="Arial"/>
          <w:b/>
          <w:sz w:val="22"/>
          <w:szCs w:val="22"/>
        </w:rPr>
        <w:t>FaBuGa</w:t>
      </w:r>
      <w:proofErr w:type="spellEnd"/>
      <w:r w:rsidRPr="008B5684">
        <w:rPr>
          <w:rFonts w:cs="Arial"/>
          <w:b/>
          <w:sz w:val="22"/>
          <w:szCs w:val="22"/>
        </w:rPr>
        <w:t xml:space="preserve"> en </w:t>
      </w:r>
      <w:proofErr w:type="spellStart"/>
      <w:r w:rsidRPr="008B5684">
        <w:rPr>
          <w:rFonts w:cs="Arial"/>
          <w:b/>
          <w:sz w:val="22"/>
          <w:szCs w:val="22"/>
        </w:rPr>
        <w:t>E-facc</w:t>
      </w:r>
      <w:proofErr w:type="spellEnd"/>
      <w:r w:rsidRPr="0044169E">
        <w:rPr>
          <w:rFonts w:cs="Arial"/>
          <w:sz w:val="22"/>
          <w:szCs w:val="22"/>
        </w:rPr>
        <w:t xml:space="preserve"> en deze werden destijds al gunstig gerangschikt bij de </w:t>
      </w:r>
      <w:r w:rsidRPr="008B5684">
        <w:rPr>
          <w:rFonts w:cs="Arial"/>
          <w:b/>
          <w:sz w:val="22"/>
          <w:szCs w:val="22"/>
        </w:rPr>
        <w:t>oproep brugprojecten 2003</w:t>
      </w:r>
      <w:r w:rsidRPr="0044169E">
        <w:rPr>
          <w:rFonts w:cs="Arial"/>
          <w:sz w:val="22"/>
          <w:szCs w:val="22"/>
        </w:rPr>
        <w:t xml:space="preserve"> en de </w:t>
      </w:r>
      <w:r w:rsidRPr="008B5684">
        <w:rPr>
          <w:rFonts w:cs="Arial"/>
          <w:b/>
          <w:sz w:val="22"/>
          <w:szCs w:val="22"/>
        </w:rPr>
        <w:t>oproep ondernemerschap 2005</w:t>
      </w:r>
      <w:r w:rsidRPr="0044169E">
        <w:rPr>
          <w:rFonts w:cs="Arial"/>
          <w:sz w:val="22"/>
          <w:szCs w:val="22"/>
        </w:rPr>
        <w:t xml:space="preserve">. In de loop der jaren werd het concept nauwelijks gewijzigd of bijgestuurd. Om te beantwoorden aan de specifieke beleidsaccenten van de oproep brugprojecten 2008 is er in het laatste brugproject wel een specifieke opdracht voorzien waarbij een klant van de onderneming vraagt of ze een BP kunnen uitwerken van een zelf te bepalen idee dat het technologisch ondernemen in het lager- en kleuteronderwijs moet bevorderen. Dit BP maakt deel uit van de opdracht en naast de winnaar van het 'administratieve' spel wordt er tevens een winnaar aangeduid van het beste BP. Het agentschap heeft echter de indruk dat deze opdracht er werd </w:t>
      </w:r>
      <w:proofErr w:type="spellStart"/>
      <w:r w:rsidRPr="0044169E">
        <w:rPr>
          <w:rFonts w:cs="Arial"/>
          <w:sz w:val="22"/>
          <w:szCs w:val="22"/>
        </w:rPr>
        <w:t>bijgesleurd</w:t>
      </w:r>
      <w:proofErr w:type="spellEnd"/>
      <w:r w:rsidRPr="0044169E">
        <w:rPr>
          <w:rFonts w:cs="Arial"/>
          <w:sz w:val="22"/>
          <w:szCs w:val="22"/>
        </w:rPr>
        <w:t xml:space="preserve"> louter om te voldoen aan het thema van de oproep en is van mening dat dit project niet meer echt als een pilootproject of innovatief project kan beschouwd worden. Dit verklaart waarschijnlijk ook waarom het brugproject in 2008 nog net gunstig werd gerangschikt (laatste plaats). </w:t>
      </w:r>
      <w:r w:rsidRPr="008B5684">
        <w:rPr>
          <w:rFonts w:cs="Arial"/>
          <w:b/>
          <w:sz w:val="22"/>
          <w:szCs w:val="22"/>
        </w:rPr>
        <w:t>Het bereik van het brugproject is in de loop der jaren</w:t>
      </w:r>
      <w:r w:rsidRPr="0044169E">
        <w:rPr>
          <w:rFonts w:cs="Arial"/>
          <w:sz w:val="22"/>
          <w:szCs w:val="22"/>
        </w:rPr>
        <w:t xml:space="preserve"> wel </w:t>
      </w:r>
      <w:r w:rsidRPr="008B5684">
        <w:rPr>
          <w:rFonts w:cs="Arial"/>
          <w:b/>
          <w:sz w:val="22"/>
          <w:szCs w:val="22"/>
        </w:rPr>
        <w:t>aanzienlijk toegenomen</w:t>
      </w:r>
      <w:r w:rsidRPr="0044169E">
        <w:rPr>
          <w:rFonts w:cs="Arial"/>
          <w:sz w:val="22"/>
          <w:szCs w:val="22"/>
        </w:rPr>
        <w:t xml:space="preserve"> (een schaalvergroting van 3 naar 10 hogescholen/1.500 studenten!). De vraag naar eventuele structurele financiering – buiten de diverse oproepen om – van dit </w:t>
      </w:r>
      <w:proofErr w:type="spellStart"/>
      <w:r w:rsidRPr="008B5684">
        <w:rPr>
          <w:rFonts w:cs="Arial"/>
          <w:b/>
          <w:sz w:val="22"/>
          <w:szCs w:val="22"/>
        </w:rPr>
        <w:t>recurrente</w:t>
      </w:r>
      <w:proofErr w:type="spellEnd"/>
      <w:r w:rsidRPr="008B5684">
        <w:rPr>
          <w:rFonts w:cs="Arial"/>
          <w:b/>
          <w:sz w:val="22"/>
          <w:szCs w:val="22"/>
        </w:rPr>
        <w:t xml:space="preserve"> initiatief</w:t>
      </w:r>
      <w:r w:rsidRPr="0044169E">
        <w:rPr>
          <w:rFonts w:cs="Arial"/>
          <w:sz w:val="22"/>
          <w:szCs w:val="22"/>
        </w:rPr>
        <w:t xml:space="preserve"> dringt zich op.</w:t>
      </w:r>
    </w:p>
    <w:p w:rsidR="007864C5" w:rsidRDefault="004B649E" w:rsidP="004B649E">
      <w:pPr>
        <w:numPr>
          <w:ilvl w:val="1"/>
          <w:numId w:val="2"/>
        </w:numPr>
        <w:shd w:val="clear" w:color="auto" w:fill="FFFFFF"/>
        <w:tabs>
          <w:tab w:val="clear" w:pos="284"/>
          <w:tab w:val="clear" w:pos="567"/>
          <w:tab w:val="clear" w:pos="851"/>
          <w:tab w:val="clear" w:pos="4394"/>
          <w:tab w:val="clear" w:pos="8789"/>
        </w:tabs>
        <w:spacing w:line="20" w:lineRule="atLeast"/>
        <w:jc w:val="both"/>
        <w:rPr>
          <w:rFonts w:cs="Arial"/>
          <w:b/>
          <w:sz w:val="22"/>
          <w:szCs w:val="22"/>
          <w:u w:val="single"/>
        </w:rPr>
      </w:pPr>
      <w:r>
        <w:rPr>
          <w:rFonts w:cs="Arial"/>
          <w:sz w:val="22"/>
          <w:szCs w:val="22"/>
        </w:rPr>
        <w:br w:type="page"/>
      </w:r>
      <w:r w:rsidR="007864C5" w:rsidRPr="0044169E">
        <w:rPr>
          <w:rFonts w:cs="Arial"/>
          <w:b/>
          <w:sz w:val="22"/>
          <w:szCs w:val="22"/>
          <w:u w:val="single"/>
        </w:rPr>
        <w:lastRenderedPageBreak/>
        <w:t>Maatschappelijk Verantwoord Ondernemen en Internationaal Ondernemen:</w:t>
      </w:r>
    </w:p>
    <w:p w:rsidR="007864C5" w:rsidRPr="0044169E" w:rsidRDefault="007864C5" w:rsidP="007864C5">
      <w:pPr>
        <w:spacing w:line="20" w:lineRule="atLeast"/>
        <w:jc w:val="both"/>
        <w:rPr>
          <w:rFonts w:cs="Arial"/>
          <w:sz w:val="22"/>
          <w:szCs w:val="22"/>
        </w:rPr>
      </w:pPr>
      <w:r w:rsidRPr="0044169E">
        <w:rPr>
          <w:rFonts w:cs="Arial"/>
          <w:sz w:val="22"/>
          <w:szCs w:val="22"/>
        </w:rPr>
        <w:t>Projecten (indieners):</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PURO ( KHK, campus Turnhout)</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 xml:space="preserve">ResponsabiLeren: leren voor een duurzame toekomst (HUBrussel) </w:t>
      </w:r>
      <w:hyperlink r:id="rId9" w:history="1">
        <w:r w:rsidRPr="0044169E">
          <w:rPr>
            <w:rStyle w:val="Hyperlink"/>
            <w:rFonts w:cs="Arial"/>
            <w:sz w:val="22"/>
            <w:szCs w:val="22"/>
          </w:rPr>
          <w:t>www.mvoaanhetroer.be</w:t>
        </w:r>
      </w:hyperlink>
      <w:r w:rsidRPr="0044169E">
        <w:rPr>
          <w:rFonts w:cs="Arial"/>
          <w:sz w:val="22"/>
          <w:szCs w:val="22"/>
        </w:rPr>
        <w:t xml:space="preserve"> </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Innovation@export (KHK, campus Geel)</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Deze 3 projecten hebben betrekking op de specifieke beleidsaccenten van oproep 2006, </w:t>
      </w:r>
      <w:proofErr w:type="spellStart"/>
      <w:r w:rsidRPr="0044169E">
        <w:rPr>
          <w:rFonts w:cs="Arial"/>
          <w:sz w:val="22"/>
          <w:szCs w:val="22"/>
        </w:rPr>
        <w:t>nl</w:t>
      </w:r>
      <w:proofErr w:type="spellEnd"/>
      <w:r w:rsidRPr="0044169E">
        <w:rPr>
          <w:rFonts w:cs="Arial"/>
          <w:sz w:val="22"/>
          <w:szCs w:val="22"/>
        </w:rPr>
        <w:t xml:space="preserve">. </w:t>
      </w:r>
      <w:r w:rsidRPr="0044169E">
        <w:rPr>
          <w:rFonts w:cs="Arial"/>
          <w:b/>
          <w:sz w:val="22"/>
          <w:szCs w:val="22"/>
        </w:rPr>
        <w:t>‘ethisch en duurzaam ondernemen’</w:t>
      </w:r>
      <w:r w:rsidRPr="0044169E">
        <w:rPr>
          <w:rFonts w:cs="Arial"/>
          <w:sz w:val="22"/>
          <w:szCs w:val="22"/>
        </w:rPr>
        <w:t xml:space="preserve"> en </w:t>
      </w:r>
      <w:r w:rsidRPr="0044169E">
        <w:rPr>
          <w:rFonts w:cs="Arial"/>
          <w:b/>
          <w:sz w:val="22"/>
          <w:szCs w:val="22"/>
        </w:rPr>
        <w:t>‘internationaal ondernemen’</w:t>
      </w:r>
      <w:r w:rsidRPr="0044169E">
        <w:rPr>
          <w:rFonts w:cs="Arial"/>
          <w:sz w:val="22"/>
          <w:szCs w:val="22"/>
        </w:rPr>
        <w:t>.</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Het brugproject ‘PURO’</w:t>
      </w:r>
      <w:r w:rsidRPr="0044169E">
        <w:rPr>
          <w:rFonts w:cs="Arial"/>
          <w:sz w:val="22"/>
          <w:szCs w:val="22"/>
        </w:rPr>
        <w:t xml:space="preserve"> – een </w:t>
      </w:r>
      <w:r w:rsidRPr="0044169E">
        <w:rPr>
          <w:rFonts w:cs="Arial"/>
          <w:sz w:val="22"/>
          <w:szCs w:val="22"/>
          <w:lang w:val="nl-BE"/>
        </w:rPr>
        <w:t xml:space="preserve">samenwerking tussen de cel locale economie van de stad Turnhout, het bedrijf </w:t>
      </w:r>
      <w:proofErr w:type="spellStart"/>
      <w:r w:rsidRPr="0044169E">
        <w:rPr>
          <w:rFonts w:cs="Arial"/>
          <w:sz w:val="22"/>
          <w:szCs w:val="22"/>
          <w:lang w:val="nl-BE"/>
        </w:rPr>
        <w:t>Miko</w:t>
      </w:r>
      <w:proofErr w:type="spellEnd"/>
      <w:r w:rsidRPr="0044169E">
        <w:rPr>
          <w:rFonts w:cs="Arial"/>
          <w:sz w:val="22"/>
          <w:szCs w:val="22"/>
        </w:rPr>
        <w:t xml:space="preserve"> en de </w:t>
      </w:r>
      <w:r w:rsidRPr="0044169E">
        <w:rPr>
          <w:rFonts w:cs="Arial"/>
          <w:b/>
          <w:sz w:val="22"/>
          <w:szCs w:val="22"/>
        </w:rPr>
        <w:t>Katholieke Hogeschool Kempen (KHK), campus Turnhout</w:t>
      </w:r>
      <w:r w:rsidRPr="0044169E">
        <w:rPr>
          <w:rFonts w:cs="Arial"/>
          <w:sz w:val="22"/>
          <w:szCs w:val="22"/>
        </w:rPr>
        <w:t xml:space="preserve"> - werd bij oproep 2006 als eerste gerangschikt.</w:t>
      </w:r>
      <w:r w:rsidRPr="0044169E">
        <w:rPr>
          <w:rFonts w:cs="Arial"/>
          <w:sz w:val="22"/>
          <w:szCs w:val="22"/>
          <w:lang w:val="nl-BE"/>
        </w:rPr>
        <w:t xml:space="preserve"> Het project behelst het uitwerken en uitvoeren van een BP om de fair </w:t>
      </w:r>
      <w:proofErr w:type="spellStart"/>
      <w:r w:rsidRPr="0044169E">
        <w:rPr>
          <w:rFonts w:cs="Arial"/>
          <w:sz w:val="22"/>
          <w:szCs w:val="22"/>
          <w:lang w:val="nl-BE"/>
        </w:rPr>
        <w:t>trade</w:t>
      </w:r>
      <w:proofErr w:type="spellEnd"/>
      <w:r w:rsidRPr="0044169E">
        <w:rPr>
          <w:rFonts w:cs="Arial"/>
          <w:sz w:val="22"/>
          <w:szCs w:val="22"/>
          <w:lang w:val="nl-BE"/>
        </w:rPr>
        <w:t xml:space="preserve"> koffie </w:t>
      </w:r>
      <w:proofErr w:type="spellStart"/>
      <w:r w:rsidRPr="0044169E">
        <w:rPr>
          <w:rFonts w:cs="Arial"/>
          <w:sz w:val="22"/>
          <w:szCs w:val="22"/>
          <w:lang w:val="nl-BE"/>
        </w:rPr>
        <w:t>Puro</w:t>
      </w:r>
      <w:proofErr w:type="spellEnd"/>
      <w:r w:rsidRPr="0044169E">
        <w:rPr>
          <w:rFonts w:cs="Arial"/>
          <w:sz w:val="22"/>
          <w:szCs w:val="22"/>
          <w:lang w:val="nl-BE"/>
        </w:rPr>
        <w:t xml:space="preserve"> te introduceren in de non-profit sector. Dit BP wordt opgesteld door de hogeschoolstudenten die voor de uitvoering op lokaal vlak beroep doen op laatstejaarsleerlingen van middelbare scholen binnen een </w:t>
      </w:r>
      <w:proofErr w:type="spellStart"/>
      <w:r w:rsidRPr="0044169E">
        <w:rPr>
          <w:rFonts w:cs="Arial"/>
          <w:sz w:val="22"/>
          <w:szCs w:val="22"/>
          <w:lang w:val="nl-BE"/>
        </w:rPr>
        <w:t>mini-onderneming</w:t>
      </w:r>
      <w:proofErr w:type="spellEnd"/>
      <w:r w:rsidRPr="0044169E">
        <w:rPr>
          <w:rFonts w:cs="Arial"/>
          <w:sz w:val="22"/>
          <w:szCs w:val="22"/>
          <w:lang w:val="nl-BE"/>
        </w:rPr>
        <w:t xml:space="preserve">. Hiervoor wordt samengewerkt met VLAJO. De studenten en leerlingen zoeken op basis van een marktonderzoek uit hoe fair </w:t>
      </w:r>
      <w:proofErr w:type="spellStart"/>
      <w:r w:rsidRPr="0044169E">
        <w:rPr>
          <w:rFonts w:cs="Arial"/>
          <w:sz w:val="22"/>
          <w:szCs w:val="22"/>
          <w:lang w:val="nl-BE"/>
        </w:rPr>
        <w:t>trade</w:t>
      </w:r>
      <w:proofErr w:type="spellEnd"/>
      <w:r w:rsidRPr="0044169E">
        <w:rPr>
          <w:rFonts w:cs="Arial"/>
          <w:sz w:val="22"/>
          <w:szCs w:val="22"/>
          <w:lang w:val="nl-BE"/>
        </w:rPr>
        <w:t xml:space="preserve"> koffie kan gepositioneerd worden, zij ontwerpen een communicatiecampagne, gaan op zoek naar mogelijke distributiekanalen en starten de verkoop op. Naast het opdoen van reële praktijkervaring, staat </w:t>
      </w:r>
      <w:r w:rsidRPr="0044169E">
        <w:rPr>
          <w:rFonts w:cs="Arial"/>
          <w:b/>
          <w:sz w:val="22"/>
          <w:szCs w:val="22"/>
          <w:lang w:val="nl-BE"/>
        </w:rPr>
        <w:t>duurzaam ondernemen</w:t>
      </w:r>
      <w:r w:rsidRPr="0044169E">
        <w:rPr>
          <w:rFonts w:cs="Arial"/>
          <w:sz w:val="22"/>
          <w:szCs w:val="22"/>
          <w:lang w:val="nl-BE"/>
        </w:rPr>
        <w:t xml:space="preserve"> centraal in de aanpak. Na de opstart in de provincie Antwerpen, breidt het project zich uit tot gans Vlaanderen, Wallonië en de omliggende buurlanden waardoor het aspect van </w:t>
      </w:r>
      <w:r w:rsidRPr="0044169E">
        <w:rPr>
          <w:rFonts w:cs="Arial"/>
          <w:b/>
          <w:sz w:val="22"/>
          <w:szCs w:val="22"/>
          <w:lang w:val="nl-BE"/>
        </w:rPr>
        <w:t>internationaal ondernemen</w:t>
      </w:r>
      <w:r w:rsidRPr="0044169E">
        <w:rPr>
          <w:rFonts w:cs="Arial"/>
          <w:sz w:val="22"/>
          <w:szCs w:val="22"/>
          <w:lang w:val="nl-BE"/>
        </w:rPr>
        <w:t xml:space="preserve"> wordt benadrukt. Door het inschakelen van de middelbare scholen, bereikt het project honderden leerlingen en leraren, die zo vertrouwd worden gemaakt met alle aspecten van </w:t>
      </w:r>
      <w:r w:rsidRPr="0044169E">
        <w:rPr>
          <w:rFonts w:cs="Arial"/>
          <w:b/>
          <w:sz w:val="22"/>
          <w:szCs w:val="22"/>
          <w:lang w:val="nl-BE"/>
        </w:rPr>
        <w:t>maatschappelijk verantwoord ondernemen</w:t>
      </w:r>
      <w:r>
        <w:rPr>
          <w:rFonts w:cs="Arial"/>
          <w:b/>
          <w:sz w:val="22"/>
          <w:szCs w:val="22"/>
          <w:lang w:val="nl-BE"/>
        </w:rPr>
        <w:t xml:space="preserve"> (MVO)</w:t>
      </w:r>
      <w:r w:rsidRPr="0044169E">
        <w:rPr>
          <w:rFonts w:cs="Arial"/>
          <w:sz w:val="22"/>
          <w:szCs w:val="22"/>
          <w:lang w:val="nl-BE"/>
        </w:rPr>
        <w:t>.</w:t>
      </w:r>
      <w:r w:rsidRPr="0044169E">
        <w:rPr>
          <w:rFonts w:cs="Arial"/>
          <w:sz w:val="22"/>
          <w:szCs w:val="22"/>
        </w:rPr>
        <w:t xml:space="preserve"> </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De hoog gespannen verwachtingen werden achteraf helaas niet ingelost. Vooral inzake het nakomen van zijn rapportageverplichtingen schiet de promotor ondanks herhaaldelijk aandringen van het agentschap schromelijk tekort waardoor het project moeilijk te evalueren is. Eerstdaags zou het eindrapport aan het agentschap bezorgd worden.</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lang w:val="nl-BE"/>
        </w:rPr>
      </w:pPr>
      <w:r w:rsidRPr="0044169E">
        <w:rPr>
          <w:rFonts w:cs="Arial"/>
          <w:sz w:val="22"/>
          <w:szCs w:val="22"/>
        </w:rPr>
        <w:t>I</w:t>
      </w:r>
      <w:r w:rsidRPr="0044169E">
        <w:rPr>
          <w:rFonts w:cs="Arial"/>
          <w:sz w:val="22"/>
          <w:szCs w:val="22"/>
          <w:lang w:val="nl-BE"/>
        </w:rPr>
        <w:t xml:space="preserve">n de bedrijfswereld wordt het belang van ethisch en duurzaam ondernemen inmiddels al lang erkend. Het onderwijs speelt daar echter op alle niveaus nog onvoldoende structureel en weinig gecoördineerd op in. Het is nochtans van belang dat ook de onderwijswereld de ontwikkelingen op dit vlak in het werkveld op de voet volgt, leerlingen en studenten een goed beeld geeft van wat MVO inhoudt, hen sensibiliseert voor de problematiek, hen de nodige attitudes, kennis en vaardigheden bijbrengt en hen de instrumenten aanreikt om hierover kritisch te reflecteren. </w:t>
      </w:r>
      <w:r w:rsidRPr="0044169E">
        <w:rPr>
          <w:rFonts w:cs="Arial"/>
          <w:b/>
          <w:sz w:val="22"/>
          <w:szCs w:val="22"/>
          <w:lang w:val="nl-BE"/>
        </w:rPr>
        <w:t>Het brugproject ‘ResponsabiLeren: Leren voor een duurzame toekomst’</w:t>
      </w:r>
      <w:r w:rsidRPr="0044169E">
        <w:rPr>
          <w:rFonts w:cs="Arial"/>
          <w:sz w:val="22"/>
          <w:szCs w:val="22"/>
          <w:lang w:val="nl-BE"/>
        </w:rPr>
        <w:t xml:space="preserve"> van de </w:t>
      </w:r>
      <w:proofErr w:type="spellStart"/>
      <w:r w:rsidRPr="0044169E">
        <w:rPr>
          <w:rFonts w:cs="Arial"/>
          <w:b/>
          <w:sz w:val="22"/>
          <w:szCs w:val="22"/>
          <w:lang w:val="nl-BE"/>
        </w:rPr>
        <w:t>HUBrussel</w:t>
      </w:r>
      <w:proofErr w:type="spellEnd"/>
      <w:r w:rsidRPr="0044169E">
        <w:rPr>
          <w:rFonts w:cs="Arial"/>
          <w:sz w:val="22"/>
          <w:szCs w:val="22"/>
          <w:lang w:val="nl-BE"/>
        </w:rPr>
        <w:t xml:space="preserve"> wil daarom duidelijk maken wat de bijdrage van elk van ons tot een duurzame samenleving kan zijn. Als instrument daartoe werd in het kader van dit brugproject door de </w:t>
      </w:r>
      <w:proofErr w:type="spellStart"/>
      <w:r w:rsidRPr="0044169E">
        <w:rPr>
          <w:rFonts w:cs="Arial"/>
          <w:sz w:val="22"/>
          <w:szCs w:val="22"/>
          <w:lang w:val="nl-BE"/>
        </w:rPr>
        <w:t>HUBrussel</w:t>
      </w:r>
      <w:proofErr w:type="spellEnd"/>
      <w:r w:rsidRPr="0044169E">
        <w:rPr>
          <w:rFonts w:cs="Arial"/>
          <w:sz w:val="22"/>
          <w:szCs w:val="22"/>
          <w:lang w:val="nl-BE"/>
        </w:rPr>
        <w:t xml:space="preserve"> in samenwerking met </w:t>
      </w:r>
      <w:r w:rsidRPr="0044169E">
        <w:rPr>
          <w:rFonts w:cs="Arial"/>
          <w:b/>
          <w:sz w:val="22"/>
          <w:szCs w:val="22"/>
          <w:lang w:val="nl-BE"/>
        </w:rPr>
        <w:t>de werkgeversorganisatie VKW en het Centrum voor Informatieve Spelen (CIS)</w:t>
      </w:r>
      <w:r w:rsidRPr="0044169E">
        <w:rPr>
          <w:rFonts w:cs="Arial"/>
          <w:sz w:val="22"/>
          <w:szCs w:val="22"/>
          <w:lang w:val="nl-BE"/>
        </w:rPr>
        <w:t xml:space="preserve"> een informatief spel </w:t>
      </w:r>
      <w:r w:rsidRPr="0044169E">
        <w:rPr>
          <w:rFonts w:cs="Arial"/>
          <w:b/>
          <w:sz w:val="22"/>
          <w:szCs w:val="22"/>
          <w:lang w:val="nl-BE"/>
        </w:rPr>
        <w:t>“MVO aan het roer”</w:t>
      </w:r>
      <w:r w:rsidRPr="0044169E">
        <w:rPr>
          <w:rFonts w:cs="Arial"/>
          <w:sz w:val="22"/>
          <w:szCs w:val="22"/>
          <w:lang w:val="nl-BE"/>
        </w:rPr>
        <w:t xml:space="preserve"> ontwikkeld. Dit spel houdt optimaal rekening met de bijzondere kenmerken en noden van de doelgroepen (leerlingen middelbaar onderwijs, studenten hoger onderwijs en ondernemers) en wil hen op een speelse, ervaringsgerichte en al doende manier sensibiliseren voor en informeren over MVO, en wat dit concreet inhoudt/betekent voor elk van hen.</w:t>
      </w:r>
    </w:p>
    <w:p w:rsidR="007864C5" w:rsidRPr="0044169E" w:rsidRDefault="007864C5" w:rsidP="007864C5">
      <w:pPr>
        <w:spacing w:line="20" w:lineRule="atLeast"/>
        <w:jc w:val="both"/>
        <w:rPr>
          <w:rFonts w:cs="Arial"/>
          <w:sz w:val="22"/>
          <w:szCs w:val="22"/>
          <w:lang w:val="nl-BE"/>
        </w:rPr>
      </w:pPr>
    </w:p>
    <w:p w:rsidR="007864C5" w:rsidRPr="0044169E" w:rsidRDefault="007864C5" w:rsidP="007864C5">
      <w:pPr>
        <w:spacing w:line="20" w:lineRule="atLeast"/>
        <w:jc w:val="both"/>
        <w:rPr>
          <w:rFonts w:cs="Arial"/>
          <w:sz w:val="22"/>
          <w:szCs w:val="22"/>
        </w:rPr>
      </w:pPr>
      <w:r w:rsidRPr="0044169E">
        <w:rPr>
          <w:rFonts w:cs="Arial"/>
          <w:sz w:val="22"/>
          <w:szCs w:val="22"/>
          <w:lang w:val="nl-BE"/>
        </w:rPr>
        <w:t xml:space="preserve">De ontwikkeling van het spel zelf vergde iets meer dan 2 jaar. Tijdens de </w:t>
      </w:r>
      <w:proofErr w:type="spellStart"/>
      <w:r w:rsidRPr="0044169E">
        <w:rPr>
          <w:rFonts w:cs="Arial"/>
          <w:sz w:val="22"/>
          <w:szCs w:val="22"/>
          <w:lang w:val="nl-BE"/>
        </w:rPr>
        <w:t>VON-sessie</w:t>
      </w:r>
      <w:proofErr w:type="spellEnd"/>
      <w:r w:rsidRPr="0044169E">
        <w:rPr>
          <w:rFonts w:cs="Arial"/>
          <w:sz w:val="22"/>
          <w:szCs w:val="22"/>
          <w:lang w:val="nl-BE"/>
        </w:rPr>
        <w:t xml:space="preserve"> van 14.11.2008 werd het spel in </w:t>
      </w:r>
      <w:proofErr w:type="spellStart"/>
      <w:r w:rsidRPr="0044169E">
        <w:rPr>
          <w:rFonts w:cs="Arial"/>
          <w:sz w:val="22"/>
          <w:szCs w:val="22"/>
          <w:lang w:val="nl-BE"/>
        </w:rPr>
        <w:t>avant-première</w:t>
      </w:r>
      <w:proofErr w:type="spellEnd"/>
      <w:r w:rsidRPr="0044169E">
        <w:rPr>
          <w:rFonts w:cs="Arial"/>
          <w:sz w:val="22"/>
          <w:szCs w:val="22"/>
          <w:lang w:val="nl-BE"/>
        </w:rPr>
        <w:t xml:space="preserve"> voorgesteld. De reacties waren zeer lovend. Op 4.3.2009 werd het spel, dat volledig</w:t>
      </w:r>
      <w:r w:rsidRPr="0044169E">
        <w:rPr>
          <w:rFonts w:cs="Arial"/>
          <w:sz w:val="22"/>
          <w:szCs w:val="22"/>
        </w:rPr>
        <w:t xml:space="preserve"> werd vervaardigd uit duurzame materialen en gefabriceerd volgens ethische normen</w:t>
      </w:r>
      <w:r w:rsidRPr="0044169E">
        <w:rPr>
          <w:rFonts w:cs="Arial"/>
          <w:sz w:val="22"/>
          <w:szCs w:val="22"/>
          <w:lang w:val="nl-BE"/>
        </w:rPr>
        <w:t xml:space="preserve">, officieel gelanceerd. </w:t>
      </w:r>
      <w:r w:rsidRPr="0044169E">
        <w:rPr>
          <w:rFonts w:cs="Arial"/>
          <w:sz w:val="22"/>
          <w:szCs w:val="22"/>
        </w:rPr>
        <w:t xml:space="preserve">De spelformule wordt erg gesmaakt en verwierf inmiddels </w:t>
      </w:r>
      <w:r w:rsidRPr="0044169E">
        <w:rPr>
          <w:rFonts w:cs="Arial"/>
          <w:b/>
          <w:sz w:val="22"/>
          <w:szCs w:val="22"/>
        </w:rPr>
        <w:t xml:space="preserve">nationale en internationale bekendheid </w:t>
      </w:r>
      <w:r w:rsidRPr="0044169E">
        <w:rPr>
          <w:rFonts w:cs="Arial"/>
          <w:sz w:val="22"/>
          <w:szCs w:val="22"/>
        </w:rPr>
        <w:t>(</w:t>
      </w:r>
      <w:proofErr w:type="spellStart"/>
      <w:r w:rsidRPr="0044169E">
        <w:rPr>
          <w:rFonts w:cs="Arial"/>
          <w:sz w:val="22"/>
          <w:szCs w:val="22"/>
        </w:rPr>
        <w:t>cf</w:t>
      </w:r>
      <w:proofErr w:type="spellEnd"/>
      <w:r w:rsidRPr="0044169E">
        <w:rPr>
          <w:rFonts w:cs="Arial"/>
          <w:sz w:val="22"/>
          <w:szCs w:val="22"/>
        </w:rPr>
        <w:t xml:space="preserve"> ‘My Machine’). De reacties uit het buitenland zijn laaiend enthousiast. Zo werd het spel begin 2009 </w:t>
      </w:r>
      <w:r w:rsidRPr="0044169E">
        <w:rPr>
          <w:rFonts w:cs="Arial"/>
          <w:sz w:val="22"/>
          <w:szCs w:val="22"/>
        </w:rPr>
        <w:lastRenderedPageBreak/>
        <w:t xml:space="preserve">voorgesteld aan een internationaal publiek in </w:t>
      </w:r>
      <w:proofErr w:type="spellStart"/>
      <w:r w:rsidRPr="0044169E">
        <w:rPr>
          <w:rFonts w:cs="Arial"/>
          <w:sz w:val="22"/>
          <w:szCs w:val="22"/>
        </w:rPr>
        <w:t>Talinn</w:t>
      </w:r>
      <w:proofErr w:type="spellEnd"/>
      <w:r w:rsidRPr="0044169E">
        <w:rPr>
          <w:rFonts w:cs="Arial"/>
          <w:sz w:val="22"/>
          <w:szCs w:val="22"/>
        </w:rPr>
        <w:t xml:space="preserve"> (Estland) en is er interesse vanuit Nederland voor spelbegeleidingen van “MVO aan het roer”.</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Wat het vervullen van zijn rapportageverplichtingen naar het agentschap toe betreft, scoorde het project ongetwijfeld het best van alle gunstig gerangschikte brugprojecten van de oproepen 2006 en 2008. Aangezien het spel pas officieel werd gelanceerd op 4.3.2009, konden de spelbegeleidingen zelf pas in het daaropvolgende schooljaar/academiejaar 2009-2010 van start gaan zodat het momenteel nog iets te vroeg is om al een uitspraak te doen over het aantal spelbegeleidingen en hun bereik zelf. De eerste twee jaarrapporten (2007 en 2008) hadden vooral betrekking op de ontwikkeling van het spel zelf. Het eindrapport wordt eerstdaags verwacht.</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Bij de ontwikkeling en implementatie van het spel werden </w:t>
      </w:r>
      <w:r w:rsidRPr="0044169E">
        <w:rPr>
          <w:rFonts w:cs="Arial"/>
          <w:sz w:val="22"/>
          <w:szCs w:val="22"/>
          <w:lang w:val="nl-BE"/>
        </w:rPr>
        <w:t xml:space="preserve">intern </w:t>
      </w:r>
      <w:r w:rsidRPr="008B5684">
        <w:rPr>
          <w:rFonts w:cs="Arial"/>
          <w:sz w:val="22"/>
          <w:szCs w:val="22"/>
          <w:lang w:val="nl-BE"/>
        </w:rPr>
        <w:t>694 studenten</w:t>
      </w:r>
      <w:r w:rsidRPr="0044169E">
        <w:rPr>
          <w:rFonts w:cs="Arial"/>
          <w:b/>
          <w:sz w:val="22"/>
          <w:szCs w:val="22"/>
          <w:lang w:val="nl-BE"/>
        </w:rPr>
        <w:t xml:space="preserve"> </w:t>
      </w:r>
      <w:r w:rsidRPr="0044169E">
        <w:rPr>
          <w:rFonts w:cs="Arial"/>
          <w:sz w:val="22"/>
          <w:szCs w:val="22"/>
          <w:lang w:val="nl-BE"/>
        </w:rPr>
        <w:t xml:space="preserve">bereikt (excl. de </w:t>
      </w:r>
      <w:r w:rsidRPr="008B5684">
        <w:rPr>
          <w:rFonts w:cs="Arial"/>
          <w:sz w:val="22"/>
          <w:szCs w:val="22"/>
          <w:lang w:val="nl-BE"/>
        </w:rPr>
        <w:t>731 leerlingen en 328 studenten</w:t>
      </w:r>
      <w:r w:rsidRPr="0044169E">
        <w:rPr>
          <w:rFonts w:cs="Arial"/>
          <w:sz w:val="22"/>
          <w:szCs w:val="22"/>
          <w:lang w:val="nl-BE"/>
        </w:rPr>
        <w:t xml:space="preserve"> die extern werden bereikt met de speltesten!) en </w:t>
      </w:r>
      <w:r w:rsidRPr="008B5684">
        <w:rPr>
          <w:rFonts w:cs="Arial"/>
          <w:sz w:val="22"/>
          <w:szCs w:val="22"/>
          <w:lang w:val="nl-BE"/>
        </w:rPr>
        <w:t>120 ondernemers.</w:t>
      </w:r>
      <w:r w:rsidRPr="0044169E">
        <w:rPr>
          <w:rFonts w:cs="Arial"/>
          <w:sz w:val="22"/>
          <w:szCs w:val="22"/>
          <w:lang w:val="nl-BE"/>
        </w:rPr>
        <w:t xml:space="preserve"> Het vooropgestelde resultaat van minimum 100 studenten, 50 leerlingen en 50 ondernemers werd bijgevolg ruimschoots overschreden. Hoewel dit geen oorspronkelijke doelstelling was, werden ook </w:t>
      </w:r>
      <w:r w:rsidRPr="008B5684">
        <w:rPr>
          <w:rFonts w:cs="Arial"/>
          <w:sz w:val="22"/>
          <w:szCs w:val="22"/>
          <w:lang w:val="nl-BE"/>
        </w:rPr>
        <w:t>252 externe leerkrachten en docenten</w:t>
      </w:r>
      <w:r w:rsidRPr="0044169E">
        <w:rPr>
          <w:rFonts w:cs="Arial"/>
          <w:sz w:val="22"/>
          <w:szCs w:val="22"/>
          <w:lang w:val="nl-BE"/>
        </w:rPr>
        <w:t xml:space="preserve"> bereikt. Rekening houdend met al het voorgaande</w:t>
      </w:r>
      <w:r w:rsidRPr="0044169E">
        <w:rPr>
          <w:rFonts w:cs="Arial"/>
          <w:sz w:val="22"/>
          <w:szCs w:val="22"/>
        </w:rPr>
        <w:t xml:space="preserve"> kan dit project dan ook terecht worden bestempeld als één van de </w:t>
      </w:r>
      <w:r w:rsidRPr="008B5684">
        <w:rPr>
          <w:rFonts w:cs="Arial"/>
          <w:sz w:val="22"/>
          <w:szCs w:val="22"/>
        </w:rPr>
        <w:t>“</w:t>
      </w:r>
      <w:r w:rsidRPr="00D26003">
        <w:rPr>
          <w:rFonts w:cs="Arial"/>
          <w:b/>
          <w:sz w:val="22"/>
          <w:szCs w:val="22"/>
        </w:rPr>
        <w:t>goede praktijk</w:t>
      </w:r>
      <w:r w:rsidRPr="008B5684">
        <w:rPr>
          <w:rFonts w:cs="Arial"/>
          <w:sz w:val="22"/>
          <w:szCs w:val="22"/>
        </w:rPr>
        <w:t>en”</w:t>
      </w:r>
      <w:r w:rsidRPr="0044169E">
        <w:rPr>
          <w:rFonts w:cs="Arial"/>
          <w:sz w:val="22"/>
          <w:szCs w:val="22"/>
        </w:rPr>
        <w:t xml:space="preserve"> van oproep 2006.</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De periode 2005-2014</w:t>
      </w:r>
      <w:r w:rsidRPr="0044169E">
        <w:rPr>
          <w:rFonts w:cs="Arial"/>
          <w:sz w:val="22"/>
          <w:szCs w:val="22"/>
        </w:rPr>
        <w:t xml:space="preserve"> werd </w:t>
      </w:r>
      <w:r w:rsidRPr="0044169E">
        <w:rPr>
          <w:rFonts w:cs="Arial"/>
          <w:b/>
          <w:sz w:val="22"/>
          <w:szCs w:val="22"/>
        </w:rPr>
        <w:t>door de Verenigde Naties</w:t>
      </w:r>
      <w:r w:rsidRPr="0044169E">
        <w:rPr>
          <w:rFonts w:cs="Arial"/>
          <w:sz w:val="22"/>
          <w:szCs w:val="22"/>
        </w:rPr>
        <w:t xml:space="preserve"> trouwens </w:t>
      </w:r>
      <w:r w:rsidRPr="0044169E">
        <w:rPr>
          <w:rFonts w:cs="Arial"/>
          <w:b/>
          <w:sz w:val="22"/>
          <w:szCs w:val="22"/>
        </w:rPr>
        <w:t>uitgeroepen tot decennium van Educatie voor Duurzame Ontwikkeling (EDO).</w:t>
      </w:r>
      <w:r w:rsidRPr="0044169E">
        <w:rPr>
          <w:rFonts w:cs="Arial"/>
          <w:sz w:val="22"/>
          <w:szCs w:val="22"/>
        </w:rPr>
        <w:t xml:space="preserve"> MVO blijft m.a.w. een actueel thema. ‘MVO aan het roer’ reikt in dit verband een concrete didactische werkvorm en invulling van EDO aan en vult in die zin zelfs een zekere leegte in het onderwijslandschap in. Het aantal didactische werkinstrumenten m.b.t. MVO blijft immers vrij gering.</w:t>
      </w:r>
    </w:p>
    <w:p w:rsidR="007864C5" w:rsidRPr="0044169E" w:rsidRDefault="007864C5" w:rsidP="007864C5">
      <w:pPr>
        <w:spacing w:line="20" w:lineRule="atLeast"/>
        <w:jc w:val="both"/>
        <w:rPr>
          <w:rFonts w:cs="Arial"/>
          <w:sz w:val="22"/>
          <w:szCs w:val="22"/>
        </w:rPr>
      </w:pP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r w:rsidRPr="0044169E">
        <w:rPr>
          <w:rFonts w:cs="Arial"/>
          <w:b/>
          <w:sz w:val="22"/>
          <w:szCs w:val="22"/>
        </w:rPr>
        <w:t>Het brugproject ‘Innovation@export’</w:t>
      </w:r>
      <w:r w:rsidRPr="0044169E">
        <w:rPr>
          <w:rFonts w:cs="Arial"/>
          <w:sz w:val="22"/>
          <w:szCs w:val="22"/>
        </w:rPr>
        <w:t xml:space="preserve"> van Nokia Siemens Networks (NSN) en het departement Handelswetenschappen en Bedrijfskunde van de </w:t>
      </w:r>
      <w:r w:rsidRPr="0044169E">
        <w:rPr>
          <w:rFonts w:cs="Arial"/>
          <w:b/>
          <w:sz w:val="22"/>
          <w:szCs w:val="22"/>
        </w:rPr>
        <w:t>Katholieke Hogeschool Kempen (KHK), campus Geel</w:t>
      </w:r>
      <w:r w:rsidRPr="0044169E">
        <w:rPr>
          <w:rFonts w:cs="Arial"/>
          <w:sz w:val="22"/>
          <w:szCs w:val="22"/>
        </w:rPr>
        <w:t xml:space="preserve"> heeft als doel om aan de hand van een concrete uitdaging het onderwijs in te schakelen bij de valorisatie van nieuwe groei-initiatieven van NSN in India. Tastbare doelstellingen van het project zijn: (a) </w:t>
      </w:r>
      <w:proofErr w:type="spellStart"/>
      <w:r w:rsidRPr="0044169E">
        <w:rPr>
          <w:rFonts w:cs="Arial"/>
          <w:sz w:val="22"/>
          <w:szCs w:val="22"/>
        </w:rPr>
        <w:t>mini-businessplan</w:t>
      </w:r>
      <w:proofErr w:type="spellEnd"/>
      <w:r w:rsidRPr="0044169E">
        <w:rPr>
          <w:rFonts w:cs="Arial"/>
          <w:sz w:val="22"/>
          <w:szCs w:val="22"/>
        </w:rPr>
        <w:t xml:space="preserve"> in kaart brengen voor groei-initiatieven, (b) uitvoeren van marketing- en </w:t>
      </w:r>
      <w:proofErr w:type="spellStart"/>
      <w:r w:rsidRPr="0044169E">
        <w:rPr>
          <w:rFonts w:cs="Arial"/>
          <w:sz w:val="22"/>
          <w:szCs w:val="22"/>
        </w:rPr>
        <w:t>salesplan</w:t>
      </w:r>
      <w:proofErr w:type="spellEnd"/>
      <w:r w:rsidRPr="0044169E">
        <w:rPr>
          <w:rFonts w:cs="Arial"/>
          <w:sz w:val="22"/>
          <w:szCs w:val="22"/>
        </w:rPr>
        <w:t>, (c) technologische implementatie en (d) alternatieven zoeken op de Indische markt om de bestaande productportfolio van NSN voor India te optimaliseren.</w:t>
      </w: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Begin september 2007 werden uit een groep van een 35-tal studenten </w:t>
      </w:r>
      <w:r w:rsidRPr="008B5684">
        <w:rPr>
          <w:rFonts w:cs="Arial"/>
          <w:sz w:val="22"/>
          <w:szCs w:val="22"/>
        </w:rPr>
        <w:t>2 teams van 5 studenten</w:t>
      </w:r>
      <w:r w:rsidRPr="0044169E">
        <w:rPr>
          <w:rFonts w:cs="Arial"/>
          <w:sz w:val="22"/>
          <w:szCs w:val="22"/>
        </w:rPr>
        <w:t xml:space="preserve"> geselecteerd voor dit brugproject dat bestaat uit twee deelprojecten: enerzijds de introductie van een bestaand product (</w:t>
      </w:r>
      <w:proofErr w:type="spellStart"/>
      <w:r w:rsidRPr="0044169E">
        <w:rPr>
          <w:rFonts w:cs="Arial"/>
          <w:sz w:val="22"/>
          <w:szCs w:val="22"/>
        </w:rPr>
        <w:t>nl</w:t>
      </w:r>
      <w:proofErr w:type="spellEnd"/>
      <w:r w:rsidRPr="0044169E">
        <w:rPr>
          <w:rFonts w:cs="Arial"/>
          <w:sz w:val="22"/>
          <w:szCs w:val="22"/>
        </w:rPr>
        <w:t xml:space="preserve">. Open Transport </w:t>
      </w:r>
      <w:proofErr w:type="spellStart"/>
      <w:r w:rsidRPr="0044169E">
        <w:rPr>
          <w:rFonts w:cs="Arial"/>
          <w:sz w:val="22"/>
          <w:szCs w:val="22"/>
        </w:rPr>
        <w:t>Network</w:t>
      </w:r>
      <w:proofErr w:type="spellEnd"/>
      <w:r w:rsidRPr="0044169E">
        <w:rPr>
          <w:rFonts w:cs="Arial"/>
          <w:sz w:val="22"/>
          <w:szCs w:val="22"/>
        </w:rPr>
        <w:t>) op de Indische markt; anderzijds de wereldwijde lancering van een nieuw NSN product (</w:t>
      </w:r>
      <w:proofErr w:type="spellStart"/>
      <w:r w:rsidRPr="0044169E">
        <w:rPr>
          <w:rFonts w:cs="Arial"/>
          <w:sz w:val="22"/>
          <w:szCs w:val="22"/>
        </w:rPr>
        <w:t>nl</w:t>
      </w:r>
      <w:proofErr w:type="spellEnd"/>
      <w:r w:rsidRPr="0044169E">
        <w:rPr>
          <w:rFonts w:cs="Arial"/>
          <w:sz w:val="22"/>
          <w:szCs w:val="22"/>
        </w:rPr>
        <w:t xml:space="preserve"> </w:t>
      </w:r>
      <w:proofErr w:type="spellStart"/>
      <w:r w:rsidRPr="0044169E">
        <w:rPr>
          <w:rFonts w:cs="Arial"/>
          <w:sz w:val="22"/>
          <w:szCs w:val="22"/>
        </w:rPr>
        <w:t>CInAps</w:t>
      </w:r>
      <w:proofErr w:type="spellEnd"/>
      <w:r w:rsidRPr="0044169E">
        <w:rPr>
          <w:rFonts w:cs="Arial"/>
          <w:sz w:val="22"/>
          <w:szCs w:val="22"/>
        </w:rPr>
        <w:t>).</w:t>
      </w: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Het brugproject omvat volgende fasen : </w:t>
      </w:r>
      <w:r w:rsidRPr="0044169E">
        <w:rPr>
          <w:rFonts w:cs="Arial"/>
          <w:i/>
          <w:sz w:val="22"/>
          <w:szCs w:val="22"/>
        </w:rPr>
        <w:t>opstart, onderdompeling</w:t>
      </w:r>
      <w:r w:rsidRPr="0044169E">
        <w:rPr>
          <w:rFonts w:cs="Arial"/>
          <w:sz w:val="22"/>
          <w:szCs w:val="22"/>
        </w:rPr>
        <w:t xml:space="preserve"> (kennismaking van de studenten met NSN en zijn activiteiten via het volgen van allerlei opleidingen: </w:t>
      </w:r>
      <w:proofErr w:type="spellStart"/>
      <w:r w:rsidRPr="0044169E">
        <w:rPr>
          <w:rFonts w:cs="Arial"/>
          <w:sz w:val="22"/>
          <w:szCs w:val="22"/>
        </w:rPr>
        <w:t>technology</w:t>
      </w:r>
      <w:proofErr w:type="spellEnd"/>
      <w:r w:rsidRPr="0044169E">
        <w:rPr>
          <w:rFonts w:cs="Arial"/>
          <w:sz w:val="22"/>
          <w:szCs w:val="22"/>
        </w:rPr>
        <w:t xml:space="preserve"> and product training, </w:t>
      </w:r>
      <w:proofErr w:type="spellStart"/>
      <w:r w:rsidRPr="0044169E">
        <w:rPr>
          <w:rFonts w:cs="Arial"/>
          <w:sz w:val="22"/>
          <w:szCs w:val="22"/>
        </w:rPr>
        <w:t>sales</w:t>
      </w:r>
      <w:proofErr w:type="spellEnd"/>
      <w:r w:rsidRPr="0044169E">
        <w:rPr>
          <w:rFonts w:cs="Arial"/>
          <w:sz w:val="22"/>
          <w:szCs w:val="22"/>
        </w:rPr>
        <w:t xml:space="preserve"> &amp; marketing training,…), </w:t>
      </w:r>
      <w:r w:rsidRPr="0044169E">
        <w:rPr>
          <w:rFonts w:cs="Arial"/>
          <w:i/>
          <w:sz w:val="22"/>
          <w:szCs w:val="22"/>
        </w:rPr>
        <w:t>businessplan en marktbenadering</w:t>
      </w:r>
      <w:r w:rsidRPr="0044169E">
        <w:rPr>
          <w:rFonts w:cs="Arial"/>
          <w:sz w:val="22"/>
          <w:szCs w:val="22"/>
        </w:rPr>
        <w:t xml:space="preserve"> (zoektocht naar een plan van aanpak voor de valorisatie van beide voormelde groei-initiatieven + actieve deelname van de studenten aan het in kaart brengen van de markt via ‘desk research’ en ‘field research’), </w:t>
      </w:r>
      <w:proofErr w:type="spellStart"/>
      <w:r w:rsidRPr="0044169E">
        <w:rPr>
          <w:rFonts w:cs="Arial"/>
          <w:i/>
          <w:sz w:val="22"/>
          <w:szCs w:val="22"/>
        </w:rPr>
        <w:t>market</w:t>
      </w:r>
      <w:proofErr w:type="spellEnd"/>
      <w:r w:rsidRPr="0044169E">
        <w:rPr>
          <w:rFonts w:cs="Arial"/>
          <w:i/>
          <w:sz w:val="22"/>
          <w:szCs w:val="22"/>
        </w:rPr>
        <w:t xml:space="preserve"> touch – marketing en </w:t>
      </w:r>
      <w:proofErr w:type="spellStart"/>
      <w:r w:rsidRPr="0044169E">
        <w:rPr>
          <w:rFonts w:cs="Arial"/>
          <w:i/>
          <w:sz w:val="22"/>
          <w:szCs w:val="22"/>
        </w:rPr>
        <w:t>salesplan</w:t>
      </w:r>
      <w:proofErr w:type="spellEnd"/>
      <w:r w:rsidRPr="0044169E">
        <w:rPr>
          <w:rFonts w:cs="Arial"/>
          <w:i/>
          <w:sz w:val="22"/>
          <w:szCs w:val="22"/>
        </w:rPr>
        <w:t xml:space="preserve"> </w:t>
      </w:r>
      <w:r w:rsidRPr="0044169E">
        <w:rPr>
          <w:rFonts w:cs="Arial"/>
          <w:sz w:val="22"/>
          <w:szCs w:val="22"/>
        </w:rPr>
        <w:t xml:space="preserve">(de studenten begeven zich effectief op de Indische markt om voldoende informatie te verwerven en verwerken voor het ontwikkelen van een strategie die is afgestemd op de lokale marktomgeving en voor het vormgeven en uitvoeren van het definitieve BP), </w:t>
      </w:r>
      <w:proofErr w:type="spellStart"/>
      <w:r w:rsidRPr="0044169E">
        <w:rPr>
          <w:rFonts w:cs="Arial"/>
          <w:i/>
          <w:sz w:val="22"/>
          <w:szCs w:val="22"/>
        </w:rPr>
        <w:t>market</w:t>
      </w:r>
      <w:proofErr w:type="spellEnd"/>
      <w:r w:rsidRPr="0044169E">
        <w:rPr>
          <w:rFonts w:cs="Arial"/>
          <w:i/>
          <w:sz w:val="22"/>
          <w:szCs w:val="22"/>
        </w:rPr>
        <w:t xml:space="preserve"> </w:t>
      </w:r>
      <w:proofErr w:type="spellStart"/>
      <w:r w:rsidRPr="0044169E">
        <w:rPr>
          <w:rFonts w:cs="Arial"/>
          <w:i/>
          <w:sz w:val="22"/>
          <w:szCs w:val="22"/>
        </w:rPr>
        <w:t>launch</w:t>
      </w:r>
      <w:proofErr w:type="spellEnd"/>
      <w:r w:rsidRPr="0044169E">
        <w:rPr>
          <w:rFonts w:cs="Arial"/>
          <w:i/>
          <w:sz w:val="22"/>
          <w:szCs w:val="22"/>
        </w:rPr>
        <w:t xml:space="preserve"> – “go live” – technologische implementatie </w:t>
      </w:r>
      <w:r w:rsidRPr="0044169E">
        <w:rPr>
          <w:rFonts w:cs="Arial"/>
          <w:sz w:val="22"/>
          <w:szCs w:val="22"/>
        </w:rPr>
        <w:t>(actieve betrokkenheid van de studenten bij de technologische implementatie en realisatie ter plaatse + uitvoering van het nodige studie en voorbereidingswerk).</w:t>
      </w: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proofErr w:type="spellStart"/>
      <w:r w:rsidRPr="0044169E">
        <w:rPr>
          <w:rFonts w:cs="Arial"/>
          <w:b/>
          <w:sz w:val="22"/>
          <w:szCs w:val="22"/>
        </w:rPr>
        <w:t>Ná</w:t>
      </w:r>
      <w:proofErr w:type="spellEnd"/>
      <w:r w:rsidRPr="0044169E">
        <w:rPr>
          <w:rFonts w:cs="Arial"/>
          <w:b/>
          <w:sz w:val="22"/>
          <w:szCs w:val="22"/>
        </w:rPr>
        <w:t xml:space="preserve"> India</w:t>
      </w:r>
      <w:r w:rsidRPr="0044169E">
        <w:rPr>
          <w:rFonts w:cs="Arial"/>
          <w:sz w:val="22"/>
          <w:szCs w:val="22"/>
        </w:rPr>
        <w:t xml:space="preserve"> (academiejaar 2007-2008) werden in academiejaar 2008-2009 twee nieuwe projectgroepen opgestart: één voor </w:t>
      </w:r>
      <w:r w:rsidRPr="0044169E">
        <w:rPr>
          <w:rFonts w:cs="Arial"/>
          <w:b/>
          <w:sz w:val="22"/>
          <w:szCs w:val="22"/>
        </w:rPr>
        <w:t>Egypte</w:t>
      </w:r>
      <w:r w:rsidRPr="0044169E">
        <w:rPr>
          <w:rFonts w:cs="Arial"/>
          <w:sz w:val="22"/>
          <w:szCs w:val="22"/>
        </w:rPr>
        <w:t xml:space="preserve"> en één voor </w:t>
      </w:r>
      <w:r w:rsidRPr="0044169E">
        <w:rPr>
          <w:rFonts w:cs="Arial"/>
          <w:b/>
          <w:sz w:val="22"/>
          <w:szCs w:val="22"/>
        </w:rPr>
        <w:t>Vietnam</w:t>
      </w:r>
      <w:r w:rsidRPr="0044169E">
        <w:rPr>
          <w:rFonts w:cs="Arial"/>
          <w:sz w:val="22"/>
          <w:szCs w:val="22"/>
        </w:rPr>
        <w:t xml:space="preserve">. Dit is het enige brugproject van oproep 2006 waar de pijler ‘internationaal ondernemen’ zo sterk aanwezig is. </w:t>
      </w:r>
      <w:r w:rsidRPr="0044169E">
        <w:rPr>
          <w:rFonts w:cs="Arial"/>
          <w:sz w:val="22"/>
          <w:szCs w:val="22"/>
        </w:rPr>
        <w:lastRenderedPageBreak/>
        <w:t>Zo bezochten de studenten in het eerste jaar o.a. maar liefst 13 Indische bedrijven, wat hen de unieke kans bood om de specifieke vaardigheden, attitudes en competenties te ontwikkelen die nodig zijn om te ondernemen in een internationale context. In dit geval bovendien in een groeimarkt (BRIC). Het tweede jaarrapport weerspiegelde dit echter onvoldoende en gaf eerder de indruk van een verslag van een buitenlandse schoolreis (incl. uitgebreide fotoreportage). Op uitdrukkelijke vraag van het agentschap zal dit verslag alsnog worden uitgebreid en verfijnd.</w:t>
      </w:r>
    </w:p>
    <w:p w:rsidR="007864C5" w:rsidRDefault="004B649E" w:rsidP="004B649E">
      <w:pPr>
        <w:numPr>
          <w:ilvl w:val="1"/>
          <w:numId w:val="2"/>
        </w:numPr>
        <w:spacing w:line="20" w:lineRule="atLeast"/>
        <w:jc w:val="both"/>
        <w:rPr>
          <w:rFonts w:cs="Arial"/>
          <w:b/>
          <w:sz w:val="22"/>
          <w:szCs w:val="22"/>
          <w:u w:val="single"/>
        </w:rPr>
      </w:pPr>
      <w:r>
        <w:rPr>
          <w:rFonts w:cs="Arial"/>
          <w:sz w:val="22"/>
          <w:szCs w:val="22"/>
        </w:rPr>
        <w:br w:type="page"/>
      </w:r>
      <w:r w:rsidR="007864C5" w:rsidRPr="0044169E">
        <w:rPr>
          <w:rFonts w:cs="Arial"/>
          <w:b/>
          <w:sz w:val="22"/>
          <w:szCs w:val="22"/>
          <w:u w:val="single"/>
        </w:rPr>
        <w:lastRenderedPageBreak/>
        <w:t>Creatief Ondernemen:</w:t>
      </w:r>
    </w:p>
    <w:p w:rsidR="007864C5" w:rsidRPr="0044169E" w:rsidRDefault="007864C5" w:rsidP="007864C5">
      <w:pPr>
        <w:spacing w:line="20" w:lineRule="atLeast"/>
        <w:jc w:val="both"/>
        <w:rPr>
          <w:rFonts w:cs="Arial"/>
          <w:sz w:val="22"/>
          <w:szCs w:val="22"/>
        </w:rPr>
      </w:pPr>
      <w:r w:rsidRPr="0044169E">
        <w:rPr>
          <w:rFonts w:cs="Arial"/>
          <w:sz w:val="22"/>
          <w:szCs w:val="22"/>
        </w:rPr>
        <w:t>Projecten (indieners):</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 xml:space="preserve">CreaLab (Innovatiecentrum West-Vlaanderen) </w:t>
      </w:r>
      <w:hyperlink r:id="rId10" w:history="1">
        <w:r w:rsidRPr="0044169E">
          <w:rPr>
            <w:rStyle w:val="Hyperlink"/>
            <w:rFonts w:cs="Arial"/>
            <w:sz w:val="22"/>
            <w:szCs w:val="22"/>
          </w:rPr>
          <w:t>www.crealab.be</w:t>
        </w:r>
      </w:hyperlink>
      <w:r w:rsidRPr="0044169E">
        <w:rPr>
          <w:rFonts w:cs="Arial"/>
          <w:sz w:val="22"/>
          <w:szCs w:val="22"/>
        </w:rPr>
        <w:t xml:space="preserve"> </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Creativiteitskampen (VLAJO)</w:t>
      </w:r>
    </w:p>
    <w:p w:rsidR="007864C5"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Ondernemingen (zeker kleine bedrijven) zijn zich om diverse redenen onvoldoende bewust van het potentieel van creativiteitssessies. Een professionele aanpak van creativiteit en innovatie vormt nochtans een absolute noodzaak om te overleven in onze </w:t>
      </w:r>
      <w:proofErr w:type="spellStart"/>
      <w:r w:rsidRPr="0044169E">
        <w:rPr>
          <w:rFonts w:cs="Arial"/>
          <w:sz w:val="22"/>
          <w:szCs w:val="22"/>
        </w:rPr>
        <w:t>geglobaliseerde</w:t>
      </w:r>
      <w:proofErr w:type="spellEnd"/>
      <w:r w:rsidRPr="0044169E">
        <w:rPr>
          <w:rFonts w:cs="Arial"/>
          <w:sz w:val="22"/>
          <w:szCs w:val="22"/>
        </w:rPr>
        <w:t xml:space="preserve"> kenniseconomie. Studenten zijn creatief maar hun creativiteit stroomt onvoldoende door naar de bedrijven. Bovendien zijn studenten weinig ondernemend.</w:t>
      </w: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b/>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b/>
          <w:sz w:val="22"/>
          <w:szCs w:val="22"/>
        </w:rPr>
        <w:t>Het brugproject CreaLab</w:t>
      </w:r>
      <w:r w:rsidRPr="0044169E">
        <w:rPr>
          <w:rFonts w:cs="Arial"/>
          <w:sz w:val="22"/>
          <w:szCs w:val="22"/>
        </w:rPr>
        <w:t xml:space="preserve"> van </w:t>
      </w:r>
      <w:r w:rsidRPr="0044169E">
        <w:rPr>
          <w:rFonts w:cs="Arial"/>
          <w:b/>
          <w:sz w:val="22"/>
          <w:szCs w:val="22"/>
        </w:rPr>
        <w:t>het Innovatiecentrum West-Vlaanderen</w:t>
      </w:r>
      <w:r w:rsidRPr="0044169E">
        <w:rPr>
          <w:rFonts w:cs="Arial"/>
          <w:sz w:val="22"/>
          <w:szCs w:val="22"/>
        </w:rPr>
        <w:t xml:space="preserve"> komt aan deze problematiek tegemoet door beide groepen - onder leiding van een deskundige </w:t>
      </w:r>
      <w:proofErr w:type="spellStart"/>
      <w:r w:rsidRPr="0044169E">
        <w:rPr>
          <w:rFonts w:cs="Arial"/>
          <w:sz w:val="22"/>
          <w:szCs w:val="22"/>
        </w:rPr>
        <w:t>facilitator</w:t>
      </w:r>
      <w:proofErr w:type="spellEnd"/>
      <w:r w:rsidRPr="0044169E">
        <w:rPr>
          <w:rFonts w:cs="Arial"/>
          <w:sz w:val="22"/>
          <w:szCs w:val="22"/>
        </w:rPr>
        <w:t xml:space="preserve"> </w:t>
      </w:r>
      <w:proofErr w:type="spellStart"/>
      <w:r w:rsidRPr="0044169E">
        <w:rPr>
          <w:rFonts w:cs="Arial"/>
          <w:sz w:val="22"/>
          <w:szCs w:val="22"/>
        </w:rPr>
        <w:t>én</w:t>
      </w:r>
      <w:proofErr w:type="spellEnd"/>
      <w:r w:rsidRPr="0044169E">
        <w:rPr>
          <w:rFonts w:cs="Arial"/>
          <w:sz w:val="22"/>
          <w:szCs w:val="22"/>
        </w:rPr>
        <w:t xml:space="preserve"> op maat van individuele bedrijven - tijdens een creativiteitsessie samen te brengen in een CreaLab. Er is ook voorzien in verdere opvolging zodat beide doelgroepen gestimuleerd worden om de gegenereerde ideeën in resultaten om te zetten. Het concept waarbij een specifieke doelgroep van ondernemingen en studenten hoger onderwijs samen een creativiteitsstimulerend en ondernemerschapbevorderend traject doorlopen is zeer vernieuwend en algemeen toepasbaar. In dit pilootproject wordt bijzondere aandacht besteed aan de voorbeeldfunctie en het uitdragen van de aanpak en resultaten.</w:t>
      </w: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Aangezien het CreaLab pas op 7.12.2009 officieel werd geopend, is het nog te vroeg om al uitspraken te doen over de resultaten van dit brugproject.</w:t>
      </w:r>
    </w:p>
    <w:p w:rsidR="007864C5" w:rsidRPr="0044169E" w:rsidRDefault="007864C5" w:rsidP="007864C5">
      <w:pPr>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Met </w:t>
      </w:r>
      <w:r w:rsidRPr="0044169E">
        <w:rPr>
          <w:rFonts w:cs="Arial"/>
          <w:b/>
          <w:sz w:val="22"/>
          <w:szCs w:val="22"/>
        </w:rPr>
        <w:t>het brugproject ‘Creativiteitskampen’</w:t>
      </w:r>
      <w:r w:rsidRPr="0044169E">
        <w:rPr>
          <w:rFonts w:cs="Arial"/>
          <w:sz w:val="22"/>
          <w:szCs w:val="22"/>
        </w:rPr>
        <w:t xml:space="preserve"> dompelt </w:t>
      </w:r>
      <w:r w:rsidRPr="0044169E">
        <w:rPr>
          <w:rFonts w:cs="Arial"/>
          <w:b/>
          <w:sz w:val="22"/>
          <w:szCs w:val="22"/>
        </w:rPr>
        <w:t>VLAJO</w:t>
      </w:r>
      <w:r w:rsidRPr="0044169E">
        <w:rPr>
          <w:rFonts w:cs="Arial"/>
          <w:sz w:val="22"/>
          <w:szCs w:val="22"/>
        </w:rPr>
        <w:t xml:space="preserve"> jongeren tussen 10 en 12 jaar gedurende 2 volle dagen (incl. overnachting) onder in de wereld van de technologie. Verschillende aangeboden activiteiten, gaande van brainstorming over het sleutelen aan een voertuig tot het in 3D vorm geven van nieuwe of verbeterde producten, maken het mogelijk om ondernemend gedrag te stimuleren en te bevorderen. Tijdens het kamp wordt tevens een ‘</w:t>
      </w:r>
      <w:proofErr w:type="spellStart"/>
      <w:r w:rsidRPr="0044169E">
        <w:rPr>
          <w:rFonts w:cs="Arial"/>
          <w:sz w:val="22"/>
          <w:szCs w:val="22"/>
        </w:rPr>
        <w:t>real-life</w:t>
      </w:r>
      <w:proofErr w:type="spellEnd"/>
      <w:r w:rsidRPr="0044169E">
        <w:rPr>
          <w:rFonts w:cs="Arial"/>
          <w:sz w:val="22"/>
          <w:szCs w:val="22"/>
        </w:rPr>
        <w:t>’ probleem gesitueerd uit het bedrijfsleven. Kinderen worden uitgedaagd om hier op een creatieve wijze een oplossing voor te bedenken. Tijdens een bedrijfsbezoek maken de kinderen ook ter plaatse kennis met de technologie van het bedrijf. Naar de toekomst wil men verkrijgen dat scholen naast de al bekende en ingeburgerde begrippen zoals zee- en bosklassen ook het begrip techniekklassen integreren. Daartoe zijn de creativiteitskampen de eerste aanzet. Het rapport van het eerste werkingsjaar (1.9.2008-31.8.2009) wordt momenteel afgewacht.</w:t>
      </w:r>
    </w:p>
    <w:p w:rsidR="007864C5" w:rsidRDefault="004B649E" w:rsidP="004B649E">
      <w:pPr>
        <w:numPr>
          <w:ilvl w:val="1"/>
          <w:numId w:val="2"/>
        </w:numPr>
        <w:spacing w:line="20" w:lineRule="atLeast"/>
        <w:jc w:val="both"/>
        <w:rPr>
          <w:rFonts w:cs="Arial"/>
          <w:b/>
          <w:sz w:val="22"/>
          <w:szCs w:val="22"/>
          <w:u w:val="single"/>
        </w:rPr>
      </w:pPr>
      <w:r>
        <w:rPr>
          <w:rFonts w:cs="Arial"/>
          <w:sz w:val="22"/>
          <w:szCs w:val="22"/>
        </w:rPr>
        <w:br w:type="page"/>
      </w:r>
      <w:r w:rsidR="007864C5" w:rsidRPr="0044169E">
        <w:rPr>
          <w:rFonts w:cs="Arial"/>
          <w:b/>
          <w:sz w:val="22"/>
          <w:szCs w:val="22"/>
          <w:u w:val="single"/>
        </w:rPr>
        <w:lastRenderedPageBreak/>
        <w:t>Technologisch ondernemen (in het lager- en kleuteronderwijs):</w:t>
      </w:r>
    </w:p>
    <w:p w:rsidR="007864C5" w:rsidRPr="0044169E" w:rsidRDefault="007864C5" w:rsidP="007864C5">
      <w:pPr>
        <w:spacing w:line="20" w:lineRule="atLeast"/>
        <w:jc w:val="both"/>
        <w:rPr>
          <w:rFonts w:cs="Arial"/>
          <w:sz w:val="22"/>
          <w:szCs w:val="22"/>
        </w:rPr>
      </w:pPr>
      <w:r w:rsidRPr="0044169E">
        <w:rPr>
          <w:rFonts w:cs="Arial"/>
          <w:sz w:val="22"/>
          <w:szCs w:val="22"/>
        </w:rPr>
        <w:t>Projecten (indieners):</w:t>
      </w:r>
    </w:p>
    <w:p w:rsidR="007864C5" w:rsidRPr="004B649E" w:rsidRDefault="007864C5" w:rsidP="007864C5">
      <w:pPr>
        <w:numPr>
          <w:ilvl w:val="0"/>
          <w:numId w:val="1"/>
        </w:numPr>
        <w:spacing w:line="20" w:lineRule="atLeast"/>
        <w:jc w:val="both"/>
        <w:rPr>
          <w:rFonts w:cs="Arial"/>
          <w:i/>
          <w:sz w:val="22"/>
          <w:szCs w:val="22"/>
        </w:rPr>
      </w:pPr>
      <w:r w:rsidRPr="004B649E">
        <w:rPr>
          <w:rFonts w:cs="Arial"/>
          <w:i/>
          <w:sz w:val="22"/>
          <w:szCs w:val="22"/>
        </w:rPr>
        <w:t xml:space="preserve">My Machine (HOWEST) </w:t>
      </w:r>
      <w:hyperlink r:id="rId11" w:history="1">
        <w:r w:rsidRPr="004B649E">
          <w:rPr>
            <w:rStyle w:val="Hyperlink"/>
            <w:rFonts w:cs="Arial"/>
            <w:sz w:val="22"/>
            <w:szCs w:val="22"/>
          </w:rPr>
          <w:t>www.mymachine.be</w:t>
        </w:r>
      </w:hyperlink>
      <w:r w:rsidRPr="004B649E">
        <w:rPr>
          <w:rFonts w:cs="Arial"/>
          <w:sz w:val="22"/>
          <w:szCs w:val="22"/>
        </w:rPr>
        <w:t xml:space="preserve"> </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Lokel (KATHO)</w:t>
      </w:r>
      <w:r w:rsidRPr="0044169E">
        <w:rPr>
          <w:rFonts w:cs="Arial"/>
          <w:sz w:val="22"/>
          <w:szCs w:val="22"/>
        </w:rPr>
        <w:t xml:space="preserve"> </w:t>
      </w:r>
      <w:hyperlink r:id="rId12" w:history="1">
        <w:r w:rsidRPr="0044169E">
          <w:rPr>
            <w:rStyle w:val="Hyperlink"/>
            <w:rFonts w:cs="Arial"/>
            <w:sz w:val="22"/>
            <w:szCs w:val="22"/>
          </w:rPr>
          <w:t>www.katho.be/pho/actua/0910_lokel.html</w:t>
        </w:r>
      </w:hyperlink>
      <w:r w:rsidRPr="0044169E">
        <w:rPr>
          <w:rFonts w:cs="Arial"/>
          <w:sz w:val="22"/>
          <w:szCs w:val="22"/>
        </w:rPr>
        <w:t xml:space="preserve"> </w:t>
      </w:r>
    </w:p>
    <w:p w:rsidR="007864C5" w:rsidRPr="0044169E" w:rsidRDefault="007864C5" w:rsidP="007864C5">
      <w:pPr>
        <w:numPr>
          <w:ilvl w:val="0"/>
          <w:numId w:val="1"/>
        </w:numPr>
        <w:spacing w:line="20" w:lineRule="atLeast"/>
        <w:jc w:val="both"/>
        <w:rPr>
          <w:rFonts w:cs="Arial"/>
          <w:i/>
          <w:sz w:val="22"/>
          <w:szCs w:val="22"/>
          <w:lang w:val="en-GB"/>
        </w:rPr>
      </w:pPr>
      <w:r w:rsidRPr="0044169E">
        <w:rPr>
          <w:rFonts w:cs="Arial"/>
          <w:i/>
          <w:sz w:val="22"/>
          <w:szCs w:val="22"/>
          <w:lang w:val="en-GB"/>
        </w:rPr>
        <w:t xml:space="preserve">Edufiks (Educentrum) </w:t>
      </w:r>
      <w:hyperlink r:id="rId13" w:history="1">
        <w:r w:rsidRPr="0044169E">
          <w:rPr>
            <w:rStyle w:val="Hyperlink"/>
            <w:rFonts w:cs="Arial"/>
            <w:sz w:val="22"/>
            <w:szCs w:val="22"/>
            <w:lang w:val="en-GB"/>
          </w:rPr>
          <w:t>www.edufiks.be</w:t>
        </w:r>
      </w:hyperlink>
      <w:r w:rsidRPr="0044169E">
        <w:rPr>
          <w:rFonts w:cs="Arial"/>
          <w:sz w:val="22"/>
          <w:szCs w:val="22"/>
          <w:lang w:val="en-GB"/>
        </w:rPr>
        <w:t xml:space="preserve"> </w:t>
      </w:r>
    </w:p>
    <w:p w:rsidR="007864C5" w:rsidRPr="0044169E" w:rsidRDefault="007864C5" w:rsidP="007864C5">
      <w:pPr>
        <w:spacing w:line="20" w:lineRule="atLeast"/>
        <w:jc w:val="both"/>
        <w:rPr>
          <w:rFonts w:cs="Arial"/>
          <w:sz w:val="22"/>
          <w:szCs w:val="22"/>
          <w:lang w:val="en-GB"/>
        </w:rPr>
      </w:pPr>
    </w:p>
    <w:p w:rsidR="007864C5" w:rsidRPr="0044169E" w:rsidRDefault="007864C5" w:rsidP="007864C5">
      <w:pPr>
        <w:spacing w:line="20" w:lineRule="atLeast"/>
        <w:jc w:val="both"/>
        <w:rPr>
          <w:rFonts w:cs="Arial"/>
          <w:sz w:val="22"/>
          <w:szCs w:val="22"/>
          <w:lang w:val="nl-BE"/>
        </w:rPr>
      </w:pPr>
      <w:r w:rsidRPr="0044169E">
        <w:rPr>
          <w:rFonts w:cs="Arial"/>
          <w:b/>
          <w:sz w:val="22"/>
          <w:szCs w:val="22"/>
        </w:rPr>
        <w:t>Het brugproject ‘My Machine’</w:t>
      </w:r>
      <w:r w:rsidRPr="0044169E">
        <w:rPr>
          <w:rFonts w:cs="Arial"/>
          <w:sz w:val="22"/>
          <w:szCs w:val="22"/>
        </w:rPr>
        <w:t xml:space="preserve"> van </w:t>
      </w:r>
      <w:r w:rsidRPr="0044169E">
        <w:rPr>
          <w:rFonts w:cs="Arial"/>
          <w:b/>
          <w:sz w:val="22"/>
          <w:szCs w:val="22"/>
        </w:rPr>
        <w:t xml:space="preserve">initiatiefnemers Intercommunale </w:t>
      </w:r>
      <w:proofErr w:type="spellStart"/>
      <w:r w:rsidRPr="0044169E">
        <w:rPr>
          <w:rFonts w:cs="Arial"/>
          <w:b/>
          <w:sz w:val="22"/>
          <w:szCs w:val="22"/>
        </w:rPr>
        <w:t>Leiedal</w:t>
      </w:r>
      <w:proofErr w:type="spellEnd"/>
      <w:r w:rsidRPr="0044169E">
        <w:rPr>
          <w:rFonts w:cs="Arial"/>
          <w:b/>
          <w:sz w:val="22"/>
          <w:szCs w:val="22"/>
        </w:rPr>
        <w:t>, HOWEST en het streekfonds West-Vlaanderen</w:t>
      </w:r>
      <w:r w:rsidRPr="0044169E">
        <w:rPr>
          <w:rFonts w:cs="Arial"/>
          <w:sz w:val="22"/>
          <w:szCs w:val="22"/>
        </w:rPr>
        <w:t xml:space="preserve"> werd bij de oproep van 2008 als eerste gerangschikt. Dit bleek een juiste inschatting want in 2009 werd het project enorm gesmaakt en kaapte het zowel nationale als meerdere internationale prijzen weg. Achtereenvolgens de </w:t>
      </w:r>
      <w:proofErr w:type="spellStart"/>
      <w:r w:rsidRPr="0044169E">
        <w:rPr>
          <w:rFonts w:cs="Arial"/>
          <w:b/>
          <w:sz w:val="22"/>
          <w:szCs w:val="22"/>
        </w:rPr>
        <w:t>Unizo-prijs</w:t>
      </w:r>
      <w:proofErr w:type="spellEnd"/>
      <w:r w:rsidRPr="0044169E">
        <w:rPr>
          <w:rFonts w:cs="Arial"/>
          <w:b/>
          <w:sz w:val="22"/>
          <w:szCs w:val="22"/>
        </w:rPr>
        <w:t xml:space="preserve"> 'Meest Ondernemende School’ </w:t>
      </w:r>
      <w:r w:rsidRPr="0044169E">
        <w:rPr>
          <w:rFonts w:cs="Arial"/>
          <w:sz w:val="22"/>
          <w:szCs w:val="22"/>
        </w:rPr>
        <w:t xml:space="preserve">van Vlaanderen (in de categorie Hoger Onderwijs), </w:t>
      </w:r>
      <w:r w:rsidRPr="0044169E">
        <w:rPr>
          <w:rFonts w:cs="Arial"/>
          <w:sz w:val="22"/>
          <w:szCs w:val="22"/>
          <w:lang w:val="nl-BE"/>
        </w:rPr>
        <w:t>de “</w:t>
      </w:r>
      <w:r w:rsidRPr="0044169E">
        <w:rPr>
          <w:rFonts w:cs="Arial"/>
          <w:b/>
          <w:bCs/>
          <w:sz w:val="22"/>
          <w:szCs w:val="22"/>
          <w:lang w:val="nl-BE"/>
        </w:rPr>
        <w:t xml:space="preserve">United </w:t>
      </w:r>
      <w:proofErr w:type="spellStart"/>
      <w:r w:rsidRPr="0044169E">
        <w:rPr>
          <w:rFonts w:cs="Arial"/>
          <w:b/>
          <w:bCs/>
          <w:sz w:val="22"/>
          <w:szCs w:val="22"/>
          <w:lang w:val="nl-BE"/>
        </w:rPr>
        <w:t>Nations</w:t>
      </w:r>
      <w:proofErr w:type="spellEnd"/>
      <w:r w:rsidRPr="0044169E">
        <w:rPr>
          <w:rFonts w:cs="Arial"/>
          <w:b/>
          <w:bCs/>
          <w:sz w:val="22"/>
          <w:szCs w:val="22"/>
          <w:lang w:val="nl-BE"/>
        </w:rPr>
        <w:t xml:space="preserve"> World </w:t>
      </w:r>
      <w:proofErr w:type="spellStart"/>
      <w:r w:rsidRPr="0044169E">
        <w:rPr>
          <w:rFonts w:cs="Arial"/>
          <w:b/>
          <w:bCs/>
          <w:sz w:val="22"/>
          <w:szCs w:val="22"/>
          <w:lang w:val="nl-BE"/>
        </w:rPr>
        <w:t>Summit</w:t>
      </w:r>
      <w:proofErr w:type="spellEnd"/>
      <w:r w:rsidRPr="0044169E">
        <w:rPr>
          <w:rFonts w:cs="Arial"/>
          <w:b/>
          <w:bCs/>
          <w:sz w:val="22"/>
          <w:szCs w:val="22"/>
          <w:lang w:val="nl-BE"/>
        </w:rPr>
        <w:t xml:space="preserve"> </w:t>
      </w:r>
      <w:proofErr w:type="spellStart"/>
      <w:r w:rsidRPr="0044169E">
        <w:rPr>
          <w:rFonts w:cs="Arial"/>
          <w:b/>
          <w:bCs/>
          <w:sz w:val="22"/>
          <w:szCs w:val="22"/>
          <w:lang w:val="nl-BE"/>
        </w:rPr>
        <w:t>Award</w:t>
      </w:r>
      <w:proofErr w:type="spellEnd"/>
      <w:r w:rsidRPr="0044169E">
        <w:rPr>
          <w:rFonts w:cs="Arial"/>
          <w:sz w:val="22"/>
          <w:szCs w:val="22"/>
          <w:lang w:val="nl-BE"/>
        </w:rPr>
        <w:t xml:space="preserve"> </w:t>
      </w:r>
      <w:r w:rsidRPr="0044169E">
        <w:rPr>
          <w:rFonts w:cs="Arial"/>
          <w:b/>
          <w:bCs/>
          <w:sz w:val="22"/>
          <w:szCs w:val="22"/>
          <w:lang w:val="nl-BE"/>
        </w:rPr>
        <w:t xml:space="preserve">09” </w:t>
      </w:r>
      <w:r w:rsidRPr="0044169E">
        <w:rPr>
          <w:rFonts w:cs="Arial"/>
          <w:bCs/>
          <w:sz w:val="22"/>
          <w:szCs w:val="22"/>
          <w:lang w:val="nl-BE"/>
        </w:rPr>
        <w:t>(t</w:t>
      </w:r>
      <w:proofErr w:type="spellStart"/>
      <w:r w:rsidRPr="0044169E">
        <w:rPr>
          <w:rFonts w:cs="Arial"/>
          <w:sz w:val="22"/>
          <w:szCs w:val="22"/>
        </w:rPr>
        <w:t>ijdens</w:t>
      </w:r>
      <w:proofErr w:type="spellEnd"/>
      <w:r w:rsidRPr="0044169E">
        <w:rPr>
          <w:rFonts w:cs="Arial"/>
          <w:sz w:val="22"/>
          <w:szCs w:val="22"/>
        </w:rPr>
        <w:t xml:space="preserve"> de week van 2 tot 5.9.2009 in </w:t>
      </w:r>
      <w:proofErr w:type="spellStart"/>
      <w:r w:rsidRPr="0044169E">
        <w:rPr>
          <w:rFonts w:cs="Arial"/>
          <w:sz w:val="22"/>
          <w:szCs w:val="22"/>
        </w:rPr>
        <w:t>Monterrey</w:t>
      </w:r>
      <w:proofErr w:type="spellEnd"/>
      <w:r w:rsidRPr="0044169E">
        <w:rPr>
          <w:rFonts w:cs="Arial"/>
          <w:sz w:val="22"/>
          <w:szCs w:val="22"/>
        </w:rPr>
        <w:t>, Mexico)</w:t>
      </w:r>
      <w:r w:rsidRPr="0044169E">
        <w:rPr>
          <w:rFonts w:cs="Arial"/>
          <w:sz w:val="22"/>
          <w:szCs w:val="22"/>
          <w:lang w:val="nl-BE"/>
        </w:rPr>
        <w:t xml:space="preserve"> en de </w:t>
      </w:r>
      <w:r w:rsidRPr="0044169E">
        <w:rPr>
          <w:rFonts w:cs="Arial"/>
          <w:b/>
          <w:sz w:val="22"/>
          <w:szCs w:val="22"/>
          <w:lang w:val="nl-BE"/>
        </w:rPr>
        <w:t xml:space="preserve">Europese Design Management </w:t>
      </w:r>
      <w:proofErr w:type="spellStart"/>
      <w:r w:rsidRPr="0044169E">
        <w:rPr>
          <w:rFonts w:cs="Arial"/>
          <w:b/>
          <w:sz w:val="22"/>
          <w:szCs w:val="22"/>
          <w:lang w:val="nl-BE"/>
        </w:rPr>
        <w:t>Award</w:t>
      </w:r>
      <w:proofErr w:type="spellEnd"/>
      <w:r w:rsidRPr="0044169E">
        <w:rPr>
          <w:rFonts w:cs="Arial"/>
          <w:sz w:val="22"/>
          <w:szCs w:val="22"/>
          <w:lang w:val="nl-BE"/>
        </w:rPr>
        <w:t xml:space="preserve"> (op 22.10.2009 tijdens de Dutch Design Week in Eindhoven in de categorie non-profit). In Mexico kregen de initiatiefnemers de kans om My Machine te presenteren voor een ruim publiek van internationale leiders, </w:t>
      </w:r>
      <w:proofErr w:type="spellStart"/>
      <w:r w:rsidRPr="0044169E">
        <w:rPr>
          <w:rFonts w:cs="Arial"/>
          <w:sz w:val="22"/>
          <w:szCs w:val="22"/>
          <w:lang w:val="nl-BE"/>
        </w:rPr>
        <w:t>creatievelingen</w:t>
      </w:r>
      <w:proofErr w:type="spellEnd"/>
      <w:r w:rsidRPr="0044169E">
        <w:rPr>
          <w:rFonts w:cs="Arial"/>
          <w:sz w:val="22"/>
          <w:szCs w:val="22"/>
          <w:lang w:val="nl-BE"/>
        </w:rPr>
        <w:t>, o</w:t>
      </w:r>
      <w:r w:rsidRPr="0044169E">
        <w:rPr>
          <w:rFonts w:cs="Arial"/>
          <w:sz w:val="22"/>
          <w:szCs w:val="22"/>
          <w:lang w:val="nl-BE"/>
        </w:rPr>
        <w:t>n</w:t>
      </w:r>
      <w:r w:rsidRPr="0044169E">
        <w:rPr>
          <w:rFonts w:cs="Arial"/>
          <w:sz w:val="22"/>
          <w:szCs w:val="22"/>
          <w:lang w:val="nl-BE"/>
        </w:rPr>
        <w:t xml:space="preserve">dernemers en </w:t>
      </w:r>
      <w:proofErr w:type="spellStart"/>
      <w:r w:rsidRPr="0044169E">
        <w:rPr>
          <w:rFonts w:cs="Arial"/>
          <w:sz w:val="22"/>
          <w:szCs w:val="22"/>
          <w:lang w:val="nl-BE"/>
        </w:rPr>
        <w:t>ICT-prominenten</w:t>
      </w:r>
      <w:proofErr w:type="spellEnd"/>
      <w:r w:rsidRPr="0044169E">
        <w:rPr>
          <w:rFonts w:cs="Arial"/>
          <w:sz w:val="22"/>
          <w:szCs w:val="22"/>
          <w:lang w:val="nl-BE"/>
        </w:rPr>
        <w:t xml:space="preserve">. My Machine is door de VN erkend als </w:t>
      </w:r>
      <w:r w:rsidRPr="0044169E">
        <w:rPr>
          <w:rFonts w:cs="Arial"/>
          <w:b/>
          <w:sz w:val="22"/>
          <w:szCs w:val="22"/>
          <w:lang w:val="nl-BE"/>
        </w:rPr>
        <w:t>wereldwijd too</w:t>
      </w:r>
      <w:r w:rsidRPr="0044169E">
        <w:rPr>
          <w:rFonts w:cs="Arial"/>
          <w:b/>
          <w:sz w:val="22"/>
          <w:szCs w:val="22"/>
          <w:lang w:val="nl-BE"/>
        </w:rPr>
        <w:t>n</w:t>
      </w:r>
      <w:r w:rsidRPr="0044169E">
        <w:rPr>
          <w:rFonts w:cs="Arial"/>
          <w:b/>
          <w:sz w:val="22"/>
          <w:szCs w:val="22"/>
          <w:lang w:val="nl-BE"/>
        </w:rPr>
        <w:t>voorbeeld van creativiteit en innovatie</w:t>
      </w:r>
      <w:r w:rsidRPr="0044169E">
        <w:rPr>
          <w:rFonts w:cs="Arial"/>
          <w:sz w:val="22"/>
          <w:szCs w:val="22"/>
          <w:lang w:val="nl-BE"/>
        </w:rPr>
        <w:t>.</w:t>
      </w:r>
    </w:p>
    <w:p w:rsidR="007864C5" w:rsidRPr="0044169E" w:rsidRDefault="007864C5" w:rsidP="007864C5">
      <w:pPr>
        <w:spacing w:line="20" w:lineRule="atLeast"/>
        <w:jc w:val="both"/>
        <w:rPr>
          <w:rFonts w:cs="Arial"/>
          <w:sz w:val="22"/>
          <w:szCs w:val="22"/>
          <w:lang w:val="nl-BE"/>
        </w:rPr>
      </w:pPr>
    </w:p>
    <w:p w:rsidR="007864C5" w:rsidRPr="0044169E" w:rsidRDefault="007864C5" w:rsidP="007864C5">
      <w:pPr>
        <w:spacing w:line="20" w:lineRule="atLeast"/>
        <w:jc w:val="both"/>
        <w:rPr>
          <w:rFonts w:cs="Arial"/>
          <w:sz w:val="22"/>
          <w:szCs w:val="22"/>
          <w:lang w:val="nl-BE"/>
        </w:rPr>
      </w:pPr>
      <w:r w:rsidRPr="0044169E">
        <w:rPr>
          <w:rFonts w:cs="Arial"/>
          <w:sz w:val="22"/>
          <w:szCs w:val="22"/>
          <w:lang w:val="nl-BE"/>
        </w:rPr>
        <w:t xml:space="preserve">Tijdens een vergadering op 12.1.2010 bespraken het agentschap en de initiatiefnemers de Vlaamse en zelfs internationale ‘uitrol’ van deze </w:t>
      </w:r>
      <w:r w:rsidRPr="0044169E">
        <w:rPr>
          <w:rFonts w:cs="Arial"/>
          <w:b/>
          <w:sz w:val="22"/>
          <w:szCs w:val="22"/>
          <w:lang w:val="nl-BE"/>
        </w:rPr>
        <w:t>‘goede praktijk’</w:t>
      </w:r>
      <w:r w:rsidRPr="0044169E">
        <w:rPr>
          <w:rFonts w:cs="Arial"/>
          <w:sz w:val="22"/>
          <w:szCs w:val="22"/>
          <w:lang w:val="nl-BE"/>
        </w:rPr>
        <w:t>. De initiatiefnemers denken momenteel na over welke businessmodel (</w:t>
      </w:r>
      <w:proofErr w:type="spellStart"/>
      <w:r w:rsidRPr="0044169E">
        <w:rPr>
          <w:rFonts w:cs="Arial"/>
          <w:sz w:val="22"/>
          <w:szCs w:val="22"/>
          <w:lang w:val="nl-BE"/>
        </w:rPr>
        <w:t>semi-profit</w:t>
      </w:r>
      <w:proofErr w:type="spellEnd"/>
      <w:r w:rsidRPr="0044169E">
        <w:rPr>
          <w:rFonts w:cs="Arial"/>
          <w:sz w:val="22"/>
          <w:szCs w:val="22"/>
          <w:lang w:val="nl-BE"/>
        </w:rPr>
        <w:t>/</w:t>
      </w:r>
      <w:proofErr w:type="spellStart"/>
      <w:r w:rsidRPr="0044169E">
        <w:rPr>
          <w:rFonts w:cs="Arial"/>
          <w:sz w:val="22"/>
          <w:szCs w:val="22"/>
          <w:lang w:val="nl-BE"/>
        </w:rPr>
        <w:t>profit</w:t>
      </w:r>
      <w:proofErr w:type="spellEnd"/>
      <w:r w:rsidRPr="0044169E">
        <w:rPr>
          <w:rFonts w:cs="Arial"/>
          <w:sz w:val="22"/>
          <w:szCs w:val="22"/>
          <w:lang w:val="nl-BE"/>
        </w:rPr>
        <w:t xml:space="preserve">, </w:t>
      </w:r>
      <w:proofErr w:type="spellStart"/>
      <w:r w:rsidRPr="0044169E">
        <w:rPr>
          <w:rFonts w:cs="Arial"/>
          <w:sz w:val="22"/>
          <w:szCs w:val="22"/>
          <w:lang w:val="nl-BE"/>
        </w:rPr>
        <w:t>social</w:t>
      </w:r>
      <w:proofErr w:type="spellEnd"/>
      <w:r w:rsidRPr="0044169E">
        <w:rPr>
          <w:rFonts w:cs="Arial"/>
          <w:sz w:val="22"/>
          <w:szCs w:val="22"/>
          <w:lang w:val="nl-BE"/>
        </w:rPr>
        <w:t xml:space="preserve"> </w:t>
      </w:r>
      <w:proofErr w:type="spellStart"/>
      <w:r w:rsidRPr="0044169E">
        <w:rPr>
          <w:rFonts w:cs="Arial"/>
          <w:sz w:val="22"/>
          <w:szCs w:val="22"/>
          <w:lang w:val="nl-BE"/>
        </w:rPr>
        <w:t>profit</w:t>
      </w:r>
      <w:proofErr w:type="spellEnd"/>
      <w:r w:rsidRPr="0044169E">
        <w:rPr>
          <w:rFonts w:cs="Arial"/>
          <w:sz w:val="22"/>
          <w:szCs w:val="22"/>
          <w:lang w:val="nl-BE"/>
        </w:rPr>
        <w:t xml:space="preserve">/foundation, </w:t>
      </w:r>
      <w:proofErr w:type="spellStart"/>
      <w:r w:rsidRPr="0044169E">
        <w:rPr>
          <w:rFonts w:cs="Arial"/>
          <w:sz w:val="22"/>
          <w:szCs w:val="22"/>
          <w:lang w:val="nl-BE"/>
        </w:rPr>
        <w:t>open-source</w:t>
      </w:r>
      <w:proofErr w:type="spellEnd"/>
      <w:r w:rsidRPr="0044169E">
        <w:rPr>
          <w:rFonts w:cs="Arial"/>
          <w:sz w:val="22"/>
          <w:szCs w:val="22"/>
          <w:lang w:val="nl-BE"/>
        </w:rPr>
        <w:t>) hiervoor het meest geschikt is. Het agentschap van zijn kant informeerde de betrokkenen over de subsidiemogelijkheden (</w:t>
      </w:r>
      <w:r w:rsidRPr="0044169E">
        <w:rPr>
          <w:rFonts w:cs="Arial"/>
          <w:i/>
          <w:sz w:val="22"/>
          <w:szCs w:val="22"/>
          <w:lang w:val="nl-BE"/>
        </w:rPr>
        <w:t>Vlaanderen</w:t>
      </w:r>
      <w:r w:rsidRPr="0044169E">
        <w:rPr>
          <w:rFonts w:cs="Arial"/>
          <w:sz w:val="22"/>
          <w:szCs w:val="22"/>
          <w:lang w:val="nl-BE"/>
        </w:rPr>
        <w:t xml:space="preserve">: oproep BP, “ad hoc”, EFRO oproepen ‘ondernemerschap’, </w:t>
      </w:r>
      <w:r w:rsidRPr="0044169E">
        <w:rPr>
          <w:rFonts w:cs="Arial"/>
          <w:i/>
          <w:sz w:val="22"/>
          <w:szCs w:val="22"/>
          <w:lang w:val="nl-BE"/>
        </w:rPr>
        <w:t>Europa</w:t>
      </w:r>
      <w:r w:rsidRPr="0044169E">
        <w:rPr>
          <w:rFonts w:cs="Arial"/>
          <w:sz w:val="22"/>
          <w:szCs w:val="22"/>
          <w:lang w:val="nl-BE"/>
        </w:rPr>
        <w:t>: oproepen ‘</w:t>
      </w:r>
      <w:r w:rsidRPr="0044169E">
        <w:rPr>
          <w:rFonts w:cs="Arial"/>
          <w:sz w:val="22"/>
          <w:szCs w:val="22"/>
        </w:rPr>
        <w:t xml:space="preserve">Ondernemerscultuur bij jongeren en onderwijs in ondernemerschap’ van </w:t>
      </w:r>
      <w:r w:rsidRPr="0044169E">
        <w:rPr>
          <w:rFonts w:cs="Arial"/>
          <w:sz w:val="22"/>
          <w:szCs w:val="22"/>
          <w:lang w:val="nl-BE"/>
        </w:rPr>
        <w:t>DG Ondernemingen en Industrie</w:t>
      </w:r>
      <w:r w:rsidRPr="0044169E">
        <w:rPr>
          <w:rFonts w:cs="Arial"/>
          <w:sz w:val="22"/>
          <w:szCs w:val="22"/>
        </w:rPr>
        <w:t xml:space="preserve">, Europese Wedstrijden Ondernemerschap, </w:t>
      </w:r>
      <w:r w:rsidRPr="0044169E">
        <w:rPr>
          <w:rFonts w:cs="Arial"/>
          <w:i/>
          <w:sz w:val="22"/>
          <w:szCs w:val="22"/>
        </w:rPr>
        <w:t>Internationaal:</w:t>
      </w:r>
      <w:r w:rsidRPr="0044169E">
        <w:rPr>
          <w:rFonts w:cs="Arial"/>
          <w:sz w:val="22"/>
          <w:szCs w:val="22"/>
        </w:rPr>
        <w:t xml:space="preserve"> FIT en FDC</w:t>
      </w:r>
      <w:r w:rsidRPr="0044169E">
        <w:rPr>
          <w:rFonts w:cs="Arial"/>
          <w:sz w:val="22"/>
          <w:szCs w:val="22"/>
          <w:lang w:val="nl-BE"/>
        </w:rPr>
        <w:t>) hiervoor evenals over de rapportagevereisten m.b.t. het brugproject. Het eerste jaarrapport wordt momenteel voorbereid.</w:t>
      </w:r>
    </w:p>
    <w:p w:rsidR="007864C5" w:rsidRPr="0044169E" w:rsidRDefault="007864C5" w:rsidP="007864C5">
      <w:pPr>
        <w:spacing w:line="20" w:lineRule="atLeast"/>
        <w:jc w:val="both"/>
        <w:rPr>
          <w:rFonts w:cs="Arial"/>
          <w:sz w:val="22"/>
          <w:szCs w:val="22"/>
          <w:lang w:val="nl-BE"/>
        </w:rPr>
      </w:pPr>
    </w:p>
    <w:p w:rsidR="007864C5" w:rsidRPr="0044169E" w:rsidRDefault="007864C5" w:rsidP="007864C5">
      <w:pPr>
        <w:spacing w:line="20" w:lineRule="atLeast"/>
        <w:jc w:val="both"/>
        <w:rPr>
          <w:rFonts w:cs="Arial"/>
          <w:sz w:val="22"/>
          <w:szCs w:val="22"/>
        </w:rPr>
      </w:pPr>
      <w:r w:rsidRPr="0044169E">
        <w:rPr>
          <w:rFonts w:cs="Arial"/>
          <w:sz w:val="22"/>
          <w:szCs w:val="22"/>
        </w:rPr>
        <w:t>My Machine maakt het mogelijk voor kleine (en grote) kinderen om hun eigen droommachine te ontwikkelen. Kinderen uit het lager onderwijs bedenken een ‘machine’ (IDEE) die dan verder wordt uitgewerkt door hogeschoolstudenten (ONTWERP) om tenslotte te worden gerealiseerd door leerlingen uit het technisch onderwijs (MACHINE). Gedurende het hele traject kunnen kinderen en studenten beroep doen op de expertise en ondersteuning van diverse bedrijven en organisaties om zo de knapste machines te realiseren.</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Het brugproject ‘</w:t>
      </w:r>
      <w:proofErr w:type="spellStart"/>
      <w:r w:rsidRPr="0044169E">
        <w:rPr>
          <w:rFonts w:cs="Arial"/>
          <w:b/>
          <w:sz w:val="22"/>
          <w:szCs w:val="22"/>
        </w:rPr>
        <w:t>LoKel</w:t>
      </w:r>
      <w:proofErr w:type="spellEnd"/>
      <w:r w:rsidRPr="0044169E">
        <w:rPr>
          <w:rFonts w:cs="Arial"/>
          <w:b/>
          <w:sz w:val="22"/>
          <w:szCs w:val="22"/>
        </w:rPr>
        <w:t>’</w:t>
      </w:r>
      <w:r w:rsidRPr="0044169E">
        <w:rPr>
          <w:rFonts w:cs="Arial"/>
          <w:sz w:val="22"/>
          <w:szCs w:val="22"/>
        </w:rPr>
        <w:t xml:space="preserve"> van </w:t>
      </w:r>
      <w:proofErr w:type="spellStart"/>
      <w:r w:rsidRPr="0044169E">
        <w:rPr>
          <w:rFonts w:cs="Arial"/>
          <w:b/>
          <w:sz w:val="22"/>
          <w:szCs w:val="22"/>
        </w:rPr>
        <w:t>Katho</w:t>
      </w:r>
      <w:proofErr w:type="spellEnd"/>
      <w:r w:rsidRPr="0044169E">
        <w:rPr>
          <w:rFonts w:cs="Arial"/>
          <w:b/>
          <w:sz w:val="22"/>
          <w:szCs w:val="22"/>
        </w:rPr>
        <w:t xml:space="preserve"> </w:t>
      </w:r>
      <w:r w:rsidRPr="0044169E">
        <w:rPr>
          <w:rFonts w:cs="Arial"/>
          <w:sz w:val="22"/>
          <w:szCs w:val="22"/>
        </w:rPr>
        <w:t xml:space="preserve">wil zowel studenten hoger onderwijs als kleuters en leerlingen lager onderwijs nieuwsgierig maken naar de processen achter ondernemerschap; meer specifiek de logistieke processen. Door gebruik te maken van creativiteit, durf en zelfstandig werk werken studenten uit de bachelors ‘bedrijfsmanagement’ en ‘lerarenopleiding’ leermaterialen uit voor leerlingen uit het basisonderwijs. Kennis rond logistieke processen wordt getransfereerd van het bedrijf naar de studenten, die op hun beurt deze kennis rond ondernemen valoriseren bij leerlingen, en meerbepaald in de vorm van </w:t>
      </w:r>
      <w:r w:rsidRPr="0044169E">
        <w:rPr>
          <w:rFonts w:cs="Arial"/>
          <w:b/>
          <w:sz w:val="22"/>
          <w:szCs w:val="22"/>
        </w:rPr>
        <w:t>een educatief simulatiespel rond het opstarten van bedrijven en het volgen van een logistiek proces</w:t>
      </w:r>
      <w:r w:rsidRPr="0044169E">
        <w:rPr>
          <w:rFonts w:cs="Arial"/>
          <w:sz w:val="22"/>
          <w:szCs w:val="22"/>
        </w:rPr>
        <w:t>. Door leeractiviteiten als 'uitzoeken welke weg het blad papier heeft afgelegd vooraleer een kleuter of leerling er kan op schilderen' stimuleert dit project de nieuwsgierigheid en het ondernemend gedrag bij kleuters en leerlingen lager onderwijs. Het jaarrapport m.b.t. het eerste werkingsjaar (1.1.2009-31.12.2009) wordt momenteel afgewacht.</w:t>
      </w:r>
    </w:p>
    <w:p w:rsidR="007864C5" w:rsidRPr="0044169E" w:rsidRDefault="007864C5" w:rsidP="007864C5">
      <w:pPr>
        <w:spacing w:line="20" w:lineRule="atLeast"/>
        <w:jc w:val="both"/>
        <w:rPr>
          <w:rFonts w:cs="Arial"/>
          <w:sz w:val="22"/>
          <w:szCs w:val="22"/>
        </w:rPr>
      </w:pPr>
    </w:p>
    <w:p w:rsidR="007864C5" w:rsidRDefault="007864C5" w:rsidP="007864C5">
      <w:pPr>
        <w:tabs>
          <w:tab w:val="clear" w:pos="284"/>
          <w:tab w:val="clear" w:pos="567"/>
          <w:tab w:val="clear" w:pos="851"/>
          <w:tab w:val="clear" w:pos="4394"/>
          <w:tab w:val="clear" w:pos="8789"/>
        </w:tabs>
        <w:spacing w:line="20" w:lineRule="atLeast"/>
        <w:jc w:val="both"/>
        <w:rPr>
          <w:rFonts w:cs="Arial"/>
          <w:sz w:val="22"/>
          <w:szCs w:val="22"/>
        </w:rPr>
      </w:pPr>
      <w:r w:rsidRPr="0044169E">
        <w:rPr>
          <w:rFonts w:cs="Arial"/>
          <w:bCs/>
          <w:sz w:val="22"/>
          <w:szCs w:val="22"/>
        </w:rPr>
        <w:t xml:space="preserve">De basisdoelen van </w:t>
      </w:r>
      <w:r w:rsidRPr="0044169E">
        <w:rPr>
          <w:rFonts w:cs="Arial"/>
          <w:b/>
          <w:bCs/>
          <w:sz w:val="22"/>
          <w:szCs w:val="22"/>
        </w:rPr>
        <w:t>het brugproject Edufiks</w:t>
      </w:r>
      <w:r w:rsidRPr="0044169E">
        <w:rPr>
          <w:rFonts w:cs="Arial"/>
          <w:bCs/>
          <w:sz w:val="22"/>
          <w:szCs w:val="22"/>
        </w:rPr>
        <w:t xml:space="preserve"> van de </w:t>
      </w:r>
      <w:r w:rsidRPr="0044169E">
        <w:rPr>
          <w:rFonts w:cs="Arial"/>
          <w:b/>
          <w:bCs/>
          <w:sz w:val="22"/>
          <w:szCs w:val="22"/>
        </w:rPr>
        <w:t xml:space="preserve">vzw </w:t>
      </w:r>
      <w:proofErr w:type="spellStart"/>
      <w:r w:rsidRPr="0044169E">
        <w:rPr>
          <w:rFonts w:cs="Arial"/>
          <w:b/>
          <w:bCs/>
          <w:sz w:val="22"/>
          <w:szCs w:val="22"/>
        </w:rPr>
        <w:t>Educentrum</w:t>
      </w:r>
      <w:proofErr w:type="spellEnd"/>
      <w:r w:rsidRPr="0044169E">
        <w:rPr>
          <w:rFonts w:cs="Arial"/>
          <w:bCs/>
          <w:sz w:val="22"/>
          <w:szCs w:val="22"/>
        </w:rPr>
        <w:t xml:space="preserve"> zijn o.a. het inzetten van nieuwe technologieën in lagere scholen en het uitbouwen van een onafhankelijk advies- en onderzoekscentrum rond nieuwe technologieën voor het lager onderwijs (</w:t>
      </w:r>
      <w:proofErr w:type="spellStart"/>
      <w:r w:rsidRPr="0044169E">
        <w:rPr>
          <w:rFonts w:cs="Arial"/>
          <w:bCs/>
          <w:sz w:val="22"/>
          <w:szCs w:val="22"/>
        </w:rPr>
        <w:t>Edutools</w:t>
      </w:r>
      <w:proofErr w:type="spellEnd"/>
      <w:r w:rsidRPr="0044169E">
        <w:rPr>
          <w:rFonts w:cs="Arial"/>
          <w:bCs/>
          <w:sz w:val="22"/>
          <w:szCs w:val="22"/>
        </w:rPr>
        <w:t>). Di</w:t>
      </w:r>
      <w:r w:rsidRPr="0044169E">
        <w:rPr>
          <w:rFonts w:cs="Arial"/>
          <w:sz w:val="22"/>
          <w:szCs w:val="22"/>
        </w:rPr>
        <w:t xml:space="preserve">t centrum moet een plaats worden waar scholen, leerkrachten maar vooral leerlingen voordeel uit halen. Gedurende drie jaar vormt zich een netwerk van </w:t>
      </w:r>
      <w:r w:rsidRPr="008B5684">
        <w:rPr>
          <w:rFonts w:cs="Arial"/>
          <w:bCs/>
          <w:sz w:val="22"/>
          <w:szCs w:val="22"/>
        </w:rPr>
        <w:t>twaalf</w:t>
      </w:r>
      <w:r w:rsidRPr="0044169E">
        <w:rPr>
          <w:rFonts w:cs="Arial"/>
          <w:b/>
          <w:bCs/>
          <w:sz w:val="22"/>
          <w:szCs w:val="22"/>
        </w:rPr>
        <w:t xml:space="preserve"> </w:t>
      </w:r>
      <w:r w:rsidRPr="0044169E">
        <w:rPr>
          <w:rFonts w:cs="Arial"/>
          <w:bCs/>
          <w:sz w:val="22"/>
          <w:szCs w:val="22"/>
        </w:rPr>
        <w:t>innovatieve basisscholen</w:t>
      </w:r>
      <w:r w:rsidRPr="0044169E">
        <w:rPr>
          <w:rFonts w:cs="Arial"/>
          <w:sz w:val="22"/>
          <w:szCs w:val="22"/>
        </w:rPr>
        <w:t xml:space="preserve">. </w:t>
      </w:r>
      <w:r w:rsidRPr="0044169E">
        <w:rPr>
          <w:rFonts w:cs="Arial"/>
          <w:sz w:val="22"/>
          <w:szCs w:val="22"/>
        </w:rPr>
        <w:lastRenderedPageBreak/>
        <w:t xml:space="preserve">De leerlingen van deze </w:t>
      </w:r>
      <w:proofErr w:type="spellStart"/>
      <w:r w:rsidRPr="008B5684">
        <w:rPr>
          <w:rFonts w:cs="Arial"/>
          <w:bCs/>
          <w:sz w:val="22"/>
          <w:szCs w:val="22"/>
        </w:rPr>
        <w:t>innovatorscholen</w:t>
      </w:r>
      <w:proofErr w:type="spellEnd"/>
      <w:r w:rsidRPr="0044169E">
        <w:rPr>
          <w:rFonts w:cs="Arial"/>
          <w:b/>
          <w:bCs/>
          <w:sz w:val="22"/>
          <w:szCs w:val="22"/>
        </w:rPr>
        <w:t xml:space="preserve"> </w:t>
      </w:r>
      <w:r w:rsidRPr="0044169E">
        <w:rPr>
          <w:rFonts w:cs="Arial"/>
          <w:sz w:val="22"/>
          <w:szCs w:val="22"/>
        </w:rPr>
        <w:t xml:space="preserve">testen de allernieuwste technologieën uit, onderzoeken deze en verzamelen hierover informatie. Zij proberen op hun beurt de leerlingen van </w:t>
      </w:r>
      <w:r w:rsidRPr="008B5684">
        <w:rPr>
          <w:rFonts w:cs="Arial"/>
          <w:sz w:val="22"/>
          <w:szCs w:val="22"/>
        </w:rPr>
        <w:t>een 100-tal partnerscholen</w:t>
      </w:r>
      <w:r w:rsidRPr="0044169E">
        <w:rPr>
          <w:rFonts w:cs="Arial"/>
          <w:sz w:val="22"/>
          <w:szCs w:val="22"/>
        </w:rPr>
        <w:t xml:space="preserve"> warm te maken om deze nieuwe technologieën ook te gaan gebruiken (daartoe stellen ze een ondernemingsplan op en stellen ze een ontdekkoffer samen) en leren hen op een didactisch verantwoorde manier met deze nieuwe media omgaan en laten ze door hen verder uittesten. Het project heeft een duurtijd van 3 jaar (1.1.2009-31.12.2011) en elk semester wordt een nieuwe technologie ingezet. In 2009 waren dat achtereenvolgens de </w:t>
      </w:r>
      <w:proofErr w:type="spellStart"/>
      <w:r w:rsidRPr="0044169E">
        <w:rPr>
          <w:rFonts w:cs="Arial"/>
          <w:sz w:val="22"/>
          <w:szCs w:val="22"/>
        </w:rPr>
        <w:t>smartpen</w:t>
      </w:r>
      <w:proofErr w:type="spellEnd"/>
      <w:r w:rsidRPr="0044169E">
        <w:rPr>
          <w:rFonts w:cs="Arial"/>
          <w:sz w:val="22"/>
          <w:szCs w:val="22"/>
        </w:rPr>
        <w:t xml:space="preserve"> en de iPod. Uit het eerste jaarrapport, dat het agentschap op 5.1.2010 ontving, blijkt dat </w:t>
      </w:r>
      <w:r w:rsidRPr="008B5684">
        <w:rPr>
          <w:rFonts w:cs="Arial"/>
          <w:sz w:val="22"/>
          <w:szCs w:val="22"/>
        </w:rPr>
        <w:t xml:space="preserve">de streefcijfers van 12 </w:t>
      </w:r>
      <w:proofErr w:type="spellStart"/>
      <w:r w:rsidRPr="008B5684">
        <w:rPr>
          <w:rFonts w:cs="Arial"/>
          <w:sz w:val="22"/>
          <w:szCs w:val="22"/>
        </w:rPr>
        <w:t>innovatorscholen</w:t>
      </w:r>
      <w:proofErr w:type="spellEnd"/>
      <w:r w:rsidRPr="008B5684">
        <w:rPr>
          <w:rFonts w:cs="Arial"/>
          <w:sz w:val="22"/>
          <w:szCs w:val="22"/>
        </w:rPr>
        <w:t xml:space="preserve">, 36 </w:t>
      </w:r>
      <w:proofErr w:type="spellStart"/>
      <w:r w:rsidRPr="008B5684">
        <w:rPr>
          <w:rFonts w:cs="Arial"/>
          <w:sz w:val="22"/>
          <w:szCs w:val="22"/>
        </w:rPr>
        <w:t>innovatorleerkrachten</w:t>
      </w:r>
      <w:proofErr w:type="spellEnd"/>
      <w:r w:rsidRPr="008B5684">
        <w:rPr>
          <w:rFonts w:cs="Arial"/>
          <w:sz w:val="22"/>
          <w:szCs w:val="22"/>
        </w:rPr>
        <w:t xml:space="preserve"> (3 per school) en 540 </w:t>
      </w:r>
      <w:proofErr w:type="spellStart"/>
      <w:r w:rsidRPr="008B5684">
        <w:rPr>
          <w:rFonts w:cs="Arial"/>
          <w:sz w:val="22"/>
          <w:szCs w:val="22"/>
        </w:rPr>
        <w:t>innovatorleerlingen</w:t>
      </w:r>
      <w:proofErr w:type="spellEnd"/>
      <w:r w:rsidRPr="008B5684">
        <w:rPr>
          <w:rFonts w:cs="Arial"/>
          <w:sz w:val="22"/>
          <w:szCs w:val="22"/>
        </w:rPr>
        <w:t xml:space="preserve"> (45 per school) worden behaald.</w:t>
      </w:r>
      <w:r w:rsidRPr="0044169E">
        <w:rPr>
          <w:rFonts w:cs="Arial"/>
          <w:sz w:val="22"/>
          <w:szCs w:val="22"/>
        </w:rPr>
        <w:t xml:space="preserve"> Na één jaar werden al 248 leerlingen bereikt en men verwacht voor het ganse project uit te komen op 700 leerlingen. </w:t>
      </w:r>
      <w:r w:rsidRPr="008B5684">
        <w:rPr>
          <w:rFonts w:cs="Arial"/>
          <w:sz w:val="22"/>
          <w:szCs w:val="22"/>
        </w:rPr>
        <w:t xml:space="preserve">Het aantal partner- of onderzoeksscholen wordt wel teruggebracht naar 60 </w:t>
      </w:r>
      <w:r w:rsidRPr="0044169E">
        <w:rPr>
          <w:rFonts w:cs="Arial"/>
          <w:sz w:val="22"/>
          <w:szCs w:val="22"/>
        </w:rPr>
        <w:t xml:space="preserve">(5 per </w:t>
      </w:r>
      <w:proofErr w:type="spellStart"/>
      <w:r w:rsidRPr="0044169E">
        <w:rPr>
          <w:rFonts w:cs="Arial"/>
          <w:sz w:val="22"/>
          <w:szCs w:val="22"/>
        </w:rPr>
        <w:t>innovatorschool</w:t>
      </w:r>
      <w:proofErr w:type="spellEnd"/>
      <w:r w:rsidRPr="0044169E">
        <w:rPr>
          <w:rFonts w:cs="Arial"/>
          <w:sz w:val="22"/>
          <w:szCs w:val="22"/>
        </w:rPr>
        <w:t xml:space="preserve">) omdat dit in de praktijk het maximaal haalbare cijfer bleek. </w:t>
      </w:r>
      <w:r w:rsidRPr="008B5684">
        <w:rPr>
          <w:rFonts w:cs="Arial"/>
          <w:sz w:val="22"/>
          <w:szCs w:val="22"/>
        </w:rPr>
        <w:t>Ook het aantal onderzoeksleerkrachten en –leerlingen wordt</w:t>
      </w:r>
      <w:r w:rsidRPr="0044169E">
        <w:rPr>
          <w:rFonts w:cs="Arial"/>
          <w:b/>
          <w:sz w:val="22"/>
          <w:szCs w:val="22"/>
        </w:rPr>
        <w:t xml:space="preserve"> </w:t>
      </w:r>
      <w:r w:rsidRPr="0044169E">
        <w:rPr>
          <w:rFonts w:cs="Arial"/>
          <w:sz w:val="22"/>
          <w:szCs w:val="22"/>
        </w:rPr>
        <w:t xml:space="preserve">hierdoor </w:t>
      </w:r>
      <w:r w:rsidRPr="008B5684">
        <w:rPr>
          <w:rFonts w:cs="Arial"/>
          <w:sz w:val="22"/>
          <w:szCs w:val="22"/>
        </w:rPr>
        <w:t>bijgestuurd naar</w:t>
      </w:r>
      <w:r w:rsidRPr="0044169E">
        <w:rPr>
          <w:rFonts w:cs="Arial"/>
          <w:sz w:val="22"/>
          <w:szCs w:val="22"/>
        </w:rPr>
        <w:t xml:space="preserve"> respectievelijk </w:t>
      </w:r>
      <w:r w:rsidRPr="008B5684">
        <w:rPr>
          <w:rFonts w:cs="Arial"/>
          <w:sz w:val="22"/>
          <w:szCs w:val="22"/>
        </w:rPr>
        <w:t>100</w:t>
      </w:r>
      <w:r w:rsidRPr="0044169E">
        <w:rPr>
          <w:rFonts w:cs="Arial"/>
          <w:sz w:val="22"/>
          <w:szCs w:val="22"/>
        </w:rPr>
        <w:t xml:space="preserve"> (i.p.v. 330) </w:t>
      </w:r>
      <w:r w:rsidRPr="008B5684">
        <w:rPr>
          <w:rFonts w:cs="Arial"/>
          <w:sz w:val="22"/>
          <w:szCs w:val="22"/>
        </w:rPr>
        <w:t>en 2000</w:t>
      </w:r>
      <w:r w:rsidRPr="0044169E">
        <w:rPr>
          <w:rFonts w:cs="Arial"/>
          <w:sz w:val="22"/>
          <w:szCs w:val="22"/>
        </w:rPr>
        <w:t xml:space="preserve"> (i.p.v. 4950). Na deelproject 1 (</w:t>
      </w:r>
      <w:proofErr w:type="spellStart"/>
      <w:r w:rsidRPr="0044169E">
        <w:rPr>
          <w:rFonts w:cs="Arial"/>
          <w:sz w:val="22"/>
          <w:szCs w:val="22"/>
        </w:rPr>
        <w:t>smartpen</w:t>
      </w:r>
      <w:proofErr w:type="spellEnd"/>
      <w:r w:rsidRPr="0044169E">
        <w:rPr>
          <w:rFonts w:cs="Arial"/>
          <w:sz w:val="22"/>
          <w:szCs w:val="22"/>
        </w:rPr>
        <w:t xml:space="preserve">) werd de kwaliteit van het project geëvalueerd. Vooral de betrokkenheid van de leerlingen scoorde zeer hoog met een gemiddelde van 6,3 op 7. Bij het einde van deelproject 1 was er </w:t>
      </w:r>
      <w:r w:rsidRPr="0044169E">
        <w:rPr>
          <w:rFonts w:cs="Arial"/>
          <w:b/>
          <w:sz w:val="22"/>
          <w:szCs w:val="22"/>
        </w:rPr>
        <w:t>massale persbelangstelling</w:t>
      </w:r>
      <w:r w:rsidRPr="0044169E">
        <w:rPr>
          <w:rFonts w:cs="Arial"/>
          <w:sz w:val="22"/>
          <w:szCs w:val="22"/>
        </w:rPr>
        <w:t xml:space="preserve">: televisie (ROB, VTM, VT4 jeugdjournaal JAM, VRT De Zevende Dag), radio (Radio 2 Antwerpen, Studio Brussel) en kranten (HLN, </w:t>
      </w:r>
      <w:proofErr w:type="spellStart"/>
      <w:r w:rsidRPr="0044169E">
        <w:rPr>
          <w:rFonts w:cs="Arial"/>
          <w:sz w:val="22"/>
          <w:szCs w:val="22"/>
        </w:rPr>
        <w:t>GvA</w:t>
      </w:r>
      <w:proofErr w:type="spellEnd"/>
      <w:r w:rsidRPr="0044169E">
        <w:rPr>
          <w:rFonts w:cs="Arial"/>
          <w:sz w:val="22"/>
          <w:szCs w:val="22"/>
        </w:rPr>
        <w:t xml:space="preserve">, Nieuwsblad, De Standaard). Er is ook </w:t>
      </w:r>
      <w:r w:rsidRPr="0044169E">
        <w:rPr>
          <w:rFonts w:cs="Arial"/>
          <w:b/>
          <w:sz w:val="22"/>
          <w:szCs w:val="22"/>
        </w:rPr>
        <w:t>grote interesse</w:t>
      </w:r>
      <w:r w:rsidRPr="0044169E">
        <w:rPr>
          <w:rFonts w:cs="Arial"/>
          <w:sz w:val="22"/>
          <w:szCs w:val="22"/>
        </w:rPr>
        <w:t xml:space="preserve"> voor </w:t>
      </w:r>
      <w:r>
        <w:rPr>
          <w:rFonts w:cs="Arial"/>
          <w:sz w:val="22"/>
          <w:szCs w:val="22"/>
        </w:rPr>
        <w:t xml:space="preserve">deze </w:t>
      </w:r>
      <w:r>
        <w:rPr>
          <w:rFonts w:cs="Arial"/>
          <w:b/>
          <w:sz w:val="22"/>
          <w:szCs w:val="22"/>
        </w:rPr>
        <w:t>“goede praktijk”</w:t>
      </w:r>
      <w:r w:rsidRPr="0044169E">
        <w:rPr>
          <w:rFonts w:cs="Arial"/>
          <w:sz w:val="22"/>
          <w:szCs w:val="22"/>
        </w:rPr>
        <w:t xml:space="preserve"> </w:t>
      </w:r>
      <w:r w:rsidRPr="0044169E">
        <w:rPr>
          <w:rFonts w:cs="Arial"/>
          <w:b/>
          <w:sz w:val="22"/>
          <w:szCs w:val="22"/>
        </w:rPr>
        <w:t>vanuit Nederland</w:t>
      </w:r>
      <w:r w:rsidRPr="0044169E">
        <w:rPr>
          <w:rFonts w:cs="Arial"/>
          <w:sz w:val="22"/>
          <w:szCs w:val="22"/>
        </w:rPr>
        <w:t xml:space="preserve">. Daarom zal Edufiks op 11.2.2010 worden voorgesteld op een bijeenkomst van zelfstandige onderwijsdeskundigen van het netwerk </w:t>
      </w:r>
      <w:proofErr w:type="spellStart"/>
      <w:r w:rsidRPr="0044169E">
        <w:rPr>
          <w:rFonts w:cs="Arial"/>
          <w:sz w:val="22"/>
          <w:szCs w:val="22"/>
        </w:rPr>
        <w:t>NetOO</w:t>
      </w:r>
      <w:proofErr w:type="spellEnd"/>
      <w:r w:rsidRPr="0044169E">
        <w:rPr>
          <w:rFonts w:cs="Arial"/>
          <w:sz w:val="22"/>
          <w:szCs w:val="22"/>
        </w:rPr>
        <w:t xml:space="preserve">. Op 29.1.2010 kwam Edufiks </w:t>
      </w:r>
      <w:r>
        <w:rPr>
          <w:rFonts w:cs="Arial"/>
          <w:sz w:val="22"/>
          <w:szCs w:val="22"/>
        </w:rPr>
        <w:t xml:space="preserve">uitgebreid </w:t>
      </w:r>
      <w:r w:rsidRPr="0044169E">
        <w:rPr>
          <w:rFonts w:cs="Arial"/>
          <w:sz w:val="22"/>
          <w:szCs w:val="22"/>
        </w:rPr>
        <w:t xml:space="preserve">aan bod in </w:t>
      </w:r>
      <w:proofErr w:type="spellStart"/>
      <w:r w:rsidRPr="0044169E">
        <w:rPr>
          <w:rFonts w:cs="Arial"/>
          <w:sz w:val="22"/>
          <w:szCs w:val="22"/>
        </w:rPr>
        <w:t>Karrewiet</w:t>
      </w:r>
      <w:proofErr w:type="spellEnd"/>
      <w:r w:rsidRPr="0044169E">
        <w:rPr>
          <w:rFonts w:cs="Arial"/>
          <w:sz w:val="22"/>
          <w:szCs w:val="22"/>
        </w:rPr>
        <w:t xml:space="preserve">, het jeugdjournaal van </w:t>
      </w:r>
      <w:proofErr w:type="spellStart"/>
      <w:r w:rsidRPr="0044169E">
        <w:rPr>
          <w:rFonts w:cs="Arial"/>
          <w:sz w:val="22"/>
          <w:szCs w:val="22"/>
        </w:rPr>
        <w:t>Ketnet</w:t>
      </w:r>
      <w:proofErr w:type="spellEnd"/>
      <w:r w:rsidRPr="0044169E">
        <w:rPr>
          <w:rFonts w:cs="Arial"/>
          <w:sz w:val="22"/>
          <w:szCs w:val="22"/>
        </w:rPr>
        <w:t>.</w:t>
      </w:r>
    </w:p>
    <w:p w:rsidR="007864C5" w:rsidRDefault="004B649E" w:rsidP="004B649E">
      <w:pPr>
        <w:numPr>
          <w:ilvl w:val="1"/>
          <w:numId w:val="2"/>
        </w:numPr>
        <w:tabs>
          <w:tab w:val="clear" w:pos="284"/>
          <w:tab w:val="clear" w:pos="567"/>
          <w:tab w:val="clear" w:pos="851"/>
          <w:tab w:val="clear" w:pos="4394"/>
          <w:tab w:val="clear" w:pos="8789"/>
        </w:tabs>
        <w:spacing w:line="20" w:lineRule="atLeast"/>
        <w:jc w:val="both"/>
        <w:rPr>
          <w:rFonts w:cs="Arial"/>
          <w:b/>
          <w:sz w:val="22"/>
          <w:szCs w:val="22"/>
          <w:u w:val="single"/>
        </w:rPr>
      </w:pPr>
      <w:r>
        <w:rPr>
          <w:rFonts w:cs="Arial"/>
          <w:bCs/>
          <w:sz w:val="22"/>
          <w:szCs w:val="22"/>
        </w:rPr>
        <w:br w:type="page"/>
      </w:r>
      <w:r w:rsidR="007864C5" w:rsidRPr="0044169E">
        <w:rPr>
          <w:rFonts w:cs="Arial"/>
          <w:b/>
          <w:sz w:val="22"/>
          <w:szCs w:val="22"/>
          <w:u w:val="single"/>
        </w:rPr>
        <w:lastRenderedPageBreak/>
        <w:t>Leeronderneminge</w:t>
      </w:r>
      <w:r w:rsidR="007864C5">
        <w:rPr>
          <w:rFonts w:cs="Arial"/>
          <w:b/>
          <w:sz w:val="22"/>
          <w:szCs w:val="22"/>
          <w:u w:val="single"/>
        </w:rPr>
        <w:t xml:space="preserve">n/UPOS/Ondernemingskoffer/Coach </w:t>
      </w:r>
      <w:r w:rsidR="007864C5" w:rsidRPr="0044169E">
        <w:rPr>
          <w:rFonts w:cs="Arial"/>
          <w:b/>
          <w:sz w:val="22"/>
          <w:szCs w:val="22"/>
          <w:u w:val="single"/>
        </w:rPr>
        <w:t>de Stagecoach/</w:t>
      </w:r>
      <w:r w:rsidR="007864C5">
        <w:rPr>
          <w:rFonts w:cs="Arial"/>
          <w:b/>
          <w:sz w:val="22"/>
          <w:szCs w:val="22"/>
          <w:u w:val="single"/>
        </w:rPr>
        <w:t xml:space="preserve"> </w:t>
      </w:r>
      <w:r w:rsidR="007864C5" w:rsidRPr="0044169E">
        <w:rPr>
          <w:rFonts w:cs="Arial"/>
          <w:b/>
          <w:sz w:val="22"/>
          <w:szCs w:val="22"/>
          <w:u w:val="single"/>
        </w:rPr>
        <w:t>Summeracademy</w:t>
      </w:r>
      <w:r w:rsidR="007864C5">
        <w:rPr>
          <w:rFonts w:cs="Arial"/>
          <w:b/>
          <w:sz w:val="22"/>
          <w:szCs w:val="22"/>
          <w:u w:val="single"/>
        </w:rPr>
        <w:t>/</w:t>
      </w:r>
      <w:r w:rsidR="007864C5" w:rsidRPr="0044169E">
        <w:rPr>
          <w:rFonts w:cs="Arial"/>
          <w:b/>
          <w:sz w:val="22"/>
          <w:szCs w:val="22"/>
          <w:u w:val="single"/>
        </w:rPr>
        <w:t>Summerschool (UNIZO VORMING)</w:t>
      </w:r>
    </w:p>
    <w:p w:rsidR="007864C5" w:rsidRPr="0044169E" w:rsidRDefault="007864C5" w:rsidP="007864C5">
      <w:pPr>
        <w:spacing w:line="20" w:lineRule="atLeast"/>
        <w:jc w:val="both"/>
        <w:rPr>
          <w:rFonts w:cs="Arial"/>
          <w:sz w:val="22"/>
          <w:szCs w:val="22"/>
        </w:rPr>
      </w:pPr>
      <w:r w:rsidRPr="0044169E">
        <w:rPr>
          <w:rFonts w:cs="Arial"/>
          <w:sz w:val="22"/>
          <w:szCs w:val="22"/>
        </w:rPr>
        <w:t>Projecten:</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Innovatief onderwijs &amp; Creatief Ondernemen</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Ondernemingszin Scouten’</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Het eerste brugproject</w:t>
      </w:r>
      <w:r w:rsidRPr="0044169E">
        <w:rPr>
          <w:rFonts w:cs="Arial"/>
          <w:sz w:val="22"/>
          <w:szCs w:val="22"/>
        </w:rPr>
        <w:t xml:space="preserve"> heeft betrekking op </w:t>
      </w:r>
      <w:r w:rsidRPr="0044169E">
        <w:rPr>
          <w:rFonts w:cs="Arial"/>
          <w:b/>
          <w:sz w:val="22"/>
          <w:szCs w:val="22"/>
        </w:rPr>
        <w:t>4 concrete acties</w:t>
      </w:r>
      <w:r w:rsidRPr="0044169E">
        <w:rPr>
          <w:rFonts w:cs="Arial"/>
          <w:sz w:val="22"/>
          <w:szCs w:val="22"/>
        </w:rPr>
        <w:t xml:space="preserve">: </w:t>
      </w:r>
      <w:r w:rsidRPr="0044169E">
        <w:rPr>
          <w:rFonts w:cs="Arial"/>
          <w:b/>
          <w:sz w:val="22"/>
          <w:szCs w:val="22"/>
        </w:rPr>
        <w:t>de ondernemerskoffer</w:t>
      </w:r>
      <w:r w:rsidRPr="0044169E">
        <w:rPr>
          <w:rFonts w:cs="Arial"/>
          <w:sz w:val="22"/>
          <w:szCs w:val="22"/>
        </w:rPr>
        <w:t xml:space="preserve"> (lager onderwijs), </w:t>
      </w:r>
      <w:r w:rsidRPr="0044169E">
        <w:rPr>
          <w:rFonts w:cs="Arial"/>
          <w:b/>
          <w:sz w:val="22"/>
          <w:szCs w:val="22"/>
        </w:rPr>
        <w:t>coach de stagecoach</w:t>
      </w:r>
      <w:r w:rsidRPr="0044169E">
        <w:rPr>
          <w:rFonts w:cs="Arial"/>
          <w:sz w:val="22"/>
          <w:szCs w:val="22"/>
        </w:rPr>
        <w:t xml:space="preserve"> (secundair en hoger onderwijs), </w:t>
      </w:r>
      <w:r w:rsidRPr="0044169E">
        <w:rPr>
          <w:rFonts w:cs="Arial"/>
          <w:b/>
          <w:sz w:val="22"/>
          <w:szCs w:val="22"/>
        </w:rPr>
        <w:t>prijs ‘meest ondernemende school’</w:t>
      </w:r>
      <w:r w:rsidRPr="0044169E">
        <w:rPr>
          <w:rFonts w:cs="Arial"/>
          <w:sz w:val="22"/>
          <w:szCs w:val="22"/>
        </w:rPr>
        <w:t xml:space="preserve"> (lager, secundair en hoger onderwijs) en </w:t>
      </w:r>
      <w:r w:rsidRPr="0044169E">
        <w:rPr>
          <w:rFonts w:cs="Arial"/>
          <w:b/>
          <w:sz w:val="22"/>
          <w:szCs w:val="22"/>
        </w:rPr>
        <w:t>de leeronderneming</w:t>
      </w:r>
      <w:r w:rsidRPr="0044169E">
        <w:rPr>
          <w:rFonts w:cs="Arial"/>
          <w:sz w:val="22"/>
          <w:szCs w:val="22"/>
        </w:rPr>
        <w:t>. Eind 2008 waren er een 70-tal koffers verkocht (oorspronkelijk streefdoel: 150). Het aantal van 60 leerkrachten in het kader van de tweede actie wordt zeker bereikt en zelfs overschreden. De oorspronkelijk voorziene cijfers van respectievelijk 170 (= aantal ingediende projecten voor de prijs ‘meest ondernemende school’ tijdens schooljaar 2007-2008) en 75 (= aantal leerondernemingen tegen eind 2009) werd net niet (162) of nog niet (59) bereikt. De promotor dient het eindverslag voor de periode 2007-2009 nog in te dienen.</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Het tweede brugproject</w:t>
      </w:r>
      <w:r w:rsidRPr="0044169E">
        <w:rPr>
          <w:rFonts w:cs="Arial"/>
          <w:sz w:val="22"/>
          <w:szCs w:val="22"/>
        </w:rPr>
        <w:t xml:space="preserve"> heeft betrekking op </w:t>
      </w:r>
      <w:r w:rsidRPr="0044169E">
        <w:rPr>
          <w:rFonts w:cs="Arial"/>
          <w:b/>
          <w:sz w:val="22"/>
          <w:szCs w:val="22"/>
        </w:rPr>
        <w:t>2 concrete acties</w:t>
      </w:r>
      <w:r w:rsidRPr="0044169E">
        <w:rPr>
          <w:rFonts w:cs="Arial"/>
          <w:sz w:val="22"/>
          <w:szCs w:val="22"/>
        </w:rPr>
        <w:t xml:space="preserve">: de </w:t>
      </w:r>
      <w:r w:rsidRPr="0044169E">
        <w:rPr>
          <w:rFonts w:cs="Arial"/>
          <w:b/>
          <w:sz w:val="22"/>
          <w:szCs w:val="22"/>
        </w:rPr>
        <w:t xml:space="preserve">prijs ‘meest ondernemende school’ </w:t>
      </w:r>
      <w:r w:rsidRPr="0044169E">
        <w:rPr>
          <w:rFonts w:cs="Arial"/>
          <w:sz w:val="22"/>
          <w:szCs w:val="22"/>
        </w:rPr>
        <w:t xml:space="preserve">en </w:t>
      </w:r>
      <w:r w:rsidRPr="0044169E">
        <w:rPr>
          <w:rFonts w:cs="Arial"/>
          <w:b/>
          <w:sz w:val="22"/>
          <w:szCs w:val="22"/>
        </w:rPr>
        <w:t>‘</w:t>
      </w:r>
      <w:proofErr w:type="spellStart"/>
      <w:r w:rsidRPr="0044169E">
        <w:rPr>
          <w:rFonts w:cs="Arial"/>
          <w:b/>
          <w:sz w:val="22"/>
          <w:szCs w:val="22"/>
        </w:rPr>
        <w:t>summeracademy</w:t>
      </w:r>
      <w:proofErr w:type="spellEnd"/>
      <w:r w:rsidRPr="0044169E">
        <w:rPr>
          <w:rFonts w:cs="Arial"/>
          <w:b/>
          <w:sz w:val="22"/>
          <w:szCs w:val="22"/>
        </w:rPr>
        <w:t>’</w:t>
      </w:r>
      <w:r w:rsidRPr="0044169E">
        <w:rPr>
          <w:rFonts w:cs="Arial"/>
          <w:sz w:val="22"/>
          <w:szCs w:val="22"/>
        </w:rPr>
        <w:t xml:space="preserve"> (hoger onderwijs). Voor deze laatste actie worden uit de talrijke ondernemende initiatieven in het Vlaamse onderwijs jaarlijks maximaal 25 laatstejaarsstudenten TSO en studenten hoger onderwijs geselecteerd om deel te nemen aan een diepgaande competentieopleiding ondernemersvaardigheden gedurende één week tijdens de zomervakantie. Het effect van deze Summer Academies is viervoudig: (a) Ondernemingsplannen worden op niveau van de student geconcretiseerd. (b) Ondernemerscompetenties worden via concrete cases gestimuleerd. (c) Er wordt samengewerkt in groep met gelijkgestemden en met focus op toekomstig ondernemerschap. (d) De opgedane ervaring wordt in de portfolio van de student opgenomen. De lezingen en seminaries worden in boekvorm uitgegeven en aan de onderwijsinstellingen ter beschikking gesteld. Het project startte pas op 1.9.2009.</w:t>
      </w:r>
    </w:p>
    <w:p w:rsidR="004B649E" w:rsidRDefault="004B649E" w:rsidP="004B649E">
      <w:pPr>
        <w:numPr>
          <w:ilvl w:val="1"/>
          <w:numId w:val="2"/>
        </w:numPr>
        <w:tabs>
          <w:tab w:val="clear" w:pos="284"/>
          <w:tab w:val="clear" w:pos="567"/>
          <w:tab w:val="clear" w:pos="851"/>
          <w:tab w:val="clear" w:pos="4394"/>
          <w:tab w:val="clear" w:pos="8789"/>
        </w:tabs>
        <w:spacing w:line="20" w:lineRule="atLeast"/>
        <w:jc w:val="both"/>
        <w:rPr>
          <w:rFonts w:cs="Arial"/>
          <w:b/>
          <w:sz w:val="22"/>
          <w:szCs w:val="22"/>
          <w:u w:val="single"/>
        </w:rPr>
      </w:pPr>
      <w:r>
        <w:rPr>
          <w:rFonts w:cs="Arial"/>
          <w:sz w:val="22"/>
          <w:szCs w:val="22"/>
        </w:rPr>
        <w:br w:type="page"/>
      </w:r>
      <w:r w:rsidR="007864C5" w:rsidRPr="0044169E">
        <w:rPr>
          <w:rFonts w:cs="Arial"/>
          <w:b/>
          <w:sz w:val="22"/>
          <w:szCs w:val="22"/>
          <w:u w:val="single"/>
        </w:rPr>
        <w:lastRenderedPageBreak/>
        <w:t>Mini-ondernemingen (internationaal + virtueel) (VLAJO)</w:t>
      </w:r>
    </w:p>
    <w:p w:rsidR="007864C5" w:rsidRPr="0044169E" w:rsidRDefault="007864C5" w:rsidP="007864C5">
      <w:pPr>
        <w:spacing w:line="20" w:lineRule="atLeast"/>
        <w:jc w:val="both"/>
        <w:rPr>
          <w:rFonts w:cs="Arial"/>
          <w:sz w:val="22"/>
          <w:szCs w:val="22"/>
        </w:rPr>
      </w:pPr>
      <w:r w:rsidRPr="0044169E">
        <w:rPr>
          <w:rFonts w:cs="Arial"/>
          <w:sz w:val="22"/>
          <w:szCs w:val="22"/>
        </w:rPr>
        <w:t>Projecten:</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Globe, Internationaal ondernemen voor mini-ondernemingen</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Mini-ondernemingen OnLine, afgekort MOL</w:t>
      </w:r>
    </w:p>
    <w:p w:rsidR="007864C5" w:rsidRPr="0044169E" w:rsidRDefault="007864C5" w:rsidP="007864C5">
      <w:pPr>
        <w:spacing w:line="20" w:lineRule="atLeast"/>
        <w:jc w:val="both"/>
        <w:rPr>
          <w:rFonts w:cs="Arial"/>
          <w:b/>
          <w:sz w:val="22"/>
          <w:szCs w:val="22"/>
          <w:u w:val="single"/>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Beide brugprojecten hebben betrekking op het </w:t>
      </w:r>
      <w:proofErr w:type="spellStart"/>
      <w:r w:rsidRPr="0044169E">
        <w:rPr>
          <w:rFonts w:cs="Arial"/>
          <w:sz w:val="22"/>
          <w:szCs w:val="22"/>
        </w:rPr>
        <w:t>alombekende</w:t>
      </w:r>
      <w:proofErr w:type="spellEnd"/>
      <w:r w:rsidRPr="0044169E">
        <w:rPr>
          <w:rFonts w:cs="Arial"/>
          <w:sz w:val="22"/>
          <w:szCs w:val="22"/>
        </w:rPr>
        <w:t xml:space="preserve"> en beproefde concept van de mini-ondernemingen, die in dit geval internationaal (Globe) en online (MOL) gaan.</w:t>
      </w:r>
    </w:p>
    <w:p w:rsidR="007864C5" w:rsidRPr="0044169E" w:rsidRDefault="007864C5" w:rsidP="007864C5">
      <w:pPr>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bCs/>
          <w:sz w:val="22"/>
          <w:szCs w:val="22"/>
        </w:rPr>
        <w:t>De algemene doelstelling</w:t>
      </w:r>
      <w:r w:rsidRPr="0044169E">
        <w:rPr>
          <w:rFonts w:cs="Arial"/>
          <w:sz w:val="22"/>
          <w:szCs w:val="22"/>
        </w:rPr>
        <w:t xml:space="preserve"> van </w:t>
      </w:r>
      <w:r w:rsidRPr="0044169E">
        <w:rPr>
          <w:rFonts w:cs="Arial"/>
          <w:b/>
          <w:sz w:val="22"/>
          <w:szCs w:val="22"/>
        </w:rPr>
        <w:t>Globe</w:t>
      </w:r>
      <w:r w:rsidRPr="0044169E">
        <w:rPr>
          <w:rFonts w:cs="Arial"/>
          <w:sz w:val="22"/>
          <w:szCs w:val="22"/>
        </w:rPr>
        <w:t xml:space="preserve"> is om deelnemers van </w:t>
      </w:r>
      <w:proofErr w:type="spellStart"/>
      <w:r w:rsidRPr="0044169E">
        <w:rPr>
          <w:rFonts w:cs="Arial"/>
          <w:sz w:val="22"/>
          <w:szCs w:val="22"/>
        </w:rPr>
        <w:t>Vlajo-studentenbedrijven</w:t>
      </w:r>
      <w:proofErr w:type="spellEnd"/>
      <w:r w:rsidRPr="0044169E">
        <w:rPr>
          <w:rFonts w:cs="Arial"/>
          <w:sz w:val="22"/>
          <w:szCs w:val="22"/>
        </w:rPr>
        <w:t xml:space="preserve"> (</w:t>
      </w:r>
      <w:proofErr w:type="spellStart"/>
      <w:r w:rsidRPr="0044169E">
        <w:rPr>
          <w:rFonts w:cs="Arial"/>
          <w:sz w:val="22"/>
          <w:szCs w:val="22"/>
        </w:rPr>
        <w:t>Small</w:t>
      </w:r>
      <w:proofErr w:type="spellEnd"/>
      <w:r w:rsidRPr="0044169E">
        <w:rPr>
          <w:rFonts w:cs="Arial"/>
          <w:sz w:val="22"/>
          <w:szCs w:val="22"/>
        </w:rPr>
        <w:t xml:space="preserve"> Business Projects en mini-ondernemingen) te linken met andere studentenbedrijven in Europa om hen de voordelen van </w:t>
      </w:r>
      <w:r w:rsidRPr="0044169E">
        <w:rPr>
          <w:rFonts w:cs="Arial"/>
          <w:b/>
          <w:sz w:val="22"/>
          <w:szCs w:val="22"/>
        </w:rPr>
        <w:t xml:space="preserve">internationale </w:t>
      </w:r>
      <w:r w:rsidRPr="0044169E">
        <w:rPr>
          <w:rFonts w:cs="Arial"/>
          <w:sz w:val="22"/>
          <w:szCs w:val="22"/>
        </w:rPr>
        <w:t xml:space="preserve">uitwisseling te laten ervaren; tot en met het organiseren van </w:t>
      </w:r>
      <w:proofErr w:type="spellStart"/>
      <w:r w:rsidRPr="0044169E">
        <w:rPr>
          <w:rFonts w:cs="Arial"/>
          <w:sz w:val="22"/>
          <w:szCs w:val="22"/>
        </w:rPr>
        <w:t>import-export</w:t>
      </w:r>
      <w:proofErr w:type="spellEnd"/>
      <w:r w:rsidRPr="0044169E">
        <w:rPr>
          <w:rFonts w:cs="Arial"/>
          <w:sz w:val="22"/>
          <w:szCs w:val="22"/>
        </w:rPr>
        <w:t xml:space="preserve"> van producten van studentenbedrijven. </w:t>
      </w:r>
      <w:r w:rsidRPr="0044169E">
        <w:rPr>
          <w:rFonts w:cs="Arial"/>
          <w:bCs/>
          <w:sz w:val="22"/>
          <w:szCs w:val="22"/>
        </w:rPr>
        <w:t>De specifieke doelstellingen</w:t>
      </w:r>
      <w:r w:rsidRPr="0044169E">
        <w:rPr>
          <w:rFonts w:cs="Arial"/>
          <w:sz w:val="22"/>
          <w:szCs w:val="22"/>
        </w:rPr>
        <w:t xml:space="preserve"> zijn viervoudig: (a) Jongeren boeien voor internationale handel, (b) Openheid ontwikkelen voor het vreemde door intercultureel contact, (c) Leren van de kennis en aanpak van collega juniorondernemers in andere landen en (d) Organiseren van </w:t>
      </w:r>
      <w:proofErr w:type="spellStart"/>
      <w:r w:rsidRPr="0044169E">
        <w:rPr>
          <w:rFonts w:cs="Arial"/>
          <w:sz w:val="22"/>
          <w:szCs w:val="22"/>
        </w:rPr>
        <w:t>import-export</w:t>
      </w:r>
      <w:proofErr w:type="spellEnd"/>
      <w:r w:rsidRPr="0044169E">
        <w:rPr>
          <w:rFonts w:cs="Arial"/>
          <w:sz w:val="22"/>
          <w:szCs w:val="22"/>
        </w:rPr>
        <w:t>.</w:t>
      </w: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lang w:val="nl-BE"/>
        </w:rPr>
      </w:pPr>
      <w:r w:rsidRPr="0044169E">
        <w:rPr>
          <w:rFonts w:cs="Arial"/>
          <w:sz w:val="22"/>
          <w:szCs w:val="22"/>
        </w:rPr>
        <w:t xml:space="preserve">Hiervoor zouden oorspronkelijk 50 beurzen (25 miniondernemingen, 25 </w:t>
      </w:r>
      <w:proofErr w:type="spellStart"/>
      <w:r w:rsidRPr="0044169E">
        <w:rPr>
          <w:rFonts w:cs="Arial"/>
          <w:sz w:val="22"/>
          <w:szCs w:val="22"/>
        </w:rPr>
        <w:t>SBP’s</w:t>
      </w:r>
      <w:proofErr w:type="spellEnd"/>
      <w:r w:rsidRPr="0044169E">
        <w:rPr>
          <w:rFonts w:cs="Arial"/>
          <w:sz w:val="22"/>
          <w:szCs w:val="22"/>
        </w:rPr>
        <w:t xml:space="preserve">) worden toegekend voor uitwisseling binnen de EU (plus Noorwegen en Zwitserland). Selectie van de bursalen via een wedstrijdformule. De geselecteerde studenten zouden worden omkaderd door 50 leerkrachten/docenten en 50 begeleiders uit het bedrijfsleven (elke bursaal wordt begeleid door een ‘peter’ met internationale ervaring). Uiteindelijk werden het </w:t>
      </w:r>
      <w:r w:rsidRPr="0044169E">
        <w:rPr>
          <w:rFonts w:cs="Arial"/>
          <w:sz w:val="22"/>
          <w:szCs w:val="22"/>
          <w:lang w:val="nl-BE"/>
        </w:rPr>
        <w:t xml:space="preserve">17 (i.p.v. </w:t>
      </w:r>
      <w:r>
        <w:rPr>
          <w:rFonts w:cs="Arial"/>
          <w:sz w:val="22"/>
          <w:szCs w:val="22"/>
          <w:lang w:val="nl-BE"/>
        </w:rPr>
        <w:t>50</w:t>
      </w:r>
      <w:r w:rsidRPr="0044169E">
        <w:rPr>
          <w:rFonts w:cs="Arial"/>
          <w:sz w:val="22"/>
          <w:szCs w:val="22"/>
          <w:lang w:val="nl-BE"/>
        </w:rPr>
        <w:t xml:space="preserve">) groepjes en 68 (i.p.v. </w:t>
      </w:r>
      <w:r>
        <w:rPr>
          <w:rFonts w:cs="Arial"/>
          <w:sz w:val="22"/>
          <w:szCs w:val="22"/>
          <w:lang w:val="nl-BE"/>
        </w:rPr>
        <w:t>2</w:t>
      </w:r>
      <w:r w:rsidRPr="0044169E">
        <w:rPr>
          <w:rFonts w:cs="Arial"/>
          <w:sz w:val="22"/>
          <w:szCs w:val="22"/>
          <w:lang w:val="nl-BE"/>
        </w:rPr>
        <w:t xml:space="preserve">00) leerlingen; of 34% van het oorspronkelijke objectief. Er werd ook enkel met "mini-ondernemingen" uit het secundair onderwijs en niet met </w:t>
      </w:r>
      <w:proofErr w:type="spellStart"/>
      <w:r w:rsidRPr="0044169E">
        <w:rPr>
          <w:rFonts w:cs="Arial"/>
          <w:sz w:val="22"/>
          <w:szCs w:val="22"/>
          <w:lang w:val="nl-BE"/>
        </w:rPr>
        <w:t>SBP’s</w:t>
      </w:r>
      <w:proofErr w:type="spellEnd"/>
      <w:r w:rsidRPr="0044169E">
        <w:rPr>
          <w:rFonts w:cs="Arial"/>
          <w:sz w:val="22"/>
          <w:szCs w:val="22"/>
          <w:lang w:val="nl-BE"/>
        </w:rPr>
        <w:t xml:space="preserve"> uit het hoger onderwijs gewerkt. Onder de 17 groepen werd in totaal uiteindelijk slechts 13.353,70 euro (i.p.v. 125.000,00 euro) aan beursgeld uitgekeerd.</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Naast de beproefde formule van de miniondernemingen (reëel) is het tijd om </w:t>
      </w:r>
      <w:r w:rsidRPr="0044169E">
        <w:rPr>
          <w:rFonts w:cs="Arial"/>
          <w:b/>
          <w:sz w:val="22"/>
          <w:szCs w:val="22"/>
        </w:rPr>
        <w:t>de virtuele miniondernemingen</w:t>
      </w:r>
      <w:r w:rsidRPr="0044169E">
        <w:rPr>
          <w:rFonts w:cs="Arial"/>
          <w:sz w:val="22"/>
          <w:szCs w:val="22"/>
        </w:rPr>
        <w:t xml:space="preserve"> aan te bieden. De uitwerking gebeurt in een volledige game omgeving waarbij de jongeren een winkel of fabriek zullen leiden. </w:t>
      </w:r>
      <w:r w:rsidRPr="0044169E">
        <w:rPr>
          <w:rFonts w:cs="Arial"/>
          <w:b/>
          <w:sz w:val="22"/>
          <w:szCs w:val="22"/>
        </w:rPr>
        <w:t>Het brugproject MOL</w:t>
      </w:r>
      <w:r w:rsidRPr="0044169E">
        <w:rPr>
          <w:rFonts w:cs="Arial"/>
          <w:sz w:val="22"/>
          <w:szCs w:val="22"/>
        </w:rPr>
        <w:t xml:space="preserve"> omvat een virtuele 3D-omgeving waarbinnen meerdere personen vanuit verschillende locaties interactie met elkaar en de omgeving hebben. Al dan niet vertegenwoordigd door een 3D-personage. In deze 3D-omgeving kunnen de jongeren hun eigen onderneming starten waarbij ze bijzonder creatief moeten zijn om zo op een gezonde manier met elkaar te kunnen concurreren. Daarnaast is de kennis en kunde van het technische aspect een must. Op die manier kunnen jongeren techniekshops binnengaan en zo op een leuke manier in de game wereld producten produceren en verkopen. Deze virtuele omgeving moet de jongeren direct aanspreken; het leren zal niet opvallend aanwezig zijn. Al spelend leren omgaan met creativiteit, techniek, innovatie en ondernemerschap is de boodschap binnen het 3D-gaming verhaal. Het jaarrapport m.b.t. het eerste werkingsjaar (1.1.2009-31.12.2009) wordt momenteel afgewacht.</w:t>
      </w:r>
    </w:p>
    <w:p w:rsidR="007864C5" w:rsidRDefault="004B649E" w:rsidP="004B649E">
      <w:pPr>
        <w:numPr>
          <w:ilvl w:val="1"/>
          <w:numId w:val="2"/>
        </w:numPr>
        <w:tabs>
          <w:tab w:val="clear" w:pos="284"/>
          <w:tab w:val="clear" w:pos="567"/>
          <w:tab w:val="clear" w:pos="851"/>
          <w:tab w:val="clear" w:pos="4394"/>
          <w:tab w:val="clear" w:pos="8789"/>
        </w:tabs>
        <w:spacing w:line="20" w:lineRule="atLeast"/>
        <w:jc w:val="both"/>
        <w:rPr>
          <w:rFonts w:cs="Arial"/>
          <w:b/>
          <w:sz w:val="22"/>
          <w:szCs w:val="22"/>
          <w:u w:val="single"/>
        </w:rPr>
      </w:pPr>
      <w:r>
        <w:rPr>
          <w:rFonts w:cs="Arial"/>
          <w:b/>
          <w:sz w:val="22"/>
          <w:szCs w:val="22"/>
          <w:u w:val="single"/>
        </w:rPr>
        <w:br w:type="page"/>
      </w:r>
      <w:r w:rsidR="007864C5" w:rsidRPr="0044169E">
        <w:rPr>
          <w:rFonts w:cs="Arial"/>
          <w:b/>
          <w:sz w:val="22"/>
          <w:szCs w:val="22"/>
          <w:u w:val="single"/>
        </w:rPr>
        <w:lastRenderedPageBreak/>
        <w:t xml:space="preserve">Overige: leereiland, lerend netwerk, begeleiding &amp; </w:t>
      </w:r>
      <w:proofErr w:type="spellStart"/>
      <w:r w:rsidR="007864C5" w:rsidRPr="0044169E">
        <w:rPr>
          <w:rFonts w:cs="Arial"/>
          <w:b/>
          <w:sz w:val="22"/>
          <w:szCs w:val="22"/>
          <w:u w:val="single"/>
        </w:rPr>
        <w:t>coaching</w:t>
      </w:r>
      <w:proofErr w:type="spellEnd"/>
      <w:r w:rsidR="007864C5" w:rsidRPr="0044169E">
        <w:rPr>
          <w:rFonts w:cs="Arial"/>
          <w:b/>
          <w:sz w:val="22"/>
          <w:szCs w:val="22"/>
          <w:u w:val="single"/>
        </w:rPr>
        <w:t xml:space="preserve"> bij opstart, afstemming </w:t>
      </w:r>
      <w:proofErr w:type="spellStart"/>
      <w:r w:rsidR="007864C5" w:rsidRPr="0044169E">
        <w:rPr>
          <w:rFonts w:cs="Arial"/>
          <w:b/>
          <w:sz w:val="22"/>
          <w:szCs w:val="22"/>
          <w:u w:val="single"/>
        </w:rPr>
        <w:t>onderwijs-arbeidsmarkt</w:t>
      </w:r>
      <w:proofErr w:type="spellEnd"/>
    </w:p>
    <w:p w:rsidR="004B649E" w:rsidRPr="0044169E" w:rsidRDefault="004B649E" w:rsidP="007864C5">
      <w:pPr>
        <w:spacing w:line="20" w:lineRule="atLeast"/>
        <w:jc w:val="both"/>
        <w:rPr>
          <w:rFonts w:cs="Arial"/>
          <w:b/>
          <w:sz w:val="22"/>
          <w:szCs w:val="22"/>
          <w:u w:val="single"/>
        </w:rPr>
      </w:pPr>
    </w:p>
    <w:p w:rsidR="007864C5" w:rsidRPr="0044169E" w:rsidRDefault="007864C5" w:rsidP="007864C5">
      <w:pPr>
        <w:spacing w:line="20" w:lineRule="atLeast"/>
        <w:jc w:val="both"/>
        <w:rPr>
          <w:rFonts w:cs="Arial"/>
          <w:sz w:val="22"/>
          <w:szCs w:val="22"/>
        </w:rPr>
      </w:pPr>
      <w:r w:rsidRPr="0044169E">
        <w:rPr>
          <w:rFonts w:cs="Arial"/>
          <w:sz w:val="22"/>
          <w:szCs w:val="22"/>
        </w:rPr>
        <w:t>Projecten (indieners):</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Ondernemen binnen de school, afgekort ONBIS (Scholengemeenschap Sint-Michiel)</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 xml:space="preserve">Lerend netwerk </w:t>
      </w:r>
      <w:proofErr w:type="spellStart"/>
      <w:r w:rsidRPr="0044169E">
        <w:rPr>
          <w:rFonts w:cs="Arial"/>
          <w:i/>
          <w:sz w:val="22"/>
          <w:szCs w:val="22"/>
        </w:rPr>
        <w:t>ingenieurs-ondernemers</w:t>
      </w:r>
      <w:proofErr w:type="spellEnd"/>
      <w:r w:rsidRPr="0044169E">
        <w:rPr>
          <w:rFonts w:cs="Arial"/>
          <w:i/>
          <w:sz w:val="22"/>
          <w:szCs w:val="22"/>
        </w:rPr>
        <w:t xml:space="preserve"> (VOKA - KvK arr. Leuven)</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Starterschool (VOKA – KvK Oost-Vlaanderen)</w:t>
      </w:r>
    </w:p>
    <w:p w:rsidR="007864C5" w:rsidRPr="0044169E" w:rsidRDefault="007864C5" w:rsidP="007864C5">
      <w:pPr>
        <w:numPr>
          <w:ilvl w:val="0"/>
          <w:numId w:val="1"/>
        </w:numPr>
        <w:spacing w:line="20" w:lineRule="atLeast"/>
        <w:jc w:val="both"/>
        <w:rPr>
          <w:rFonts w:cs="Arial"/>
          <w:i/>
          <w:sz w:val="22"/>
          <w:szCs w:val="22"/>
        </w:rPr>
      </w:pPr>
      <w:r w:rsidRPr="0044169E">
        <w:rPr>
          <w:rFonts w:cs="Arial"/>
          <w:i/>
          <w:sz w:val="22"/>
          <w:szCs w:val="22"/>
        </w:rPr>
        <w:t>Luchtbrug (VOKA – KvK Halle-Vilvoorde)</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b/>
          <w:sz w:val="22"/>
          <w:szCs w:val="22"/>
        </w:rPr>
        <w:t>Scholengroep Sint-Michiel Campus Vrij Technisch Instituut (VTI)</w:t>
      </w:r>
      <w:r w:rsidRPr="0044169E">
        <w:rPr>
          <w:rFonts w:cs="Arial"/>
          <w:sz w:val="22"/>
          <w:szCs w:val="22"/>
        </w:rPr>
        <w:t xml:space="preserve"> vatte het plan op om binnen de afdeling hout een volwaardige onderneming (= </w:t>
      </w:r>
      <w:r w:rsidRPr="0044169E">
        <w:rPr>
          <w:rFonts w:cs="Arial"/>
          <w:b/>
          <w:sz w:val="22"/>
          <w:szCs w:val="22"/>
        </w:rPr>
        <w:t>L</w:t>
      </w:r>
      <w:r w:rsidRPr="0044169E">
        <w:rPr>
          <w:rFonts w:cs="Arial"/>
          <w:b/>
          <w:bCs/>
          <w:sz w:val="22"/>
          <w:szCs w:val="22"/>
        </w:rPr>
        <w:t>eereiland</w:t>
      </w:r>
      <w:r w:rsidRPr="0044169E">
        <w:rPr>
          <w:rFonts w:cs="Arial"/>
          <w:sz w:val="22"/>
          <w:szCs w:val="22"/>
        </w:rPr>
        <w:t xml:space="preserve">) op te starten. Er wordt aandacht besteed aan attitudes en vaardigheden. Bij het Leereiland is het de bedoeling dat jongeren leren ondernemen en ondernemingszin bijgebracht worden. Met aandacht voor o.a. flexibiliteit, creativiteit, duurzaam ondernemen, lange termijn visie, houding, klantgerichtheid, innovatie en internationalisering. </w:t>
      </w:r>
      <w:r w:rsidRPr="0044169E">
        <w:rPr>
          <w:rFonts w:cs="Arial"/>
          <w:b/>
          <w:sz w:val="22"/>
          <w:szCs w:val="22"/>
        </w:rPr>
        <w:t>Het brugproject ONBIS</w:t>
      </w:r>
      <w:r w:rsidRPr="0044169E">
        <w:rPr>
          <w:rFonts w:cs="Arial"/>
          <w:sz w:val="22"/>
          <w:szCs w:val="22"/>
        </w:rPr>
        <w:t xml:space="preserve"> heeft een looptijd van 3 jaar. Het Leereiland is een samenwerking tussen school (leraars en leerlingen), bedrijfsleven (ondernemers en federaties) en Vlaamse overheid. Een echte onderneming opzetten in een school is </w:t>
      </w:r>
      <w:r w:rsidRPr="0044169E">
        <w:rPr>
          <w:rFonts w:cs="Arial"/>
          <w:b/>
          <w:sz w:val="22"/>
          <w:szCs w:val="22"/>
        </w:rPr>
        <w:t>een unicum</w:t>
      </w:r>
      <w:r w:rsidRPr="0044169E">
        <w:rPr>
          <w:rFonts w:cs="Arial"/>
          <w:sz w:val="22"/>
          <w:szCs w:val="22"/>
        </w:rPr>
        <w:t>. Het is de eerste keer dat onderwijs en bedrijfswereld samenwerken om een leereiland op te richten. Het onderwijs brengt de leerling de technische aspecten bij, de bedrijfswereld staat in voor de ondernemingsvaardigheden.</w:t>
      </w:r>
    </w:p>
    <w:p w:rsidR="007864C5" w:rsidRPr="0044169E" w:rsidRDefault="007864C5" w:rsidP="007864C5">
      <w:pPr>
        <w:spacing w:line="20" w:lineRule="atLeast"/>
        <w:jc w:val="both"/>
        <w:rPr>
          <w:rFonts w:cs="Arial"/>
          <w:sz w:val="22"/>
          <w:szCs w:val="22"/>
        </w:rPr>
      </w:pPr>
    </w:p>
    <w:p w:rsidR="007864C5" w:rsidRPr="0044169E" w:rsidRDefault="007864C5" w:rsidP="007864C5">
      <w:pPr>
        <w:spacing w:line="20" w:lineRule="atLeast"/>
        <w:jc w:val="both"/>
        <w:rPr>
          <w:rFonts w:cs="Arial"/>
          <w:sz w:val="22"/>
          <w:szCs w:val="22"/>
        </w:rPr>
      </w:pPr>
      <w:r w:rsidRPr="0044169E">
        <w:rPr>
          <w:rFonts w:cs="Arial"/>
          <w:sz w:val="22"/>
          <w:szCs w:val="22"/>
        </w:rPr>
        <w:t xml:space="preserve">Tijdens een vergadering op 26.1.2010 overhandigde de promotor het eindverslag aan het agentschap. Aantal betrokkenen volgens dit verslag: 44 onderwijsinstellingen (streefdoel: 9), 800 leerlingen (streefdoel: 750), 50 leerkrachten (streefdoel: 46), 6 privépartners en 3 regio’s (West-Vlaanderen, Oost-Vlaanderen en Limburg). Zowel ‘duurzaam, ethisch als internationaal ondernemen’ waren zeer sterk in het project aanwezig. De objectieven werden hiermee ruimschoots behaald. Het aantal ontwikkelde producten in het kader van het brugproject werd verhoogd van 1 naar 4 (studie FSC en de </w:t>
      </w:r>
      <w:proofErr w:type="spellStart"/>
      <w:r w:rsidRPr="0044169E">
        <w:rPr>
          <w:rFonts w:cs="Arial"/>
          <w:sz w:val="22"/>
          <w:szCs w:val="22"/>
        </w:rPr>
        <w:t>supply</w:t>
      </w:r>
      <w:proofErr w:type="spellEnd"/>
      <w:r w:rsidRPr="0044169E">
        <w:rPr>
          <w:rFonts w:cs="Arial"/>
          <w:sz w:val="22"/>
          <w:szCs w:val="22"/>
        </w:rPr>
        <w:t xml:space="preserve"> </w:t>
      </w:r>
      <w:proofErr w:type="spellStart"/>
      <w:r w:rsidRPr="0044169E">
        <w:rPr>
          <w:rFonts w:cs="Arial"/>
          <w:sz w:val="22"/>
          <w:szCs w:val="22"/>
        </w:rPr>
        <w:t>chain</w:t>
      </w:r>
      <w:proofErr w:type="spellEnd"/>
      <w:r w:rsidRPr="0044169E">
        <w:rPr>
          <w:rFonts w:cs="Arial"/>
          <w:sz w:val="22"/>
          <w:szCs w:val="22"/>
        </w:rPr>
        <w:t xml:space="preserve">, cursus FSC, evaluatieformulier competenties en uitleg/cursus </w:t>
      </w:r>
      <w:proofErr w:type="spellStart"/>
      <w:r w:rsidRPr="0044169E">
        <w:rPr>
          <w:rFonts w:cs="Arial"/>
          <w:sz w:val="22"/>
          <w:szCs w:val="22"/>
        </w:rPr>
        <w:t>ecodesign</w:t>
      </w:r>
      <w:proofErr w:type="spellEnd"/>
      <w:r w:rsidRPr="0044169E">
        <w:rPr>
          <w:rFonts w:cs="Arial"/>
          <w:sz w:val="22"/>
          <w:szCs w:val="22"/>
        </w:rPr>
        <w:t xml:space="preserve">). Het project zal in de toekomst – weliswaar in afgeslankte versie – verder lopen; zelfs zonder subsidie. De belangstelling en appreciatie vanuit de ondernemers- en politieke wereld (ministers Yves </w:t>
      </w:r>
      <w:proofErr w:type="spellStart"/>
      <w:r w:rsidRPr="0044169E">
        <w:rPr>
          <w:rFonts w:cs="Arial"/>
          <w:sz w:val="22"/>
          <w:szCs w:val="22"/>
        </w:rPr>
        <w:t>Leterme</w:t>
      </w:r>
      <w:proofErr w:type="spellEnd"/>
      <w:r w:rsidRPr="0044169E">
        <w:rPr>
          <w:rFonts w:cs="Arial"/>
          <w:sz w:val="22"/>
          <w:szCs w:val="22"/>
        </w:rPr>
        <w:t xml:space="preserve">, Steven </w:t>
      </w:r>
      <w:proofErr w:type="spellStart"/>
      <w:r w:rsidRPr="0044169E">
        <w:rPr>
          <w:rFonts w:cs="Arial"/>
          <w:sz w:val="22"/>
          <w:szCs w:val="22"/>
        </w:rPr>
        <w:t>Vanackere</w:t>
      </w:r>
      <w:proofErr w:type="spellEnd"/>
      <w:r w:rsidRPr="0044169E">
        <w:rPr>
          <w:rFonts w:cs="Arial"/>
          <w:sz w:val="22"/>
          <w:szCs w:val="22"/>
        </w:rPr>
        <w:t xml:space="preserve">, Joke Schauvliege en gouverneur Paul </w:t>
      </w:r>
      <w:proofErr w:type="spellStart"/>
      <w:r w:rsidRPr="0044169E">
        <w:rPr>
          <w:rFonts w:cs="Arial"/>
          <w:sz w:val="22"/>
          <w:szCs w:val="22"/>
        </w:rPr>
        <w:t>Breyne</w:t>
      </w:r>
      <w:proofErr w:type="spellEnd"/>
      <w:r w:rsidRPr="0044169E">
        <w:rPr>
          <w:rFonts w:cs="Arial"/>
          <w:sz w:val="22"/>
          <w:szCs w:val="22"/>
        </w:rPr>
        <w:t xml:space="preserve">) was enorm evenals de media-aandacht (4 vermeldingen – vooral in de vakliteratuur - met een bereik van &gt; 100.000 personen). </w:t>
      </w:r>
      <w:r>
        <w:rPr>
          <w:rFonts w:cs="Arial"/>
          <w:sz w:val="22"/>
          <w:szCs w:val="22"/>
        </w:rPr>
        <w:t xml:space="preserve">In het kader van het brugproject werd er ook intensief samengewerkt met de Bouwunie van </w:t>
      </w:r>
      <w:proofErr w:type="spellStart"/>
      <w:r>
        <w:rPr>
          <w:rFonts w:cs="Arial"/>
          <w:sz w:val="22"/>
          <w:szCs w:val="22"/>
        </w:rPr>
        <w:t>Unizo</w:t>
      </w:r>
      <w:proofErr w:type="spellEnd"/>
      <w:r>
        <w:rPr>
          <w:rFonts w:cs="Arial"/>
          <w:sz w:val="22"/>
          <w:szCs w:val="22"/>
        </w:rPr>
        <w:t>.</w:t>
      </w:r>
    </w:p>
    <w:p w:rsidR="007864C5" w:rsidRPr="0044169E" w:rsidRDefault="007864C5" w:rsidP="007864C5">
      <w:pPr>
        <w:spacing w:line="20" w:lineRule="atLeast"/>
        <w:jc w:val="both"/>
        <w:rPr>
          <w:rFonts w:cs="Arial"/>
          <w:sz w:val="22"/>
          <w:szCs w:val="22"/>
        </w:rPr>
      </w:pPr>
    </w:p>
    <w:p w:rsidR="007864C5" w:rsidRPr="0044169E" w:rsidRDefault="007864C5" w:rsidP="007864C5">
      <w:pPr>
        <w:shd w:val="clear" w:color="auto" w:fill="FFFFFF"/>
        <w:spacing w:line="20" w:lineRule="atLeast"/>
        <w:jc w:val="both"/>
        <w:rPr>
          <w:rFonts w:cs="Arial"/>
          <w:sz w:val="22"/>
          <w:szCs w:val="22"/>
        </w:rPr>
      </w:pPr>
      <w:r w:rsidRPr="0044169E">
        <w:rPr>
          <w:rFonts w:cs="Arial"/>
          <w:sz w:val="22"/>
          <w:szCs w:val="22"/>
          <w:lang w:val="nl-BE"/>
        </w:rPr>
        <w:t xml:space="preserve">Het bedrijfsleven zoekt meer dan ooit vandaag ingenieurs die naast technologische kennis ook sterke ondernemersvaardigheden en -attitudes kunnen voorleggen. Ingenieurs hebben nood aan een </w:t>
      </w:r>
      <w:proofErr w:type="spellStart"/>
      <w:r w:rsidRPr="0044169E">
        <w:rPr>
          <w:rFonts w:cs="Arial"/>
          <w:sz w:val="22"/>
          <w:szCs w:val="22"/>
          <w:lang w:val="nl-BE"/>
        </w:rPr>
        <w:t>entrepreneurial</w:t>
      </w:r>
      <w:proofErr w:type="spellEnd"/>
      <w:r w:rsidRPr="0044169E">
        <w:rPr>
          <w:rFonts w:cs="Arial"/>
          <w:sz w:val="22"/>
          <w:szCs w:val="22"/>
          <w:lang w:val="nl-BE"/>
        </w:rPr>
        <w:t xml:space="preserve"> drive. </w:t>
      </w:r>
      <w:r w:rsidRPr="0044169E">
        <w:rPr>
          <w:rFonts w:cs="Arial"/>
          <w:bCs/>
          <w:sz w:val="22"/>
          <w:szCs w:val="22"/>
        </w:rPr>
        <w:t xml:space="preserve">Doel van het </w:t>
      </w:r>
      <w:r w:rsidRPr="0044169E">
        <w:rPr>
          <w:rFonts w:cs="Arial"/>
          <w:b/>
          <w:bCs/>
          <w:sz w:val="22"/>
          <w:szCs w:val="22"/>
        </w:rPr>
        <w:t xml:space="preserve">brugproject ‘Lerend netwerk </w:t>
      </w:r>
      <w:proofErr w:type="spellStart"/>
      <w:r w:rsidRPr="0044169E">
        <w:rPr>
          <w:rFonts w:cs="Arial"/>
          <w:b/>
          <w:bCs/>
          <w:sz w:val="22"/>
          <w:szCs w:val="22"/>
        </w:rPr>
        <w:t>ingenieurs-ondernemers</w:t>
      </w:r>
      <w:proofErr w:type="spellEnd"/>
      <w:r w:rsidRPr="0044169E">
        <w:rPr>
          <w:rFonts w:cs="Arial"/>
          <w:b/>
          <w:bCs/>
          <w:sz w:val="22"/>
          <w:szCs w:val="22"/>
        </w:rPr>
        <w:t xml:space="preserve">’ van </w:t>
      </w:r>
      <w:proofErr w:type="spellStart"/>
      <w:r w:rsidRPr="0044169E">
        <w:rPr>
          <w:rFonts w:cs="Arial"/>
          <w:b/>
          <w:bCs/>
          <w:sz w:val="22"/>
          <w:szCs w:val="22"/>
        </w:rPr>
        <w:t>VOKA-KvK</w:t>
      </w:r>
      <w:proofErr w:type="spellEnd"/>
      <w:r w:rsidRPr="0044169E">
        <w:rPr>
          <w:rFonts w:cs="Arial"/>
          <w:b/>
          <w:bCs/>
          <w:sz w:val="22"/>
          <w:szCs w:val="22"/>
        </w:rPr>
        <w:t xml:space="preserve"> Leuven</w:t>
      </w:r>
      <w:r w:rsidRPr="0044169E">
        <w:rPr>
          <w:rFonts w:cs="Arial"/>
          <w:bCs/>
          <w:sz w:val="22"/>
          <w:szCs w:val="22"/>
        </w:rPr>
        <w:t xml:space="preserve"> is dan ook d</w:t>
      </w:r>
      <w:r w:rsidRPr="0044169E">
        <w:rPr>
          <w:rFonts w:cs="Arial"/>
          <w:sz w:val="22"/>
          <w:szCs w:val="22"/>
        </w:rPr>
        <w:t>e kloof tussen het bedrijfsleven en de opleiding bachelors industriële wetenschappen te verkleinen en ondernemerscompetenties in hun opleiding in te bedden door (a) jonge studerende ingenieurs te sensibiliseren voor de ondernemersgeest en hun aandacht te vestigen op de carrièremogelijkheden als ondernemer, (b) hun ondernemersvaardigheden en -attitudes te activeren en ontwikkelen via diverse leerbelevenissen in samenwerking met het bedrijfsleven, (c) het creëren van een nieuw netwerk van ‘</w:t>
      </w:r>
      <w:proofErr w:type="spellStart"/>
      <w:r w:rsidRPr="0044169E">
        <w:rPr>
          <w:rFonts w:cs="Arial"/>
          <w:sz w:val="22"/>
          <w:szCs w:val="22"/>
        </w:rPr>
        <w:t>ingenieur-ondernemers</w:t>
      </w:r>
      <w:proofErr w:type="spellEnd"/>
      <w:r w:rsidRPr="0044169E">
        <w:rPr>
          <w:rFonts w:cs="Arial"/>
          <w:sz w:val="22"/>
          <w:szCs w:val="22"/>
        </w:rPr>
        <w:t>’ (= ingenieur bedrijfsleiders of ingenieur managers) die rond het thema ondernemerschap tijdens maar ook na het project zullen optreden als een coach en klankbord voor ingenieursstudenten.</w:t>
      </w:r>
    </w:p>
    <w:p w:rsidR="007864C5" w:rsidRPr="0044169E" w:rsidRDefault="007864C5" w:rsidP="007864C5">
      <w:pPr>
        <w:shd w:val="clear" w:color="auto" w:fill="FFFFFF"/>
        <w:spacing w:line="20" w:lineRule="atLeast"/>
        <w:jc w:val="both"/>
        <w:rPr>
          <w:rFonts w:cs="Arial"/>
          <w:sz w:val="22"/>
          <w:szCs w:val="22"/>
        </w:rPr>
      </w:pPr>
    </w:p>
    <w:p w:rsidR="007864C5" w:rsidRPr="0044169E" w:rsidRDefault="007864C5" w:rsidP="007864C5">
      <w:pPr>
        <w:shd w:val="clear" w:color="auto" w:fill="FFFFFF"/>
        <w:spacing w:line="20" w:lineRule="atLeast"/>
        <w:jc w:val="both"/>
        <w:rPr>
          <w:rFonts w:cs="Arial"/>
          <w:sz w:val="22"/>
          <w:szCs w:val="22"/>
        </w:rPr>
      </w:pPr>
      <w:r w:rsidRPr="0044169E">
        <w:rPr>
          <w:rFonts w:cs="Arial"/>
          <w:sz w:val="22"/>
          <w:szCs w:val="22"/>
          <w:lang w:val="nl-BE"/>
        </w:rPr>
        <w:t xml:space="preserve">De structurele partner </w:t>
      </w:r>
      <w:r w:rsidRPr="0044169E">
        <w:rPr>
          <w:rFonts w:cs="Arial"/>
          <w:b/>
          <w:sz w:val="22"/>
          <w:szCs w:val="22"/>
          <w:lang w:val="nl-BE"/>
        </w:rPr>
        <w:t>‘Groep T’</w:t>
      </w:r>
      <w:r w:rsidRPr="0044169E">
        <w:rPr>
          <w:rFonts w:cs="Arial"/>
          <w:sz w:val="22"/>
          <w:szCs w:val="22"/>
          <w:lang w:val="nl-BE"/>
        </w:rPr>
        <w:t xml:space="preserve"> vervult een belangrijke rol in het aanmoedigen van deze ondernemersgeest bij haar studenten; mede dankzij een doorgedreven en duurzame structurele samenwerking met het bedrijfsleven. </w:t>
      </w:r>
      <w:r w:rsidRPr="0044169E">
        <w:rPr>
          <w:rFonts w:cs="Arial"/>
          <w:sz w:val="22"/>
          <w:szCs w:val="22"/>
        </w:rPr>
        <w:t>Het innovatieve karakter ligt in het feit dat ondernemerscompetenties structureel worden ingebed doorheen een volledig bachelorcurriculum (bachelor 1, 2 en 3) door de implementatie van de nieuwe en/of verbeterde initiatieven.</w:t>
      </w:r>
    </w:p>
    <w:p w:rsidR="007864C5" w:rsidRPr="0044169E" w:rsidRDefault="007864C5" w:rsidP="007864C5">
      <w:pPr>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lastRenderedPageBreak/>
        <w:t xml:space="preserve">Na een 150-tal prospectiebezoeken waren in het eerste werkingsjaar in totaal uiteindelijk ca. 80 bedrijven (streefdoel: 13) betrokken bij het project. Dit resulteerde in een netwerk van ongeveer 160 </w:t>
      </w:r>
      <w:proofErr w:type="spellStart"/>
      <w:r w:rsidRPr="0044169E">
        <w:rPr>
          <w:rFonts w:cs="Arial"/>
          <w:sz w:val="22"/>
          <w:szCs w:val="22"/>
        </w:rPr>
        <w:t>ingenieur-ondernemers</w:t>
      </w:r>
      <w:proofErr w:type="spellEnd"/>
      <w:r w:rsidRPr="0044169E">
        <w:rPr>
          <w:rFonts w:cs="Arial"/>
          <w:sz w:val="22"/>
          <w:szCs w:val="22"/>
        </w:rPr>
        <w:t xml:space="preserve"> (streefdoel: 70), die actief meewerkten aan het project. Ook in het tweede werkingsjaar werd op hen beroep gedaan. Het aantal betrokken studenten en docenten bedroeg respectievelijk 646 (streefdoel: 650) en 12. De media-aandacht (22 persvermeldingen met een bereik van ca. 100.000 personen) was enorm. Er vonden een 13-tal </w:t>
      </w:r>
      <w:proofErr w:type="spellStart"/>
      <w:r w:rsidRPr="0044169E">
        <w:rPr>
          <w:rFonts w:cs="Arial"/>
          <w:sz w:val="22"/>
          <w:szCs w:val="22"/>
        </w:rPr>
        <w:t>netwerkingactiviteiten</w:t>
      </w:r>
      <w:proofErr w:type="spellEnd"/>
      <w:r w:rsidRPr="0044169E">
        <w:rPr>
          <w:rFonts w:cs="Arial"/>
          <w:sz w:val="22"/>
          <w:szCs w:val="22"/>
        </w:rPr>
        <w:t xml:space="preserve"> plaats en er werden 5 tools ontwikkeld (o.a. een website, een business game en een </w:t>
      </w:r>
      <w:proofErr w:type="spellStart"/>
      <w:r w:rsidRPr="0044169E">
        <w:rPr>
          <w:rFonts w:cs="Arial"/>
          <w:sz w:val="22"/>
          <w:szCs w:val="22"/>
        </w:rPr>
        <w:t>plato-format</w:t>
      </w:r>
      <w:proofErr w:type="spellEnd"/>
      <w:r w:rsidRPr="0044169E">
        <w:rPr>
          <w:rFonts w:cs="Arial"/>
          <w:sz w:val="22"/>
          <w:szCs w:val="22"/>
        </w:rPr>
        <w:t xml:space="preserve"> voor studenten). De indiening van het verslag m.b.t. het tweede werkingsjaar (1.7.2008-30.6.2009) en het eindverslag hebben vertraging opgelopen maar na </w:t>
      </w:r>
      <w:proofErr w:type="spellStart"/>
      <w:r w:rsidRPr="0044169E">
        <w:rPr>
          <w:rFonts w:cs="Arial"/>
          <w:sz w:val="22"/>
          <w:szCs w:val="22"/>
        </w:rPr>
        <w:t>contactname</w:t>
      </w:r>
      <w:proofErr w:type="spellEnd"/>
      <w:r w:rsidRPr="0044169E">
        <w:rPr>
          <w:rFonts w:cs="Arial"/>
          <w:sz w:val="22"/>
          <w:szCs w:val="22"/>
        </w:rPr>
        <w:t xml:space="preserve"> verzekerde de promotor dat beide eerstdaags bij het agentschap zullen worden ingediend. Hij kon tevens al bevestigen dat het aantal deelnemers tijdens het tweede werkingsjaar nog hoger lag en dat het project werd opgenomen in de vaste werking van Groep T; wat toch één van de oorspronkelijke doelstellingen was.</w:t>
      </w:r>
    </w:p>
    <w:p w:rsidR="007864C5" w:rsidRPr="0044169E" w:rsidRDefault="007864C5" w:rsidP="007864C5">
      <w:pPr>
        <w:shd w:val="clear" w:color="auto" w:fill="FFFFFF"/>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Enerzijds wil </w:t>
      </w:r>
      <w:r w:rsidRPr="0044169E">
        <w:rPr>
          <w:rFonts w:cs="Arial"/>
          <w:b/>
          <w:sz w:val="22"/>
          <w:szCs w:val="22"/>
        </w:rPr>
        <w:t>het brugproject Starterschool</w:t>
      </w:r>
      <w:r w:rsidRPr="0044169E">
        <w:rPr>
          <w:rFonts w:cs="Arial"/>
          <w:sz w:val="22"/>
          <w:szCs w:val="22"/>
        </w:rPr>
        <w:t xml:space="preserve"> van </w:t>
      </w:r>
      <w:proofErr w:type="spellStart"/>
      <w:r w:rsidRPr="0044169E">
        <w:rPr>
          <w:rFonts w:cs="Arial"/>
          <w:b/>
          <w:sz w:val="22"/>
          <w:szCs w:val="22"/>
        </w:rPr>
        <w:t>VOKA-KvK</w:t>
      </w:r>
      <w:proofErr w:type="spellEnd"/>
      <w:r w:rsidRPr="0044169E">
        <w:rPr>
          <w:rFonts w:cs="Arial"/>
          <w:b/>
          <w:sz w:val="22"/>
          <w:szCs w:val="22"/>
        </w:rPr>
        <w:t xml:space="preserve"> Oost-Vlaanderen</w:t>
      </w:r>
      <w:r w:rsidRPr="0044169E">
        <w:rPr>
          <w:rFonts w:cs="Arial"/>
          <w:sz w:val="22"/>
          <w:szCs w:val="22"/>
        </w:rPr>
        <w:t xml:space="preserve"> een sensibiliserende rol vervullen; anderzijds wil het vooral een leemte invullen door studenten of (net) afgestudeerden te begeleiden en coachen bij de opstart van een eigen bedrijf. De sensibiliserende rol bestaat eruit dat ondernemingszin en creativiteit gestimuleerd wordt bij zowel leerlingen als leerkrachten uit het ASO door hen in contact te brengen </w:t>
      </w:r>
      <w:proofErr w:type="spellStart"/>
      <w:r w:rsidRPr="0044169E">
        <w:rPr>
          <w:rFonts w:cs="Arial"/>
          <w:sz w:val="22"/>
          <w:szCs w:val="22"/>
        </w:rPr>
        <w:t>én</w:t>
      </w:r>
      <w:proofErr w:type="spellEnd"/>
      <w:r w:rsidRPr="0044169E">
        <w:rPr>
          <w:rFonts w:cs="Arial"/>
          <w:sz w:val="22"/>
          <w:szCs w:val="22"/>
        </w:rPr>
        <w:t xml:space="preserve"> te laten samenwerken met bedrijven. Dit gebeurt via bedrijfsbezoeken, een </w:t>
      </w:r>
      <w:proofErr w:type="spellStart"/>
      <w:r w:rsidRPr="0044169E">
        <w:rPr>
          <w:rFonts w:cs="Arial"/>
          <w:sz w:val="22"/>
          <w:szCs w:val="22"/>
        </w:rPr>
        <w:t>megabrainstorm</w:t>
      </w:r>
      <w:proofErr w:type="spellEnd"/>
      <w:r w:rsidRPr="0044169E">
        <w:rPr>
          <w:rFonts w:cs="Arial"/>
          <w:sz w:val="22"/>
          <w:szCs w:val="22"/>
        </w:rPr>
        <w:t xml:space="preserve"> en het tot stand brengen van regionale gesprekken tussen onderwijsinstellingen, lokale overheid en bedrijven. De begeleidende rol bestaat eruit dat ‘Starterschool’ studenten en (net) afgestudeerden over heel Vlaanderen begeleidt en adviseert bij de eerste fase van een onderneming, </w:t>
      </w:r>
      <w:proofErr w:type="spellStart"/>
      <w:r w:rsidRPr="0044169E">
        <w:rPr>
          <w:rFonts w:cs="Arial"/>
          <w:sz w:val="22"/>
          <w:szCs w:val="22"/>
        </w:rPr>
        <w:t>nl</w:t>
      </w:r>
      <w:proofErr w:type="spellEnd"/>
      <w:r w:rsidRPr="0044169E">
        <w:rPr>
          <w:rFonts w:cs="Arial"/>
          <w:sz w:val="22"/>
          <w:szCs w:val="22"/>
        </w:rPr>
        <w:t xml:space="preserve">. het durven starten. Een modulair opgebouwd </w:t>
      </w:r>
      <w:proofErr w:type="spellStart"/>
      <w:r w:rsidRPr="0044169E">
        <w:rPr>
          <w:rFonts w:cs="Arial"/>
          <w:sz w:val="22"/>
          <w:szCs w:val="22"/>
        </w:rPr>
        <w:t>opleidings</w:t>
      </w:r>
      <w:proofErr w:type="spellEnd"/>
      <w:r w:rsidRPr="0044169E">
        <w:rPr>
          <w:rFonts w:cs="Arial"/>
          <w:sz w:val="22"/>
          <w:szCs w:val="22"/>
        </w:rPr>
        <w:t xml:space="preserve">- en begeleidingstraject wordt opgezet met inbreng van </w:t>
      </w:r>
      <w:proofErr w:type="spellStart"/>
      <w:r w:rsidRPr="0044169E">
        <w:rPr>
          <w:rFonts w:cs="Arial"/>
          <w:sz w:val="22"/>
          <w:szCs w:val="22"/>
        </w:rPr>
        <w:t>experten</w:t>
      </w:r>
      <w:proofErr w:type="spellEnd"/>
      <w:r w:rsidRPr="0044169E">
        <w:rPr>
          <w:rFonts w:cs="Arial"/>
          <w:sz w:val="22"/>
          <w:szCs w:val="22"/>
        </w:rPr>
        <w:t xml:space="preserve"> en mentoren uit het bedrijfsleven. Het project moet resulteren in een aantal nieuwe creatieve ondernemingen in Vlaanderen, duurzame regionale </w:t>
      </w:r>
      <w:proofErr w:type="spellStart"/>
      <w:r w:rsidRPr="0044169E">
        <w:rPr>
          <w:rFonts w:cs="Arial"/>
          <w:sz w:val="22"/>
          <w:szCs w:val="22"/>
        </w:rPr>
        <w:t>samenwerkingen</w:t>
      </w:r>
      <w:proofErr w:type="spellEnd"/>
      <w:r w:rsidRPr="0044169E">
        <w:rPr>
          <w:rFonts w:cs="Arial"/>
          <w:sz w:val="22"/>
          <w:szCs w:val="22"/>
        </w:rPr>
        <w:t xml:space="preserve"> tussen onderwijs en bedrijfsleven en een positiever imago van het ondernemerschap in Vlaanderen. Het eerste jaarrapport (1.1.2009-31.12.2009) wordt afgewacht.</w:t>
      </w: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Logistiek en luchthaven kampen met een groeiende arbeidsbehoefte. Een van de oorzaken is het ontbreken van een goede afstemming tussen onderwijs en arbeidsmarkt. Op dit moment zijn er niet alleen weinig opleidingen in de logistiek; ook weinig leerlingen of studenten kiezen voor deze opleidingen of een job op de luchthaven doordat de sector alsook de opleidingen in het BSO/TSO nagenoeg onbekend zijn of te kampen hebben met een negatief imago. Tenslotte blijkt dat de bestaande opleidingen ontoereikend zijn. Een andere oorzaak voor de krapte op de luchthavenarbeidsmarkt is een beperkte interregionale mobiliteit waardoor maar weinig Brusselse jongeren kiezen voor een job in de logistiek en op de luchthaven of een opleiding die </w:t>
      </w:r>
      <w:proofErr w:type="spellStart"/>
      <w:r w:rsidRPr="0044169E">
        <w:rPr>
          <w:rFonts w:cs="Arial"/>
          <w:sz w:val="22"/>
          <w:szCs w:val="22"/>
        </w:rPr>
        <w:t>toeleidt</w:t>
      </w:r>
      <w:proofErr w:type="spellEnd"/>
      <w:r w:rsidRPr="0044169E">
        <w:rPr>
          <w:rFonts w:cs="Arial"/>
          <w:sz w:val="22"/>
          <w:szCs w:val="22"/>
        </w:rPr>
        <w:t xml:space="preserve"> naar deze sector. </w:t>
      </w:r>
      <w:r w:rsidRPr="0044169E">
        <w:rPr>
          <w:rFonts w:cs="Arial"/>
          <w:b/>
          <w:sz w:val="22"/>
          <w:szCs w:val="22"/>
        </w:rPr>
        <w:t>Het brugproject Luchtbrug</w:t>
      </w:r>
      <w:r w:rsidRPr="0044169E">
        <w:rPr>
          <w:rFonts w:cs="Arial"/>
          <w:sz w:val="22"/>
          <w:szCs w:val="22"/>
        </w:rPr>
        <w:t xml:space="preserve"> wil aan bovenstaande problemen verhelpen door het op touw zetten van 5 gerichte acties (</w:t>
      </w:r>
      <w:proofErr w:type="spellStart"/>
      <w:r w:rsidRPr="0044169E">
        <w:rPr>
          <w:rFonts w:cs="Arial"/>
          <w:sz w:val="22"/>
          <w:szCs w:val="22"/>
        </w:rPr>
        <w:t>stages-werkplekleren-jobschaduwen</w:t>
      </w:r>
      <w:proofErr w:type="spellEnd"/>
      <w:r w:rsidRPr="0044169E">
        <w:rPr>
          <w:rFonts w:cs="Arial"/>
          <w:sz w:val="22"/>
          <w:szCs w:val="22"/>
        </w:rPr>
        <w:t xml:space="preserve">, doedagen in de logistiek, vakspecifieke ondersteuning, uitbreiding bestaande </w:t>
      </w:r>
      <w:proofErr w:type="spellStart"/>
      <w:r w:rsidRPr="0044169E">
        <w:rPr>
          <w:rFonts w:cs="Arial"/>
          <w:sz w:val="22"/>
          <w:szCs w:val="22"/>
        </w:rPr>
        <w:t>rondleidingsmogelijkheden</w:t>
      </w:r>
      <w:proofErr w:type="spellEnd"/>
      <w:r w:rsidRPr="0044169E">
        <w:rPr>
          <w:rFonts w:cs="Arial"/>
          <w:sz w:val="22"/>
          <w:szCs w:val="22"/>
        </w:rPr>
        <w:t>, ondernemers informeren ouders) naar leerlingen/studenten van alle leeftijden, leerkrachten/docenten en ouders</w:t>
      </w: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 xml:space="preserve">Om voor deze acties enerzijds een draagvlak te creëren en anderzijds ook permanent vorm te geven werd een actiegericht overlegplatform en tevens stuurgroep opgericht, </w:t>
      </w:r>
      <w:proofErr w:type="spellStart"/>
      <w:r w:rsidRPr="0044169E">
        <w:rPr>
          <w:rFonts w:cs="Arial"/>
          <w:sz w:val="22"/>
          <w:szCs w:val="22"/>
        </w:rPr>
        <w:t>nl</w:t>
      </w:r>
      <w:proofErr w:type="spellEnd"/>
      <w:r w:rsidRPr="0044169E">
        <w:rPr>
          <w:rFonts w:cs="Arial"/>
          <w:sz w:val="22"/>
          <w:szCs w:val="22"/>
        </w:rPr>
        <w:t>. ‘Luchtgroep’.</w:t>
      </w:r>
    </w:p>
    <w:p w:rsidR="007864C5" w:rsidRPr="0044169E" w:rsidRDefault="007864C5" w:rsidP="007864C5">
      <w:pPr>
        <w:shd w:val="clear" w:color="auto" w:fill="FFFFFF"/>
        <w:tabs>
          <w:tab w:val="clear" w:pos="284"/>
          <w:tab w:val="clear" w:pos="567"/>
          <w:tab w:val="clear" w:pos="851"/>
          <w:tab w:val="clear" w:pos="4394"/>
          <w:tab w:val="clear" w:pos="8789"/>
        </w:tabs>
        <w:spacing w:line="20" w:lineRule="atLeast"/>
        <w:jc w:val="both"/>
        <w:rPr>
          <w:rFonts w:cs="Arial"/>
          <w:sz w:val="22"/>
          <w:szCs w:val="22"/>
        </w:rPr>
      </w:pPr>
    </w:p>
    <w:p w:rsidR="007864C5" w:rsidRPr="004B649E" w:rsidRDefault="007864C5" w:rsidP="004B649E">
      <w:pPr>
        <w:shd w:val="clear" w:color="auto" w:fill="FFFFFF"/>
        <w:tabs>
          <w:tab w:val="clear" w:pos="284"/>
          <w:tab w:val="clear" w:pos="567"/>
          <w:tab w:val="clear" w:pos="851"/>
          <w:tab w:val="clear" w:pos="4394"/>
          <w:tab w:val="clear" w:pos="8789"/>
        </w:tabs>
        <w:spacing w:line="20" w:lineRule="atLeast"/>
        <w:jc w:val="both"/>
        <w:rPr>
          <w:rFonts w:cs="Arial"/>
          <w:sz w:val="22"/>
          <w:szCs w:val="22"/>
        </w:rPr>
      </w:pPr>
      <w:r w:rsidRPr="0044169E">
        <w:rPr>
          <w:rFonts w:cs="Arial"/>
          <w:sz w:val="22"/>
          <w:szCs w:val="22"/>
        </w:rPr>
        <w:t>Het brugproject ging pas op 1.9.2009 van start zodat het nog te vroeg om al uitspraken te doen over de resultaten ervan.</w:t>
      </w:r>
    </w:p>
    <w:sectPr w:rsidR="007864C5" w:rsidRPr="004B64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C3D"/>
    <w:multiLevelType w:val="hybridMultilevel"/>
    <w:tmpl w:val="526EAB54"/>
    <w:lvl w:ilvl="0" w:tplc="295C1440">
      <w:numFmt w:val="bullet"/>
      <w:lvlText w:val="-"/>
      <w:lvlJc w:val="left"/>
      <w:pPr>
        <w:tabs>
          <w:tab w:val="num" w:pos="360"/>
        </w:tabs>
        <w:ind w:left="360" w:hanging="360"/>
      </w:pPr>
      <w:rPr>
        <w:rFonts w:ascii="System" w:eastAsia="System" w:hAnsi="System" w:cs="System" w:hint="default"/>
        <w:lang w:val="nl-NL"/>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5C9D2CB4"/>
    <w:multiLevelType w:val="multilevel"/>
    <w:tmpl w:val="85CC82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864C5"/>
    <w:rsid w:val="000D5767"/>
    <w:rsid w:val="00223B51"/>
    <w:rsid w:val="00385264"/>
    <w:rsid w:val="003D5C42"/>
    <w:rsid w:val="004B649E"/>
    <w:rsid w:val="005C2CB0"/>
    <w:rsid w:val="007864C5"/>
    <w:rsid w:val="008E1A23"/>
    <w:rsid w:val="00BB4953"/>
    <w:rsid w:val="00CF0A8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Ctrl+S"/>
    <w:qFormat/>
    <w:rsid w:val="007864C5"/>
    <w:pPr>
      <w:tabs>
        <w:tab w:val="left" w:pos="284"/>
        <w:tab w:val="left" w:pos="567"/>
        <w:tab w:val="left" w:pos="851"/>
        <w:tab w:val="center" w:pos="4394"/>
        <w:tab w:val="right" w:pos="8789"/>
      </w:tabs>
    </w:pPr>
    <w:rPr>
      <w:rFonts w:ascii="Arial" w:hAnsi="Arial"/>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7864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hicas.eu/" TargetMode="External"/><Relationship Id="rId13" Type="http://schemas.openxmlformats.org/officeDocument/2006/relationships/hyperlink" Target="http://www.edufiks.be" TargetMode="External"/><Relationship Id="rId3" Type="http://schemas.openxmlformats.org/officeDocument/2006/relationships/settings" Target="settings.xml"/><Relationship Id="rId7" Type="http://schemas.openxmlformats.org/officeDocument/2006/relationships/hyperlink" Target="http://www.yesdelft.com/" TargetMode="External"/><Relationship Id="rId12" Type="http://schemas.openxmlformats.org/officeDocument/2006/relationships/hyperlink" Target="http://www.katho.be/pho/actua/0910_lok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techalive.be" TargetMode="External"/><Relationship Id="rId11" Type="http://schemas.openxmlformats.org/officeDocument/2006/relationships/hyperlink" Target="http://www.mymachine.be" TargetMode="External"/><Relationship Id="rId5" Type="http://schemas.openxmlformats.org/officeDocument/2006/relationships/hyperlink" Target="http://www.kennisvalorisatie.be" TargetMode="External"/><Relationship Id="rId15" Type="http://schemas.openxmlformats.org/officeDocument/2006/relationships/theme" Target="theme/theme1.xml"/><Relationship Id="rId10" Type="http://schemas.openxmlformats.org/officeDocument/2006/relationships/hyperlink" Target="http://www.crealab.be" TargetMode="External"/><Relationship Id="rId4" Type="http://schemas.openxmlformats.org/officeDocument/2006/relationships/webSettings" Target="webSettings.xml"/><Relationship Id="rId9" Type="http://schemas.openxmlformats.org/officeDocument/2006/relationships/hyperlink" Target="http://www.mvoaanhetroer.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7354</Words>
  <Characters>40452</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1</vt:lpstr>
    </vt:vector>
  </TitlesOfParts>
  <Company>MVG</Company>
  <LinksUpToDate>false</LinksUpToDate>
  <CharactersWithSpaces>47711</CharactersWithSpaces>
  <SharedDoc>false</SharedDoc>
  <HLinks>
    <vt:vector size="54" baseType="variant">
      <vt:variant>
        <vt:i4>7078002</vt:i4>
      </vt:variant>
      <vt:variant>
        <vt:i4>24</vt:i4>
      </vt:variant>
      <vt:variant>
        <vt:i4>0</vt:i4>
      </vt:variant>
      <vt:variant>
        <vt:i4>5</vt:i4>
      </vt:variant>
      <vt:variant>
        <vt:lpwstr>http://www.edufiks.be/</vt:lpwstr>
      </vt:variant>
      <vt:variant>
        <vt:lpwstr/>
      </vt:variant>
      <vt:variant>
        <vt:i4>983159</vt:i4>
      </vt:variant>
      <vt:variant>
        <vt:i4>21</vt:i4>
      </vt:variant>
      <vt:variant>
        <vt:i4>0</vt:i4>
      </vt:variant>
      <vt:variant>
        <vt:i4>5</vt:i4>
      </vt:variant>
      <vt:variant>
        <vt:lpwstr>http://www.katho.be/pho/actua/0910_lokel.html</vt:lpwstr>
      </vt:variant>
      <vt:variant>
        <vt:lpwstr/>
      </vt:variant>
      <vt:variant>
        <vt:i4>589829</vt:i4>
      </vt:variant>
      <vt:variant>
        <vt:i4>18</vt:i4>
      </vt:variant>
      <vt:variant>
        <vt:i4>0</vt:i4>
      </vt:variant>
      <vt:variant>
        <vt:i4>5</vt:i4>
      </vt:variant>
      <vt:variant>
        <vt:lpwstr>http://www.mymachine.be/</vt:lpwstr>
      </vt:variant>
      <vt:variant>
        <vt:lpwstr/>
      </vt:variant>
      <vt:variant>
        <vt:i4>7209065</vt:i4>
      </vt:variant>
      <vt:variant>
        <vt:i4>15</vt:i4>
      </vt:variant>
      <vt:variant>
        <vt:i4>0</vt:i4>
      </vt:variant>
      <vt:variant>
        <vt:i4>5</vt:i4>
      </vt:variant>
      <vt:variant>
        <vt:lpwstr>http://www.crealab.be/</vt:lpwstr>
      </vt:variant>
      <vt:variant>
        <vt:lpwstr/>
      </vt:variant>
      <vt:variant>
        <vt:i4>262160</vt:i4>
      </vt:variant>
      <vt:variant>
        <vt:i4>12</vt:i4>
      </vt:variant>
      <vt:variant>
        <vt:i4>0</vt:i4>
      </vt:variant>
      <vt:variant>
        <vt:i4>5</vt:i4>
      </vt:variant>
      <vt:variant>
        <vt:lpwstr>http://www.mvoaanhetroer.be/</vt:lpwstr>
      </vt:variant>
      <vt:variant>
        <vt:lpwstr/>
      </vt:variant>
      <vt:variant>
        <vt:i4>8126579</vt:i4>
      </vt:variant>
      <vt:variant>
        <vt:i4>9</vt:i4>
      </vt:variant>
      <vt:variant>
        <vt:i4>0</vt:i4>
      </vt:variant>
      <vt:variant>
        <vt:i4>5</vt:i4>
      </vt:variant>
      <vt:variant>
        <vt:lpwstr>http://www.ephicas.eu/</vt:lpwstr>
      </vt:variant>
      <vt:variant>
        <vt:lpwstr/>
      </vt:variant>
      <vt:variant>
        <vt:i4>4980807</vt:i4>
      </vt:variant>
      <vt:variant>
        <vt:i4>6</vt:i4>
      </vt:variant>
      <vt:variant>
        <vt:i4>0</vt:i4>
      </vt:variant>
      <vt:variant>
        <vt:i4>5</vt:i4>
      </vt:variant>
      <vt:variant>
        <vt:lpwstr>http://www.yesdelft.com/</vt:lpwstr>
      </vt:variant>
      <vt:variant>
        <vt:lpwstr/>
      </vt:variant>
      <vt:variant>
        <vt:i4>1441792</vt:i4>
      </vt:variant>
      <vt:variant>
        <vt:i4>3</vt:i4>
      </vt:variant>
      <vt:variant>
        <vt:i4>0</vt:i4>
      </vt:variant>
      <vt:variant>
        <vt:i4>5</vt:i4>
      </vt:variant>
      <vt:variant>
        <vt:lpwstr>http://www.lifetechalive.be/</vt:lpwstr>
      </vt:variant>
      <vt:variant>
        <vt:lpwstr/>
      </vt:variant>
      <vt:variant>
        <vt:i4>12</vt:i4>
      </vt:variant>
      <vt:variant>
        <vt:i4>0</vt:i4>
      </vt:variant>
      <vt:variant>
        <vt:i4>0</vt:i4>
      </vt:variant>
      <vt:variant>
        <vt:i4>5</vt:i4>
      </vt:variant>
      <vt:variant>
        <vt:lpwstr>http://www.kennisvalorisatie.be/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Meyersan</dc:creator>
  <cp:lastModifiedBy>dedeckel</cp:lastModifiedBy>
  <cp:revision>2</cp:revision>
  <dcterms:created xsi:type="dcterms:W3CDTF">2011-01-18T14:03:00Z</dcterms:created>
  <dcterms:modified xsi:type="dcterms:W3CDTF">2011-01-18T14:03:00Z</dcterms:modified>
</cp:coreProperties>
</file>