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606F66" w:rsidRPr="00DD4121" w:rsidRDefault="00606F66" w:rsidP="00C33DC6">
      <w:pPr>
        <w:pStyle w:val="A-NaamMinister"/>
      </w:pPr>
      <w:r>
        <w:fldChar w:fldCharType="begin">
          <w:ffData>
            <w:name w:val="Text1"/>
            <w:enabled/>
            <w:calcOnExit w:val="0"/>
            <w:statusText w:type="text" w:val="Geef hier de naam van de minister op..."/>
            <w:textInput>
              <w:maxLength w:val="255"/>
            </w:textInput>
          </w:ffData>
        </w:fldChar>
      </w:r>
      <w:r>
        <w:instrText xml:space="preserve"> FORMTEXT </w:instrText>
      </w:r>
      <w:r>
        <w:fldChar w:fldCharType="separate"/>
      </w:r>
      <w:r>
        <w:t>jo vandeurzen</w:t>
      </w:r>
      <w:r>
        <w:fldChar w:fldCharType="end"/>
      </w:r>
      <w:bookmarkEnd w:id="0"/>
    </w:p>
    <w:bookmarkStart w:id="1" w:name="Text2"/>
    <w:p w:rsidR="00606F66" w:rsidRPr="00015BF7" w:rsidRDefault="00606F6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606F66" w:rsidRPr="00015BF7" w:rsidRDefault="00606F66" w:rsidP="00C33DC6"/>
    <w:p w:rsidR="00606F66" w:rsidRPr="00DB41C0" w:rsidRDefault="00606F66" w:rsidP="00C33DC6">
      <w:pPr>
        <w:pStyle w:val="A-Lijn"/>
      </w:pPr>
    </w:p>
    <w:p w:rsidR="00606F66" w:rsidRDefault="00606F66" w:rsidP="00C33DC6">
      <w:pPr>
        <w:pStyle w:val="A-Type"/>
        <w:sectPr w:rsidR="00606F66">
          <w:pgSz w:w="11906" w:h="16838"/>
          <w:pgMar w:top="1417" w:right="1417" w:bottom="1417" w:left="1417" w:header="708" w:footer="708" w:gutter="0"/>
          <w:cols w:space="708"/>
          <w:rtlGutter/>
          <w:docGrid w:linePitch="360"/>
        </w:sectPr>
      </w:pPr>
    </w:p>
    <w:p w:rsidR="00606F66" w:rsidRDefault="00606F66" w:rsidP="00C33DC6">
      <w:pPr>
        <w:pStyle w:val="A-Type"/>
        <w:outlineLvl w:val="0"/>
        <w:sectPr w:rsidR="00606F66" w:rsidSect="003B3111">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606F66" w:rsidRPr="00326A58" w:rsidRDefault="00606F66" w:rsidP="00C33DC6">
      <w:pPr>
        <w:pStyle w:val="A-Type"/>
        <w:rPr>
          <w:b w:val="0"/>
          <w:bCs w:val="0"/>
        </w:rPr>
      </w:pPr>
      <w:r w:rsidRPr="00326A58">
        <w:rPr>
          <w:b w:val="0"/>
          <w:bCs w:val="0"/>
          <w:smallCaps w:val="0"/>
        </w:rPr>
        <w:t>op vraag nr.</w:t>
      </w:r>
      <w:r w:rsidRPr="00326A58">
        <w:rPr>
          <w:b w:val="0"/>
          <w:bCs w:val="0"/>
        </w:rPr>
        <w:t xml:space="preserve"> </w:t>
      </w:r>
      <w:bookmarkStart w:id="2" w:name="Text3"/>
      <w:r w:rsidRPr="00326A58">
        <w:rPr>
          <w:b w:val="0"/>
          <w:bCs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bCs w:val="0"/>
        </w:rPr>
        <w:instrText xml:space="preserve"> FORMTEXT </w:instrText>
      </w:r>
      <w:r w:rsidRPr="00326A58">
        <w:rPr>
          <w:b w:val="0"/>
          <w:bCs w:val="0"/>
        </w:rPr>
      </w:r>
      <w:r w:rsidRPr="00326A58">
        <w:rPr>
          <w:b w:val="0"/>
          <w:bCs w:val="0"/>
        </w:rPr>
        <w:fldChar w:fldCharType="separate"/>
      </w:r>
      <w:r>
        <w:rPr>
          <w:b w:val="0"/>
          <w:bCs w:val="0"/>
        </w:rPr>
        <w:t>338</w:t>
      </w:r>
      <w:r w:rsidRPr="00326A58">
        <w:rPr>
          <w:b w:val="0"/>
          <w:bCs w:val="0"/>
        </w:rPr>
        <w:fldChar w:fldCharType="end"/>
      </w:r>
      <w:bookmarkEnd w:id="2"/>
      <w:r w:rsidRPr="00326A58">
        <w:rPr>
          <w:b w:val="0"/>
          <w:bCs w:val="0"/>
        </w:rPr>
        <w:t xml:space="preserve"> </w:t>
      </w:r>
      <w:r w:rsidRPr="00326A58">
        <w:rPr>
          <w:b w:val="0"/>
          <w:bCs w:val="0"/>
          <w:smallCaps w:val="0"/>
        </w:rPr>
        <w:t>van</w:t>
      </w:r>
      <w:r w:rsidRPr="00326A58">
        <w:rPr>
          <w:b w:val="0"/>
          <w:bCs w:val="0"/>
        </w:rPr>
        <w:t xml:space="preserve"> </w:t>
      </w:r>
      <w:bookmarkStart w:id="3" w:name="Text5"/>
      <w:r>
        <w:rPr>
          <w:b w:val="0"/>
          <w:bCs w:val="0"/>
        </w:rPr>
        <w:fldChar w:fldCharType="begin">
          <w:ffData>
            <w:name w:val="Text5"/>
            <w:enabled/>
            <w:calcOnExit w:val="0"/>
            <w:statusText w:type="text" w:val="Geef de dag waarop de vraag gesteld werd..."/>
            <w:textInput>
              <w:type w:val="number"/>
              <w:maxLength w:val="2"/>
            </w:textInput>
          </w:ffData>
        </w:fldChar>
      </w:r>
      <w:r>
        <w:rPr>
          <w:b w:val="0"/>
          <w:bCs w:val="0"/>
        </w:rPr>
        <w:instrText xml:space="preserve"> FORMTEXT </w:instrText>
      </w:r>
      <w:r>
        <w:rPr>
          <w:b w:val="0"/>
          <w:bCs w:val="0"/>
        </w:rPr>
      </w:r>
      <w:r>
        <w:rPr>
          <w:b w:val="0"/>
          <w:bCs w:val="0"/>
        </w:rPr>
        <w:fldChar w:fldCharType="separate"/>
      </w:r>
      <w:r>
        <w:rPr>
          <w:b w:val="0"/>
          <w:bCs w:val="0"/>
        </w:rPr>
        <w:t>10</w:t>
      </w:r>
      <w:r>
        <w:rPr>
          <w:b w:val="0"/>
          <w:bCs w:val="0"/>
        </w:rPr>
        <w:fldChar w:fldCharType="end"/>
      </w:r>
      <w:bookmarkStart w:id="4" w:name="Dropdown2"/>
      <w:bookmarkEnd w:id="3"/>
      <w:r>
        <w:rPr>
          <w:b w:val="0"/>
          <w:bCs w:val="0"/>
        </w:rPr>
        <w:t xml:space="preserve"> </w:t>
      </w:r>
      <w:bookmarkEnd w:id="4"/>
      <w:r>
        <w:rPr>
          <w:b w:val="0"/>
          <w:bCs w:val="0"/>
        </w:rPr>
        <w:fldChar w:fldCharType="begin">
          <w:ffData>
            <w:name w:val=""/>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bCs w:val="0"/>
        </w:rPr>
        <w:instrText xml:space="preserve"> FORMDROPDOWN </w:instrText>
      </w:r>
      <w:r>
        <w:rPr>
          <w:b w:val="0"/>
          <w:bCs w:val="0"/>
        </w:rPr>
      </w:r>
      <w:r>
        <w:rPr>
          <w:b w:val="0"/>
          <w:bCs w:val="0"/>
        </w:rPr>
        <w:fldChar w:fldCharType="end"/>
      </w:r>
      <w:r w:rsidRPr="00326A58">
        <w:rPr>
          <w:b w:val="0"/>
          <w:bCs w:val="0"/>
        </w:rPr>
        <w:t xml:space="preserve"> </w:t>
      </w:r>
      <w:bookmarkStart w:id="5" w:name="Dropdown3"/>
      <w:r>
        <w:rPr>
          <w:b w:val="0"/>
          <w:bCs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bCs w:val="0"/>
        </w:rPr>
        <w:instrText xml:space="preserve"> FORMDROPDOWN </w:instrText>
      </w:r>
      <w:r>
        <w:rPr>
          <w:b w:val="0"/>
          <w:bCs w:val="0"/>
        </w:rPr>
      </w:r>
      <w:r>
        <w:rPr>
          <w:b w:val="0"/>
          <w:bCs w:val="0"/>
        </w:rPr>
        <w:fldChar w:fldCharType="end"/>
      </w:r>
      <w:bookmarkEnd w:id="5"/>
    </w:p>
    <w:p w:rsidR="00606F66" w:rsidRDefault="00606F66" w:rsidP="00C33DC6">
      <w:r>
        <w:t xml:space="preserve">van </w:t>
      </w:r>
      <w:r w:rsidRPr="009D7043">
        <w:rPr>
          <w:rStyle w:val="AntwoordNaamMinisterChar"/>
          <w:sz w:val="22"/>
          <w:szCs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szCs w:val="22"/>
        </w:rPr>
        <w:instrText xml:space="preserve"> FORMTEXT </w:instrText>
      </w:r>
      <w:r w:rsidRPr="009D7043">
        <w:rPr>
          <w:rStyle w:val="AntwoordNaamMinisterChar"/>
          <w:sz w:val="22"/>
          <w:szCs w:val="22"/>
        </w:rPr>
      </w:r>
      <w:r w:rsidRPr="009D7043">
        <w:rPr>
          <w:rStyle w:val="AntwoordNaamMinisterChar"/>
          <w:sz w:val="22"/>
          <w:szCs w:val="22"/>
        </w:rPr>
        <w:fldChar w:fldCharType="separate"/>
      </w:r>
      <w:r>
        <w:rPr>
          <w:rStyle w:val="AntwoordNaamMinisterChar"/>
          <w:sz w:val="22"/>
          <w:szCs w:val="22"/>
        </w:rPr>
        <w:t>bart tommelein</w:t>
      </w:r>
      <w:r w:rsidRPr="009D7043">
        <w:rPr>
          <w:rStyle w:val="AntwoordNaamMinisterChar"/>
          <w:sz w:val="22"/>
          <w:szCs w:val="22"/>
        </w:rPr>
        <w:fldChar w:fldCharType="end"/>
      </w:r>
    </w:p>
    <w:p w:rsidR="00606F66" w:rsidRPr="00015BF7" w:rsidRDefault="00606F66" w:rsidP="00C33DC6"/>
    <w:p w:rsidR="00606F66" w:rsidRPr="00DB41C0" w:rsidRDefault="00606F66" w:rsidP="00C33DC6">
      <w:pPr>
        <w:pStyle w:val="A-Lijn"/>
      </w:pPr>
    </w:p>
    <w:p w:rsidR="00606F66" w:rsidRPr="00DB41C0" w:rsidRDefault="00606F66" w:rsidP="00C33DC6">
      <w:pPr>
        <w:pStyle w:val="A-Lijn"/>
      </w:pPr>
    </w:p>
    <w:p w:rsidR="00606F66" w:rsidRDefault="00606F66" w:rsidP="00C33DC6">
      <w:pPr>
        <w:sectPr w:rsidR="00606F66" w:rsidSect="003B3111">
          <w:type w:val="continuous"/>
          <w:pgSz w:w="11906" w:h="16838"/>
          <w:pgMar w:top="1417" w:right="1417" w:bottom="1417" w:left="1417" w:header="708" w:footer="708" w:gutter="0"/>
          <w:cols w:space="708"/>
          <w:rtlGutter/>
          <w:docGrid w:linePitch="360"/>
        </w:sectPr>
      </w:pPr>
    </w:p>
    <w:p w:rsidR="00606F66" w:rsidRDefault="00606F66" w:rsidP="00B2543A">
      <w:pPr>
        <w:numPr>
          <w:ilvl w:val="0"/>
          <w:numId w:val="1"/>
        </w:numPr>
        <w:tabs>
          <w:tab w:val="left" w:pos="360"/>
          <w:tab w:val="left" w:pos="567"/>
          <w:tab w:val="left" w:pos="851"/>
          <w:tab w:val="left" w:pos="1134"/>
          <w:tab w:val="center" w:pos="4253"/>
          <w:tab w:val="right" w:pos="8278"/>
        </w:tabs>
        <w:jc w:val="both"/>
      </w:pPr>
      <w:r>
        <w:t>De doodsoorzakenstatistiek gecombineerd met ongevalsmeldingen vanuit de publieke baden, leert ons dat in 2007 1 kind (leeftijd 1-4 jaar) stierf aan verdrinking in een privaat zwembad. In 2008 stierven 2 jongens (leeftijd 0-4 jaar) in een privaat zwembad. Voor 2009 zijn er nog geen cijfers beschikbaar. In publieke zwembaden werden in de periode 2007-2009 geen verdrinkingen van kinderen gemeld.</w:t>
      </w:r>
    </w:p>
    <w:p w:rsidR="00606F66" w:rsidRDefault="00606F66" w:rsidP="00B2543A"/>
    <w:p w:rsidR="00606F66" w:rsidRDefault="00606F66" w:rsidP="00B2543A">
      <w:pPr>
        <w:numPr>
          <w:ilvl w:val="0"/>
          <w:numId w:val="1"/>
        </w:numPr>
        <w:tabs>
          <w:tab w:val="left" w:pos="360"/>
          <w:tab w:val="left" w:pos="567"/>
          <w:tab w:val="left" w:pos="851"/>
          <w:tab w:val="left" w:pos="1134"/>
          <w:tab w:val="center" w:pos="4253"/>
          <w:tab w:val="right" w:pos="8278"/>
        </w:tabs>
        <w:jc w:val="both"/>
      </w:pPr>
      <w:r>
        <w:t>In tegenstelling tot de publieke zwembaden zijn er in Vlaanderen voor private zwembaden geen wettelijke bepalingen voor de veiligheid. Het opleggen van bijkomende passieve beveiligings</w:t>
      </w:r>
      <w:r>
        <w:softHyphen/>
        <w:t>systemen in private zwembaden wordt momenteel ook niet overwogen (cf. vraag 4).</w:t>
      </w:r>
    </w:p>
    <w:p w:rsidR="00606F66" w:rsidRDefault="00606F66" w:rsidP="005A36CA">
      <w:pPr>
        <w:tabs>
          <w:tab w:val="left" w:pos="360"/>
          <w:tab w:val="left" w:pos="567"/>
          <w:tab w:val="left" w:pos="851"/>
          <w:tab w:val="left" w:pos="1134"/>
          <w:tab w:val="center" w:pos="4253"/>
          <w:tab w:val="right" w:pos="8278"/>
        </w:tabs>
        <w:jc w:val="both"/>
      </w:pPr>
    </w:p>
    <w:p w:rsidR="00606F66" w:rsidRPr="005A36CA" w:rsidRDefault="00606F66" w:rsidP="005A36CA">
      <w:pPr>
        <w:numPr>
          <w:ilvl w:val="0"/>
          <w:numId w:val="1"/>
        </w:numPr>
        <w:tabs>
          <w:tab w:val="left" w:pos="360"/>
          <w:tab w:val="left" w:pos="567"/>
          <w:tab w:val="left" w:pos="851"/>
          <w:tab w:val="left" w:pos="1134"/>
          <w:tab w:val="center" w:pos="4253"/>
          <w:tab w:val="right" w:pos="8278"/>
        </w:tabs>
        <w:jc w:val="both"/>
      </w:pPr>
      <w:r>
        <w:t xml:space="preserve">In </w:t>
      </w:r>
      <w:r w:rsidRPr="005A36CA">
        <w:rPr>
          <w:lang w:val="nl-BE"/>
        </w:rPr>
        <w:t xml:space="preserve">publieke zwembaden werden in 2007 4 bijna-verdrinkingen genoteerd van kinderen tussen 0-4 jaar en 15 bijna-verdrinkingen van kinderen tussen 5-14 jaar. In 2008 waren deze cijfers respectievelijk 2 en </w:t>
      </w:r>
      <w:smartTag w:uri="urn:schemas-microsoft-com:office:smarttags" w:element="metricconverter">
        <w:smartTagPr>
          <w:attr w:name="ProductID" w:val="17 in"/>
        </w:smartTagPr>
        <w:r w:rsidRPr="005A36CA">
          <w:rPr>
            <w:lang w:val="nl-BE"/>
          </w:rPr>
          <w:t>17 in</w:t>
        </w:r>
      </w:smartTag>
      <w:r>
        <w:rPr>
          <w:lang w:val="nl-BE"/>
        </w:rPr>
        <w:t xml:space="preserve"> 2009 respectievelijk 1 en 5</w:t>
      </w:r>
      <w:r w:rsidRPr="005A36CA">
        <w:rPr>
          <w:lang w:val="nl-BE"/>
        </w:rPr>
        <w:t>. Er werden in geen enkele van deze periodes verdrinkingen van kinderen genoteerd</w:t>
      </w:r>
    </w:p>
    <w:p w:rsidR="00606F66" w:rsidRDefault="00606F66" w:rsidP="005A36CA">
      <w:pPr>
        <w:tabs>
          <w:tab w:val="left" w:pos="360"/>
          <w:tab w:val="left" w:pos="567"/>
          <w:tab w:val="left" w:pos="851"/>
          <w:tab w:val="left" w:pos="1134"/>
          <w:tab w:val="center" w:pos="4253"/>
          <w:tab w:val="right" w:pos="8278"/>
        </w:tabs>
        <w:jc w:val="both"/>
      </w:pPr>
    </w:p>
    <w:p w:rsidR="00606F66" w:rsidRDefault="00606F66" w:rsidP="00B2543A"/>
    <w:p w:rsidR="00606F66" w:rsidRDefault="00606F66" w:rsidP="00B2543A">
      <w:pPr>
        <w:numPr>
          <w:ilvl w:val="0"/>
          <w:numId w:val="1"/>
        </w:numPr>
        <w:tabs>
          <w:tab w:val="left" w:pos="360"/>
          <w:tab w:val="left" w:pos="567"/>
          <w:tab w:val="left" w:pos="851"/>
          <w:tab w:val="left" w:pos="1134"/>
          <w:tab w:val="center" w:pos="4253"/>
          <w:tab w:val="right" w:pos="8278"/>
        </w:tabs>
        <w:jc w:val="both"/>
      </w:pPr>
      <w:r>
        <w:t xml:space="preserve">Er zijn mij geen publieke zwembaden bekend in Vlaanderen die uitgerust zijn met een passief veiligheidssysteem. In het Brussels hoofdstedelijk gewest en in Nederland zijn er wel enkele publieke baden die op vrijwillige basis een computergestuurd drenkeling detectiesysteem hebben geïnstalleerd. </w:t>
      </w:r>
    </w:p>
    <w:p w:rsidR="00606F66" w:rsidRDefault="00606F66" w:rsidP="00B2543A">
      <w:pPr>
        <w:tabs>
          <w:tab w:val="left" w:pos="360"/>
        </w:tabs>
        <w:ind w:left="360"/>
        <w:jc w:val="both"/>
      </w:pPr>
      <w:r>
        <w:t xml:space="preserve">In Nederland werd in </w:t>
      </w:r>
      <w:smartTag w:uri="urn:schemas-microsoft-com:office:smarttags" w:element="metricconverter">
        <w:smartTagPr>
          <w:attr w:name="ProductID" w:val="2003 in"/>
        </w:smartTagPr>
        <w:r>
          <w:t>2003 in</w:t>
        </w:r>
      </w:smartTag>
      <w:r>
        <w:t xml:space="preserve"> 13 zwembaden een pilootproject opgestart waarin elektronische drenkeling detectiesystemen werden geëvalueerd. Het systeem laat zich vlot bedienen door het personeel en is zelflerend, waardoor eventuele problemen zich doorgaans na verloop van tijd vanzelf oplossen. Het systeem blijft echter slechts een aanvullend hulpmiddel, dat geen toezicht door redders vervangt. De daadwerkelijke effectiviteit, in de zin van het verminderen van het aantal verdrinkingen, kon niet worden aangetoond. </w:t>
      </w:r>
    </w:p>
    <w:p w:rsidR="00606F66" w:rsidRDefault="00606F66" w:rsidP="00B2543A">
      <w:pPr>
        <w:tabs>
          <w:tab w:val="left" w:pos="360"/>
        </w:tabs>
        <w:ind w:left="360"/>
        <w:jc w:val="both"/>
      </w:pPr>
    </w:p>
    <w:p w:rsidR="00606F66" w:rsidRDefault="00606F66" w:rsidP="00B2543A">
      <w:pPr>
        <w:tabs>
          <w:tab w:val="left" w:pos="360"/>
        </w:tabs>
        <w:ind w:left="360"/>
        <w:jc w:val="both"/>
      </w:pPr>
      <w:r>
        <w:t xml:space="preserve">Ook uitspraken over kosten-baten zijn niet echt mogelijk. De kosten zijn groot en omvatten naast de installatiekost (ongeveer 150.000 euro voor een zwembad met afmetingen van 15 tot </w:t>
      </w:r>
      <w:smartTag w:uri="urn:schemas-microsoft-com:office:smarttags" w:element="metricconverter">
        <w:smartTagPr>
          <w:attr w:name="ProductID" w:val="25 m²"/>
        </w:smartTagPr>
        <w:r>
          <w:t>25 m²</w:t>
        </w:r>
      </w:smartTag>
      <w:r>
        <w:t>), ook nog onderhoudskosten, scholing van personeel, en dergelijke. Onze Vlaamse zwembad</w:t>
      </w:r>
      <w:r>
        <w:softHyphen/>
        <w:t>exploitanten zeggen mij nu reeds dat exploitatie van zwembaden erg duur is. De kaartjesprijs verhogen vermindert de toegankelijkheid van zwembaden als belangrijke sociale ontmoetings- en recreatieplaats. Dat moet vermeden worden. Aan de batenzijde is bovendien nog onduidelijk hoeveel zwemmers jaarlijks moeten worden “gered” om het systeem als efficiënt te kunnen bestempelen.</w:t>
      </w:r>
    </w:p>
    <w:p w:rsidR="00606F66" w:rsidRDefault="00606F66" w:rsidP="00B2543A">
      <w:pPr>
        <w:ind w:left="360"/>
        <w:jc w:val="both"/>
      </w:pPr>
    </w:p>
    <w:p w:rsidR="00606F66" w:rsidRDefault="00606F66" w:rsidP="00B2543A">
      <w:pPr>
        <w:ind w:left="360"/>
        <w:jc w:val="both"/>
      </w:pPr>
      <w:r>
        <w:t>Ook moeten we opletten een vals gevoel van veiligheid te creëren bij zwemmers en redders. Het is niet ondenkbaar dat op termijn de aandacht van het zwembadpersoneel zou verslappen als gevolg van het vertrouwen in het drenkelingen detectiesysteem. Dit mogelijk effect is tot hiertoe nog niet onderzocht.</w:t>
      </w:r>
    </w:p>
    <w:p w:rsidR="00606F66" w:rsidRDefault="00606F66" w:rsidP="00B2543A">
      <w:pPr>
        <w:ind w:left="360"/>
        <w:jc w:val="both"/>
      </w:pPr>
    </w:p>
    <w:p w:rsidR="00606F66" w:rsidRDefault="00606F66" w:rsidP="00B2543A">
      <w:pPr>
        <w:ind w:left="360"/>
        <w:jc w:val="both"/>
      </w:pPr>
      <w:r>
        <w:t>Mogelijk zijn de systemen ook moeilijk toepasbaar in de populaire recreatieve baden met veel hoeken en kanten, en met voor camera’s onoverzichtelijke plekken. Hetzelfde kan trouwens gezegd worden voor de baden waar het water fel in beweging is, zoals wildwaterbanen en golfslagbaden, waar het lichaam van een drenkeling niet stil blijft liggen op de bodem.</w:t>
      </w:r>
    </w:p>
    <w:p w:rsidR="00606F66" w:rsidRDefault="00606F66" w:rsidP="00B2543A">
      <w:pPr>
        <w:ind w:left="360"/>
        <w:jc w:val="both"/>
      </w:pPr>
    </w:p>
    <w:p w:rsidR="00606F66" w:rsidRDefault="00606F66" w:rsidP="00B2543A">
      <w:pPr>
        <w:ind w:left="360"/>
        <w:jc w:val="both"/>
      </w:pPr>
      <w:r>
        <w:t xml:space="preserve">In Vlaanderen is er voor publieke zwembaden een strenge regelgeving met daarenboven een streng handhavingsbeleid wat betreft het toezicht uitgevoerd door redders. Dit zorgt er voor dat het probleem van (bijna)verdrinkingen in publieke zwembaden erg klein is. </w:t>
      </w:r>
    </w:p>
    <w:p w:rsidR="00606F66" w:rsidRDefault="00606F66" w:rsidP="00B2543A">
      <w:pPr>
        <w:tabs>
          <w:tab w:val="num" w:pos="720"/>
        </w:tabs>
        <w:ind w:left="360"/>
      </w:pPr>
    </w:p>
    <w:p w:rsidR="00606F66" w:rsidRDefault="00606F66" w:rsidP="00B2543A">
      <w:pPr>
        <w:ind w:left="360"/>
        <w:jc w:val="both"/>
      </w:pPr>
      <w:r>
        <w:t>Hoewel een nuttig ondersteunend systeem, ben ik van mening dat er op dit ogenblik onvoldoende argumenten zijn om computer gestuurde systemen voor drenkelingdetectie verplicht te maken in publieke zwembaden. Wel kan het een nuttig extra hulpmiddel zijn in die zones van het zwembad waar het toezicht door de redders bemoeilijkt wordt door weerspiegeling op het water. Al kan dit ook voorkomen worden door een aangepaste constructie van het zwembad.</w:t>
      </w:r>
    </w:p>
    <w:p w:rsidR="00606F66" w:rsidRDefault="00606F66" w:rsidP="00B2543A">
      <w:pPr>
        <w:ind w:left="360"/>
      </w:pPr>
    </w:p>
    <w:p w:rsidR="00606F66" w:rsidRPr="00B2543A" w:rsidRDefault="00606F66" w:rsidP="00B2543A">
      <w:pPr>
        <w:ind w:left="360"/>
        <w:jc w:val="both"/>
      </w:pPr>
      <w:r>
        <w:t>Vooral een blijvende sensibilisatie van het publiek, in het bijzonder van ouders, over het belang van continu toezicht op badende kinderen is op zijn plaats in publieke zwembaden en mogelijk nog meer in private zwembaden.</w:t>
      </w:r>
    </w:p>
    <w:sectPr w:rsidR="00606F66" w:rsidRPr="00B2543A"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F66" w:rsidRDefault="00606F66">
      <w:r>
        <w:separator/>
      </w:r>
    </w:p>
  </w:endnote>
  <w:endnote w:type="continuationSeparator" w:id="1">
    <w:p w:rsidR="00606F66" w:rsidRDefault="00606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F66" w:rsidRDefault="00606F66">
      <w:r>
        <w:separator/>
      </w:r>
    </w:p>
  </w:footnote>
  <w:footnote w:type="continuationSeparator" w:id="1">
    <w:p w:rsidR="00606F66" w:rsidRDefault="00606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63AB9"/>
    <w:multiLevelType w:val="hybridMultilevel"/>
    <w:tmpl w:val="9D7AFDCA"/>
    <w:lvl w:ilvl="0" w:tplc="0813000F">
      <w:start w:val="1"/>
      <w:numFmt w:val="decimal"/>
      <w:lvlText w:val="%1."/>
      <w:lvlJc w:val="left"/>
      <w:pPr>
        <w:ind w:left="360" w:hanging="360"/>
      </w:pPr>
      <w:rPr>
        <w:rFonts w:cs="Times New Roman"/>
      </w:rPr>
    </w:lvl>
    <w:lvl w:ilvl="1" w:tplc="08130019">
      <w:start w:val="1"/>
      <w:numFmt w:val="decimal"/>
      <w:lvlText w:val="%2."/>
      <w:lvlJc w:val="left"/>
      <w:pPr>
        <w:tabs>
          <w:tab w:val="num" w:pos="1440"/>
        </w:tabs>
        <w:ind w:left="1440" w:hanging="360"/>
      </w:pPr>
      <w:rPr>
        <w:rFonts w:cs="Times New Roman"/>
      </w:rPr>
    </w:lvl>
    <w:lvl w:ilvl="2" w:tplc="0813001B">
      <w:start w:val="1"/>
      <w:numFmt w:val="decimal"/>
      <w:lvlText w:val="%3."/>
      <w:lvlJc w:val="left"/>
      <w:pPr>
        <w:tabs>
          <w:tab w:val="num" w:pos="2160"/>
        </w:tabs>
        <w:ind w:left="2160" w:hanging="360"/>
      </w:pPr>
      <w:rPr>
        <w:rFonts w:cs="Times New Roman"/>
      </w:rPr>
    </w:lvl>
    <w:lvl w:ilvl="3" w:tplc="0813000F">
      <w:start w:val="1"/>
      <w:numFmt w:val="decimal"/>
      <w:lvlText w:val="%4."/>
      <w:lvlJc w:val="left"/>
      <w:pPr>
        <w:tabs>
          <w:tab w:val="num" w:pos="2880"/>
        </w:tabs>
        <w:ind w:left="2880" w:hanging="360"/>
      </w:pPr>
      <w:rPr>
        <w:rFonts w:cs="Times New Roman"/>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0"/>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301"/>
    <w:rsid w:val="00015BF7"/>
    <w:rsid w:val="00031E9C"/>
    <w:rsid w:val="00326A58"/>
    <w:rsid w:val="003B3111"/>
    <w:rsid w:val="003E56E5"/>
    <w:rsid w:val="005A36CA"/>
    <w:rsid w:val="00606F66"/>
    <w:rsid w:val="006359E3"/>
    <w:rsid w:val="006756F7"/>
    <w:rsid w:val="006F4096"/>
    <w:rsid w:val="007A5301"/>
    <w:rsid w:val="00801FE5"/>
    <w:rsid w:val="00872D72"/>
    <w:rsid w:val="009D7043"/>
    <w:rsid w:val="00B2543A"/>
    <w:rsid w:val="00C33DC6"/>
    <w:rsid w:val="00C70561"/>
    <w:rsid w:val="00CF6F78"/>
    <w:rsid w:val="00DB41C0"/>
    <w:rsid w:val="00DD4121"/>
    <w:rsid w:val="00E31F4D"/>
    <w:rsid w:val="00EE4DEA"/>
    <w:rsid w:val="00EE4E83"/>
    <w:rsid w:val="00EF607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DC6"/>
    <w:rPr>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woordNaamMinister">
    <w:name w:val="AntwoordNaamMinister"/>
    <w:basedOn w:val="Normal"/>
    <w:link w:val="AntwoordNaamMinisterChar"/>
    <w:uiPriority w:val="99"/>
    <w:rsid w:val="00C33DC6"/>
    <w:rPr>
      <w:b/>
      <w:bCs/>
      <w:smallCaps/>
      <w:lang w:val="nl-BE"/>
    </w:rPr>
  </w:style>
  <w:style w:type="paragraph" w:customStyle="1" w:styleId="A-TitelMinister">
    <w:name w:val="A-TitelMinister"/>
    <w:basedOn w:val="Normal"/>
    <w:uiPriority w:val="99"/>
    <w:rsid w:val="00C33DC6"/>
    <w:rPr>
      <w:smallCaps/>
      <w:lang w:val="nl-BE"/>
    </w:rPr>
  </w:style>
  <w:style w:type="paragraph" w:customStyle="1" w:styleId="A-NaamMinister">
    <w:name w:val="A-NaamMinister"/>
    <w:basedOn w:val="Normal"/>
    <w:link w:val="A-NaamMinisterChar"/>
    <w:uiPriority w:val="99"/>
    <w:rsid w:val="00C33DC6"/>
    <w:rPr>
      <w:b/>
      <w:bCs/>
      <w:smallCaps/>
      <w:lang w:val="nl-BE"/>
    </w:rPr>
  </w:style>
  <w:style w:type="paragraph" w:customStyle="1" w:styleId="A-Lijn">
    <w:name w:val="A-Lijn"/>
    <w:basedOn w:val="Normal"/>
    <w:uiPriority w:val="99"/>
    <w:rsid w:val="00C33DC6"/>
    <w:pPr>
      <w:pBdr>
        <w:top w:val="single" w:sz="4" w:space="1" w:color="auto"/>
      </w:pBdr>
    </w:pPr>
    <w:rPr>
      <w:smallCaps/>
      <w:lang w:val="nl-BE"/>
    </w:rPr>
  </w:style>
  <w:style w:type="paragraph" w:customStyle="1" w:styleId="A-Type">
    <w:name w:val="A-Type"/>
    <w:link w:val="A-TypeChar"/>
    <w:uiPriority w:val="99"/>
    <w:rsid w:val="00C33DC6"/>
    <w:rPr>
      <w:b/>
      <w:bCs/>
      <w:smallCaps/>
      <w:lang w:eastAsia="nl-NL"/>
    </w:rPr>
  </w:style>
  <w:style w:type="character" w:customStyle="1" w:styleId="A-NaamMinisterChar">
    <w:name w:val="A-NaamMinister Char"/>
    <w:basedOn w:val="DefaultParagraphFont"/>
    <w:link w:val="A-NaamMinister"/>
    <w:uiPriority w:val="99"/>
    <w:locked/>
    <w:rsid w:val="00C33DC6"/>
    <w:rPr>
      <w:rFonts w:cs="Times New Roman"/>
      <w:b/>
      <w:bCs/>
      <w:smallCaps/>
      <w:sz w:val="24"/>
      <w:szCs w:val="24"/>
      <w:lang w:val="nl-BE" w:eastAsia="nl-NL"/>
    </w:rPr>
  </w:style>
  <w:style w:type="character" w:customStyle="1" w:styleId="A-TypeChar">
    <w:name w:val="A-Type Char"/>
    <w:basedOn w:val="DefaultParagraphFont"/>
    <w:link w:val="A-Type"/>
    <w:uiPriority w:val="99"/>
    <w:locked/>
    <w:rsid w:val="00C33DC6"/>
    <w:rPr>
      <w:rFonts w:cs="Times New Roman"/>
      <w:b/>
      <w:bCs/>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C33DC6"/>
    <w:rPr>
      <w:rFonts w:cs="Times New Roman"/>
      <w:b/>
      <w:bCs/>
      <w:smallCaps/>
      <w:sz w:val="24"/>
      <w:szCs w:val="24"/>
      <w:lang w:val="nl-BE" w:eastAsia="nl-NL"/>
    </w:rPr>
  </w:style>
</w:styles>
</file>

<file path=word/webSettings.xml><?xml version="1.0" encoding="utf-8"?>
<w:webSettings xmlns:r="http://schemas.openxmlformats.org/officeDocument/2006/relationships" xmlns:w="http://schemas.openxmlformats.org/wordprocessingml/2006/main">
  <w:divs>
    <w:div w:id="1740784122">
      <w:marLeft w:val="0"/>
      <w:marRight w:val="0"/>
      <w:marTop w:val="0"/>
      <w:marBottom w:val="0"/>
      <w:divBdr>
        <w:top w:val="none" w:sz="0" w:space="0" w:color="auto"/>
        <w:left w:val="none" w:sz="0" w:space="0" w:color="auto"/>
        <w:bottom w:val="none" w:sz="0" w:space="0" w:color="auto"/>
        <w:right w:val="none" w:sz="0" w:space="0" w:color="auto"/>
      </w:divBdr>
    </w:div>
    <w:div w:id="1740784123">
      <w:marLeft w:val="0"/>
      <w:marRight w:val="0"/>
      <w:marTop w:val="0"/>
      <w:marBottom w:val="0"/>
      <w:divBdr>
        <w:top w:val="none" w:sz="0" w:space="0" w:color="auto"/>
        <w:left w:val="none" w:sz="0" w:space="0" w:color="auto"/>
        <w:bottom w:val="none" w:sz="0" w:space="0" w:color="auto"/>
        <w:right w:val="none" w:sz="0" w:space="0" w:color="auto"/>
      </w:divBdr>
      <w:divsChild>
        <w:div w:id="174078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658</Words>
  <Characters>3623</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subject/>
  <dc:creator>goossemc</dc:creator>
  <cp:keywords/>
  <dc:description/>
  <cp:lastModifiedBy>Nathalie De Keyzer</cp:lastModifiedBy>
  <cp:revision>4</cp:revision>
  <dcterms:created xsi:type="dcterms:W3CDTF">2010-09-28T15:20:00Z</dcterms:created>
  <dcterms:modified xsi:type="dcterms:W3CDTF">2010-10-06T09:17:00Z</dcterms:modified>
</cp:coreProperties>
</file>