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17A5" w14:textId="77777777" w:rsidR="00A4202F" w:rsidRPr="00BF03BC" w:rsidRDefault="00A4202F" w:rsidP="00A4202F">
      <w:pPr>
        <w:pStyle w:val="Lijstalinea"/>
        <w:spacing w:after="0" w:line="240" w:lineRule="auto"/>
        <w:ind w:left="0"/>
        <w:rPr>
          <w:rFonts w:ascii="Verdana" w:hAnsi="Verdana"/>
          <w:b/>
          <w:iCs/>
          <w:sz w:val="20"/>
        </w:rPr>
      </w:pPr>
      <w:r w:rsidRPr="00BF03BC">
        <w:rPr>
          <w:rFonts w:ascii="Verdana" w:hAnsi="Verdana"/>
          <w:b/>
          <w:iCs/>
          <w:sz w:val="20"/>
          <w:u w:val="single"/>
        </w:rPr>
        <w:t>Bijlage 1.</w:t>
      </w:r>
      <w:r w:rsidRPr="00BF03BC">
        <w:rPr>
          <w:rFonts w:ascii="Verdana" w:hAnsi="Verdana"/>
          <w:b/>
          <w:iCs/>
          <w:sz w:val="20"/>
        </w:rPr>
        <w:t xml:space="preserve"> </w:t>
      </w:r>
      <w:bookmarkStart w:id="0" w:name="_Hlk150153709"/>
      <w:r w:rsidRPr="00BF03BC">
        <w:rPr>
          <w:rFonts w:ascii="Verdana" w:hAnsi="Verdana"/>
          <w:b/>
          <w:iCs/>
          <w:sz w:val="20"/>
        </w:rPr>
        <w:t>Evolutie van de invoer van champignons, uitgedrukt in kg, Vlaanderen</w:t>
      </w:r>
      <w:bookmarkEnd w:id="0"/>
      <w:r>
        <w:rPr>
          <w:rFonts w:ascii="Verdana" w:hAnsi="Verdana"/>
          <w:b/>
          <w:iCs/>
          <w:sz w:val="20"/>
        </w:rPr>
        <w:t xml:space="preserve"> in de periode 2014-2022</w:t>
      </w:r>
    </w:p>
    <w:p w14:paraId="0F89D1DD" w14:textId="77777777" w:rsidR="00A4202F" w:rsidRPr="00BF03BC" w:rsidRDefault="00A4202F" w:rsidP="00A4202F">
      <w:pPr>
        <w:pStyle w:val="Lijstalinea"/>
        <w:spacing w:after="0" w:line="240" w:lineRule="auto"/>
        <w:rPr>
          <w:rFonts w:ascii="Verdana" w:hAnsi="Verdana"/>
          <w:b/>
          <w:bCs/>
          <w:iCs/>
          <w:sz w:val="20"/>
        </w:rPr>
      </w:pPr>
    </w:p>
    <w:tbl>
      <w:tblPr>
        <w:tblStyle w:val="Tabelraster"/>
        <w:tblW w:w="5007" w:type="dxa"/>
        <w:tblInd w:w="-5" w:type="dxa"/>
        <w:tblLook w:val="04A0" w:firstRow="1" w:lastRow="0" w:firstColumn="1" w:lastColumn="0" w:noHBand="0" w:noVBand="1"/>
      </w:tblPr>
      <w:tblGrid>
        <w:gridCol w:w="2694"/>
        <w:gridCol w:w="2313"/>
      </w:tblGrid>
      <w:tr w:rsidR="00A4202F" w:rsidRPr="00BF03BC" w14:paraId="1DEB7364" w14:textId="77777777" w:rsidTr="007C7A13">
        <w:tc>
          <w:tcPr>
            <w:tcW w:w="2694" w:type="dxa"/>
          </w:tcPr>
          <w:p w14:paraId="3544B240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BF03BC">
              <w:rPr>
                <w:rFonts w:eastAsia="Calibri"/>
                <w:b/>
                <w:bCs/>
                <w:i w:val="0"/>
                <w:lang w:val="nl-BE" w:eastAsia="en-US"/>
              </w:rPr>
              <w:t>Jaar</w:t>
            </w:r>
          </w:p>
        </w:tc>
        <w:tc>
          <w:tcPr>
            <w:tcW w:w="2313" w:type="dxa"/>
          </w:tcPr>
          <w:p w14:paraId="2777119D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BF03BC">
              <w:rPr>
                <w:rFonts w:eastAsia="Calibri"/>
                <w:b/>
                <w:bCs/>
                <w:i w:val="0"/>
                <w:lang w:val="nl-BE" w:eastAsia="en-US"/>
              </w:rPr>
              <w:t>Import (kg)</w:t>
            </w:r>
          </w:p>
        </w:tc>
      </w:tr>
      <w:tr w:rsidR="00A4202F" w:rsidRPr="00BF03BC" w14:paraId="145D4156" w14:textId="77777777" w:rsidTr="007C7A13">
        <w:tc>
          <w:tcPr>
            <w:tcW w:w="2694" w:type="dxa"/>
            <w:vAlign w:val="bottom"/>
          </w:tcPr>
          <w:p w14:paraId="6CB679C3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2014</w:t>
            </w:r>
          </w:p>
        </w:tc>
        <w:tc>
          <w:tcPr>
            <w:tcW w:w="2313" w:type="dxa"/>
            <w:vAlign w:val="bottom"/>
          </w:tcPr>
          <w:p w14:paraId="2F6A1967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16.883.543</w:t>
            </w:r>
          </w:p>
        </w:tc>
      </w:tr>
      <w:tr w:rsidR="00A4202F" w:rsidRPr="00BF03BC" w14:paraId="7CF8B49E" w14:textId="77777777" w:rsidTr="007C7A13">
        <w:tc>
          <w:tcPr>
            <w:tcW w:w="2694" w:type="dxa"/>
            <w:vAlign w:val="bottom"/>
          </w:tcPr>
          <w:p w14:paraId="58A04D91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2015</w:t>
            </w:r>
          </w:p>
        </w:tc>
        <w:tc>
          <w:tcPr>
            <w:tcW w:w="2313" w:type="dxa"/>
            <w:vAlign w:val="bottom"/>
          </w:tcPr>
          <w:p w14:paraId="18CC9EE7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14.981.372</w:t>
            </w:r>
          </w:p>
        </w:tc>
      </w:tr>
      <w:tr w:rsidR="00A4202F" w:rsidRPr="00BF03BC" w14:paraId="008A0105" w14:textId="77777777" w:rsidTr="007C7A13">
        <w:tc>
          <w:tcPr>
            <w:tcW w:w="2694" w:type="dxa"/>
            <w:vAlign w:val="bottom"/>
          </w:tcPr>
          <w:p w14:paraId="6C361425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2016</w:t>
            </w:r>
          </w:p>
        </w:tc>
        <w:tc>
          <w:tcPr>
            <w:tcW w:w="2313" w:type="dxa"/>
            <w:vAlign w:val="bottom"/>
          </w:tcPr>
          <w:p w14:paraId="71AFCE4B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15.229.897</w:t>
            </w:r>
          </w:p>
        </w:tc>
      </w:tr>
      <w:tr w:rsidR="00A4202F" w:rsidRPr="00BF03BC" w14:paraId="66CBD851" w14:textId="77777777" w:rsidTr="007C7A13">
        <w:tc>
          <w:tcPr>
            <w:tcW w:w="2694" w:type="dxa"/>
            <w:vAlign w:val="bottom"/>
          </w:tcPr>
          <w:p w14:paraId="4955D457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2017</w:t>
            </w:r>
          </w:p>
        </w:tc>
        <w:tc>
          <w:tcPr>
            <w:tcW w:w="2313" w:type="dxa"/>
            <w:vAlign w:val="bottom"/>
          </w:tcPr>
          <w:p w14:paraId="7CBFD7EF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13.889.430</w:t>
            </w:r>
          </w:p>
        </w:tc>
      </w:tr>
      <w:tr w:rsidR="00A4202F" w:rsidRPr="00BF03BC" w14:paraId="22ECEA69" w14:textId="77777777" w:rsidTr="007C7A13">
        <w:tc>
          <w:tcPr>
            <w:tcW w:w="2694" w:type="dxa"/>
            <w:vAlign w:val="bottom"/>
          </w:tcPr>
          <w:p w14:paraId="35369C3A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2018</w:t>
            </w:r>
          </w:p>
        </w:tc>
        <w:tc>
          <w:tcPr>
            <w:tcW w:w="2313" w:type="dxa"/>
            <w:vAlign w:val="bottom"/>
          </w:tcPr>
          <w:p w14:paraId="0B144021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14.163.564</w:t>
            </w:r>
          </w:p>
        </w:tc>
      </w:tr>
      <w:tr w:rsidR="00A4202F" w:rsidRPr="00BF03BC" w14:paraId="26D45C62" w14:textId="77777777" w:rsidTr="007C7A13">
        <w:tc>
          <w:tcPr>
            <w:tcW w:w="2694" w:type="dxa"/>
            <w:vAlign w:val="bottom"/>
          </w:tcPr>
          <w:p w14:paraId="75E98F5D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2019</w:t>
            </w:r>
          </w:p>
        </w:tc>
        <w:tc>
          <w:tcPr>
            <w:tcW w:w="2313" w:type="dxa"/>
            <w:vAlign w:val="bottom"/>
          </w:tcPr>
          <w:p w14:paraId="1C2DDF18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16.001.665</w:t>
            </w:r>
          </w:p>
        </w:tc>
      </w:tr>
      <w:tr w:rsidR="00A4202F" w:rsidRPr="00BF03BC" w14:paraId="58DEFB43" w14:textId="77777777" w:rsidTr="007C7A13">
        <w:tc>
          <w:tcPr>
            <w:tcW w:w="2694" w:type="dxa"/>
            <w:vAlign w:val="bottom"/>
          </w:tcPr>
          <w:p w14:paraId="3BE8EC13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2020</w:t>
            </w:r>
          </w:p>
        </w:tc>
        <w:tc>
          <w:tcPr>
            <w:tcW w:w="2313" w:type="dxa"/>
            <w:vAlign w:val="bottom"/>
          </w:tcPr>
          <w:p w14:paraId="71B571E3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18.443.839</w:t>
            </w:r>
          </w:p>
        </w:tc>
      </w:tr>
      <w:tr w:rsidR="00A4202F" w:rsidRPr="00BF03BC" w14:paraId="12257F77" w14:textId="77777777" w:rsidTr="007C7A13">
        <w:tc>
          <w:tcPr>
            <w:tcW w:w="2694" w:type="dxa"/>
            <w:vAlign w:val="bottom"/>
          </w:tcPr>
          <w:p w14:paraId="7D5A2575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2021</w:t>
            </w:r>
          </w:p>
        </w:tc>
        <w:tc>
          <w:tcPr>
            <w:tcW w:w="2313" w:type="dxa"/>
            <w:vAlign w:val="bottom"/>
          </w:tcPr>
          <w:p w14:paraId="065BFDD5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16.040.689</w:t>
            </w:r>
          </w:p>
        </w:tc>
      </w:tr>
      <w:tr w:rsidR="00A4202F" w:rsidRPr="00BF03BC" w14:paraId="4F29E42B" w14:textId="77777777" w:rsidTr="007C7A13">
        <w:tc>
          <w:tcPr>
            <w:tcW w:w="2694" w:type="dxa"/>
            <w:vAlign w:val="bottom"/>
          </w:tcPr>
          <w:p w14:paraId="4397BCB7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2022</w:t>
            </w:r>
          </w:p>
        </w:tc>
        <w:tc>
          <w:tcPr>
            <w:tcW w:w="2313" w:type="dxa"/>
            <w:vAlign w:val="bottom"/>
          </w:tcPr>
          <w:p w14:paraId="2F2F9312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rFonts w:eastAsia="Calibri"/>
                <w:i w:val="0"/>
                <w:lang w:val="nl-BE" w:eastAsia="en-US"/>
              </w:rPr>
            </w:pPr>
            <w:r w:rsidRPr="00BF03BC">
              <w:rPr>
                <w:rFonts w:eastAsia="Calibri"/>
                <w:i w:val="0"/>
                <w:lang w:val="nl-BE" w:eastAsia="en-US"/>
              </w:rPr>
              <w:t>14.087.773</w:t>
            </w:r>
          </w:p>
        </w:tc>
      </w:tr>
    </w:tbl>
    <w:p w14:paraId="15231C2B" w14:textId="77777777" w:rsidR="00A4202F" w:rsidRPr="00BF03BC" w:rsidRDefault="00A4202F" w:rsidP="00A4202F">
      <w:pPr>
        <w:pStyle w:val="StijlStandaardSVVerdana10ptCursiefLinks-175cm"/>
        <w:jc w:val="left"/>
      </w:pPr>
      <w:r w:rsidRPr="00BF03BC">
        <w:t xml:space="preserve">Bron: </w:t>
      </w:r>
      <w:r w:rsidRPr="00BF03BC">
        <w:rPr>
          <w:rFonts w:eastAsia="Calibri"/>
          <w:iCs w:val="0"/>
          <w:lang w:val="nl-BE" w:eastAsia="en-US"/>
        </w:rPr>
        <w:t xml:space="preserve">Departement Landbouw en Visserij op basis van </w:t>
      </w:r>
      <w:r w:rsidRPr="00BF03BC">
        <w:t>Nationale Bank van België.</w:t>
      </w:r>
    </w:p>
    <w:p w14:paraId="7EFC493A" w14:textId="77777777" w:rsidR="00A4202F" w:rsidRPr="00BF03BC" w:rsidRDefault="00A4202F" w:rsidP="00A4202F">
      <w:pPr>
        <w:rPr>
          <w:rFonts w:ascii="Verdana" w:eastAsiaTheme="minorHAnsi" w:hAnsi="Verdana"/>
          <w:color w:val="000000"/>
          <w:sz w:val="20"/>
          <w:lang w:eastAsia="nl-BE"/>
        </w:rPr>
      </w:pPr>
    </w:p>
    <w:p w14:paraId="2F922B56" w14:textId="77777777" w:rsidR="00A4202F" w:rsidRPr="00BF03BC" w:rsidRDefault="00A4202F" w:rsidP="00A4202F">
      <w:pPr>
        <w:jc w:val="both"/>
        <w:rPr>
          <w:rFonts w:ascii="Verdana" w:hAnsi="Verdana"/>
          <w:b/>
          <w:iCs/>
          <w:sz w:val="20"/>
        </w:rPr>
      </w:pPr>
      <w:r w:rsidRPr="00BF03BC">
        <w:rPr>
          <w:rFonts w:ascii="Verdana" w:hAnsi="Verdana"/>
          <w:b/>
          <w:iCs/>
          <w:sz w:val="20"/>
          <w:u w:val="single"/>
        </w:rPr>
        <w:t>Bijlage 2.</w:t>
      </w:r>
      <w:r w:rsidRPr="00BF03BC">
        <w:rPr>
          <w:rFonts w:ascii="Verdana" w:hAnsi="Verdana"/>
          <w:b/>
          <w:iCs/>
          <w:sz w:val="20"/>
        </w:rPr>
        <w:t xml:space="preserve"> Overzicht van de belangrijkste handelspartners voor de invoer van champignons in de periode 2014-</w:t>
      </w:r>
      <w:r>
        <w:rPr>
          <w:rFonts w:ascii="Verdana" w:hAnsi="Verdana"/>
          <w:b/>
          <w:iCs/>
          <w:sz w:val="20"/>
        </w:rPr>
        <w:t>2022</w:t>
      </w:r>
    </w:p>
    <w:p w14:paraId="15954010" w14:textId="77777777" w:rsidR="00A4202F" w:rsidRPr="00BF03BC" w:rsidRDefault="00A4202F" w:rsidP="00A4202F">
      <w:pPr>
        <w:pStyle w:val="StijlStandaardSVVerdana10ptCursiefLinks-175cm"/>
        <w:jc w:val="left"/>
        <w:rPr>
          <w:i w:val="0"/>
          <w:iCs w:val="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865"/>
        <w:gridCol w:w="1963"/>
      </w:tblGrid>
      <w:tr w:rsidR="00A4202F" w:rsidRPr="00BF03BC" w14:paraId="01DA442E" w14:textId="77777777" w:rsidTr="007C7A13">
        <w:tc>
          <w:tcPr>
            <w:tcW w:w="1865" w:type="dxa"/>
          </w:tcPr>
          <w:p w14:paraId="19C753AC" w14:textId="77777777" w:rsidR="00A4202F" w:rsidRPr="002D36BC" w:rsidRDefault="00A4202F" w:rsidP="007C7A13">
            <w:pPr>
              <w:pStyle w:val="StijlStandaardSVVerdana10ptCursiefLinks-175cm"/>
              <w:jc w:val="left"/>
              <w:rPr>
                <w:b/>
                <w:bCs/>
                <w:i w:val="0"/>
                <w:iCs w:val="0"/>
              </w:rPr>
            </w:pPr>
            <w:r w:rsidRPr="002D36BC">
              <w:rPr>
                <w:b/>
                <w:bCs/>
                <w:i w:val="0"/>
                <w:iCs w:val="0"/>
              </w:rPr>
              <w:t>Land</w:t>
            </w:r>
          </w:p>
        </w:tc>
        <w:tc>
          <w:tcPr>
            <w:tcW w:w="1963" w:type="dxa"/>
          </w:tcPr>
          <w:p w14:paraId="0EE1A742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I</w:t>
            </w:r>
            <w:r w:rsidRPr="00BF03BC">
              <w:rPr>
                <w:b/>
                <w:bCs/>
                <w:i w:val="0"/>
                <w:iCs w:val="0"/>
              </w:rPr>
              <w:t>mport (kg)</w:t>
            </w:r>
          </w:p>
        </w:tc>
      </w:tr>
      <w:tr w:rsidR="00A4202F" w:rsidRPr="00BF03BC" w14:paraId="64D27388" w14:textId="77777777" w:rsidTr="007C7A13">
        <w:tc>
          <w:tcPr>
            <w:tcW w:w="1865" w:type="dxa"/>
            <w:vAlign w:val="bottom"/>
          </w:tcPr>
          <w:p w14:paraId="2D764AD7" w14:textId="77777777" w:rsidR="00A4202F" w:rsidRPr="00BF03BC" w:rsidRDefault="00A4202F" w:rsidP="007C7A13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>Nederland</w:t>
            </w:r>
          </w:p>
        </w:tc>
        <w:tc>
          <w:tcPr>
            <w:tcW w:w="1963" w:type="dxa"/>
            <w:vAlign w:val="bottom"/>
          </w:tcPr>
          <w:p w14:paraId="2E21E171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 xml:space="preserve">126.015.445 </w:t>
            </w:r>
          </w:p>
        </w:tc>
      </w:tr>
      <w:tr w:rsidR="00A4202F" w:rsidRPr="00BF03BC" w14:paraId="29C73761" w14:textId="77777777" w:rsidTr="007C7A13">
        <w:tc>
          <w:tcPr>
            <w:tcW w:w="1865" w:type="dxa"/>
            <w:vAlign w:val="bottom"/>
          </w:tcPr>
          <w:p w14:paraId="78A70D2F" w14:textId="77777777" w:rsidR="00A4202F" w:rsidRPr="00BF03BC" w:rsidRDefault="00A4202F" w:rsidP="007C7A13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>Polen</w:t>
            </w:r>
          </w:p>
        </w:tc>
        <w:tc>
          <w:tcPr>
            <w:tcW w:w="1963" w:type="dxa"/>
            <w:vAlign w:val="bottom"/>
          </w:tcPr>
          <w:p w14:paraId="3BB1A9AD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 xml:space="preserve">11.658.725 </w:t>
            </w:r>
          </w:p>
        </w:tc>
      </w:tr>
      <w:tr w:rsidR="00A4202F" w:rsidRPr="00BF03BC" w14:paraId="05C375AC" w14:textId="77777777" w:rsidTr="007C7A13">
        <w:tc>
          <w:tcPr>
            <w:tcW w:w="1865" w:type="dxa"/>
            <w:vAlign w:val="bottom"/>
          </w:tcPr>
          <w:p w14:paraId="5AA43C6F" w14:textId="77777777" w:rsidR="00A4202F" w:rsidRPr="00BF03BC" w:rsidRDefault="00A4202F" w:rsidP="007C7A13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>Duitsland</w:t>
            </w:r>
          </w:p>
        </w:tc>
        <w:tc>
          <w:tcPr>
            <w:tcW w:w="1963" w:type="dxa"/>
            <w:vAlign w:val="bottom"/>
          </w:tcPr>
          <w:p w14:paraId="69AF5101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 xml:space="preserve">1.082.860 </w:t>
            </w:r>
          </w:p>
        </w:tc>
      </w:tr>
      <w:tr w:rsidR="00A4202F" w:rsidRPr="00BF03BC" w14:paraId="06DA6488" w14:textId="77777777" w:rsidTr="007C7A13">
        <w:tc>
          <w:tcPr>
            <w:tcW w:w="1865" w:type="dxa"/>
            <w:vAlign w:val="bottom"/>
          </w:tcPr>
          <w:p w14:paraId="368606F3" w14:textId="77777777" w:rsidR="00A4202F" w:rsidRPr="00BF03BC" w:rsidRDefault="00A4202F" w:rsidP="007C7A13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>Frankrijk</w:t>
            </w:r>
          </w:p>
        </w:tc>
        <w:tc>
          <w:tcPr>
            <w:tcW w:w="1963" w:type="dxa"/>
            <w:vAlign w:val="bottom"/>
          </w:tcPr>
          <w:p w14:paraId="4EC56C59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 xml:space="preserve">734.721 </w:t>
            </w:r>
          </w:p>
        </w:tc>
      </w:tr>
      <w:tr w:rsidR="00A4202F" w:rsidRPr="00BF03BC" w14:paraId="04CFC3C9" w14:textId="77777777" w:rsidTr="007C7A13">
        <w:tc>
          <w:tcPr>
            <w:tcW w:w="1865" w:type="dxa"/>
            <w:vAlign w:val="bottom"/>
          </w:tcPr>
          <w:p w14:paraId="034F72DA" w14:textId="77777777" w:rsidR="00A4202F" w:rsidRPr="00BF03BC" w:rsidRDefault="00A4202F" w:rsidP="007C7A13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>Spanje</w:t>
            </w:r>
          </w:p>
        </w:tc>
        <w:tc>
          <w:tcPr>
            <w:tcW w:w="1963" w:type="dxa"/>
            <w:vAlign w:val="bottom"/>
          </w:tcPr>
          <w:p w14:paraId="19F5C693" w14:textId="77777777" w:rsidR="00A4202F" w:rsidRPr="00BF03BC" w:rsidRDefault="00A4202F" w:rsidP="007C7A13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BF03BC">
              <w:rPr>
                <w:rFonts w:cs="Calibri"/>
                <w:i w:val="0"/>
                <w:iCs w:val="0"/>
                <w:color w:val="000000"/>
              </w:rPr>
              <w:t xml:space="preserve">77.317 </w:t>
            </w:r>
          </w:p>
        </w:tc>
      </w:tr>
    </w:tbl>
    <w:p w14:paraId="319699FC" w14:textId="77777777" w:rsidR="00A4202F" w:rsidRPr="00BF03BC" w:rsidRDefault="00A4202F" w:rsidP="00A4202F">
      <w:pPr>
        <w:pStyle w:val="StijlStandaardSVVerdana10ptCursiefLinks-175cm"/>
        <w:jc w:val="left"/>
      </w:pPr>
      <w:r w:rsidRPr="00BF03BC">
        <w:t xml:space="preserve">Bron: </w:t>
      </w:r>
      <w:r w:rsidRPr="00BF03BC">
        <w:rPr>
          <w:rFonts w:eastAsia="Calibri"/>
          <w:iCs w:val="0"/>
          <w:lang w:val="nl-BE" w:eastAsia="en-US"/>
        </w:rPr>
        <w:t xml:space="preserve">Departement Landbouw en Visserij op basis van </w:t>
      </w:r>
      <w:r w:rsidRPr="00BF03BC">
        <w:t>Nationale Bank van België.</w:t>
      </w:r>
    </w:p>
    <w:p w14:paraId="799E3993" w14:textId="77777777" w:rsidR="00A4202F" w:rsidRPr="00BF03BC" w:rsidRDefault="00A4202F" w:rsidP="00A4202F">
      <w:pPr>
        <w:rPr>
          <w:rFonts w:ascii="Verdana" w:eastAsiaTheme="minorHAnsi" w:hAnsi="Verdana"/>
          <w:color w:val="000000"/>
          <w:sz w:val="20"/>
          <w:lang w:eastAsia="nl-BE"/>
        </w:rPr>
      </w:pPr>
    </w:p>
    <w:p w14:paraId="6D3D56B9" w14:textId="77777777" w:rsidR="00CC643D" w:rsidRDefault="00CC643D"/>
    <w:sectPr w:rsidR="00CC64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2F"/>
    <w:rsid w:val="0036559C"/>
    <w:rsid w:val="008E444A"/>
    <w:rsid w:val="00A4202F"/>
    <w:rsid w:val="00B05B07"/>
    <w:rsid w:val="00C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3AF2"/>
  <w15:chartTrackingRefBased/>
  <w15:docId w15:val="{ABF904E5-0BBD-4E4E-853A-2D6F0EBC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napToGrid w:val="0"/>
        <w:kern w:val="2"/>
        <w:lang w:val="nl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02F"/>
    <w:pPr>
      <w:spacing w:after="0" w:line="240" w:lineRule="auto"/>
    </w:pPr>
    <w:rPr>
      <w:rFonts w:ascii="Times New Roman" w:eastAsia="Times New Roman" w:hAnsi="Times New Roman"/>
      <w:snapToGrid/>
      <w:kern w:val="0"/>
      <w:sz w:val="24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655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55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55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559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6559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6559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6559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655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6559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65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655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655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3655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36559C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655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55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5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6559C"/>
    <w:rPr>
      <w:b/>
      <w:bCs/>
    </w:rPr>
  </w:style>
  <w:style w:type="character" w:styleId="Nadruk">
    <w:name w:val="Emphasis"/>
    <w:basedOn w:val="Standaardalinea-lettertype"/>
    <w:uiPriority w:val="20"/>
    <w:qFormat/>
    <w:rsid w:val="0036559C"/>
    <w:rPr>
      <w:i/>
      <w:iCs/>
    </w:rPr>
  </w:style>
  <w:style w:type="paragraph" w:styleId="Geenafstand">
    <w:name w:val="No Spacing"/>
    <w:uiPriority w:val="1"/>
    <w:qFormat/>
    <w:rsid w:val="0036559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559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36559C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36559C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559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559C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36559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36559C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6559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6559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6559C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559C"/>
    <w:pPr>
      <w:outlineLvl w:val="9"/>
    </w:pPr>
  </w:style>
  <w:style w:type="paragraph" w:customStyle="1" w:styleId="StijlStandaardSVVerdana10ptCursiefLinks-175cm">
    <w:name w:val="Stijl Standaard SV + Verdana 10 pt Cursief Links:  -175 cm"/>
    <w:basedOn w:val="Standaard"/>
    <w:rsid w:val="00A4202F"/>
    <w:pPr>
      <w:jc w:val="both"/>
    </w:pPr>
    <w:rPr>
      <w:rFonts w:ascii="Verdana" w:hAnsi="Verdana"/>
      <w:i/>
      <w:iCs/>
      <w:sz w:val="20"/>
    </w:rPr>
  </w:style>
  <w:style w:type="table" w:styleId="Tabelraster">
    <w:name w:val="Table Grid"/>
    <w:basedOn w:val="Standaardtabel"/>
    <w:uiPriority w:val="59"/>
    <w:rsid w:val="00A4202F"/>
    <w:pPr>
      <w:spacing w:after="0" w:line="240" w:lineRule="auto"/>
    </w:pPr>
    <w:rPr>
      <w:rFonts w:asciiTheme="minorHAnsi" w:hAnsiTheme="minorHAnsi" w:cstheme="minorBidi"/>
      <w:snapToGrid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Keyzer</dc:creator>
  <cp:keywords/>
  <dc:description/>
  <cp:lastModifiedBy>Nathalie De Keyzer</cp:lastModifiedBy>
  <cp:revision>1</cp:revision>
  <dcterms:created xsi:type="dcterms:W3CDTF">2023-11-29T08:42:00Z</dcterms:created>
  <dcterms:modified xsi:type="dcterms:W3CDTF">2023-11-29T08:42:00Z</dcterms:modified>
</cp:coreProperties>
</file>