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153F" w14:textId="64F5A4E5" w:rsidR="00E74642" w:rsidRPr="00E74642" w:rsidRDefault="00E74642" w:rsidP="00E74642">
      <w:pPr>
        <w:ind w:left="1416"/>
        <w:rPr>
          <w:rFonts w:ascii="Verdana" w:eastAsia="Calibri" w:hAnsi="Verdana" w:cs="Times New Roman"/>
          <w:b/>
          <w:bCs/>
          <w:sz w:val="28"/>
          <w:szCs w:val="28"/>
        </w:rPr>
      </w:pPr>
    </w:p>
    <w:p w14:paraId="3A50B687" w14:textId="77777777" w:rsidR="00E74642" w:rsidRPr="00E74642" w:rsidRDefault="00E74642" w:rsidP="00E74642">
      <w:pPr>
        <w:ind w:left="1416"/>
        <w:rPr>
          <w:rFonts w:ascii="Verdana" w:eastAsia="Calibri" w:hAnsi="Verdana" w:cs="Times New Roman"/>
          <w:b/>
          <w:bCs/>
          <w:sz w:val="28"/>
          <w:szCs w:val="28"/>
        </w:rPr>
      </w:pPr>
    </w:p>
    <w:p w14:paraId="45772C11" w14:textId="77777777" w:rsidR="00E74642" w:rsidRPr="00E74642" w:rsidRDefault="00E74642" w:rsidP="00E74642">
      <w:pPr>
        <w:ind w:left="1416"/>
        <w:rPr>
          <w:rFonts w:ascii="Verdana" w:eastAsia="Calibri" w:hAnsi="Verdana" w:cs="Times New Roman"/>
          <w:b/>
          <w:bCs/>
          <w:sz w:val="28"/>
          <w:szCs w:val="28"/>
        </w:rPr>
      </w:pPr>
    </w:p>
    <w:p w14:paraId="07E25103" w14:textId="77777777" w:rsidR="00E74642" w:rsidRPr="00E74642" w:rsidRDefault="00E74642" w:rsidP="00E74642">
      <w:pPr>
        <w:ind w:left="1416"/>
        <w:rPr>
          <w:rFonts w:ascii="Verdana" w:eastAsia="Calibri" w:hAnsi="Verdana" w:cs="Times New Roman"/>
          <w:b/>
          <w:bCs/>
          <w:sz w:val="28"/>
          <w:szCs w:val="28"/>
        </w:rPr>
      </w:pPr>
    </w:p>
    <w:p w14:paraId="104A827C" w14:textId="77777777" w:rsidR="00E74642" w:rsidRPr="00E74642" w:rsidRDefault="00E74642" w:rsidP="00E74642">
      <w:pPr>
        <w:ind w:left="1416"/>
        <w:rPr>
          <w:rFonts w:ascii="Verdana" w:eastAsia="Calibri" w:hAnsi="Verdana" w:cs="Times New Roman"/>
          <w:b/>
          <w:bCs/>
          <w:sz w:val="28"/>
          <w:szCs w:val="28"/>
        </w:rPr>
      </w:pPr>
    </w:p>
    <w:p w14:paraId="157C90D6" w14:textId="77777777" w:rsidR="00E74642" w:rsidRPr="00E74642" w:rsidRDefault="00E74642" w:rsidP="00E74642">
      <w:pPr>
        <w:ind w:left="1416"/>
        <w:rPr>
          <w:rFonts w:ascii="Verdana" w:eastAsia="Calibri" w:hAnsi="Verdana" w:cs="Times New Roman"/>
          <w:b/>
          <w:bCs/>
          <w:sz w:val="28"/>
          <w:szCs w:val="28"/>
        </w:rPr>
      </w:pPr>
    </w:p>
    <w:p w14:paraId="66CD27A6" w14:textId="77777777" w:rsidR="00E74642" w:rsidRPr="00E74642" w:rsidRDefault="00E74642" w:rsidP="00E74642">
      <w:pPr>
        <w:ind w:left="1416"/>
        <w:rPr>
          <w:rFonts w:ascii="Times New Roman" w:eastAsia="Calibri" w:hAnsi="Times New Roman" w:cs="Times New Roman"/>
          <w:b/>
          <w:bCs/>
          <w:sz w:val="28"/>
          <w:szCs w:val="28"/>
        </w:rPr>
      </w:pPr>
    </w:p>
    <w:p w14:paraId="6776F733" w14:textId="52DFE444" w:rsidR="00E74642" w:rsidRPr="00E74642" w:rsidRDefault="00E74642" w:rsidP="00E74642">
      <w:pPr>
        <w:ind w:left="1416"/>
        <w:rPr>
          <w:rFonts w:ascii="Times New Roman" w:eastAsia="Calibri" w:hAnsi="Times New Roman" w:cs="Times New Roman"/>
          <w:b/>
          <w:bCs/>
          <w:sz w:val="28"/>
          <w:szCs w:val="28"/>
        </w:rPr>
      </w:pPr>
      <w:r w:rsidRPr="00E74642">
        <w:rPr>
          <w:rFonts w:ascii="Times New Roman" w:eastAsia="Calibri" w:hAnsi="Times New Roman" w:cs="Times New Roman"/>
          <w:b/>
          <w:bCs/>
          <w:sz w:val="28"/>
          <w:szCs w:val="28"/>
        </w:rPr>
        <w:t>Schriftelijk gestelde technische vragen en antwoorden over het ontwerp van decreet van de algemene rekening van de Vlaamse Gemeenschap en van de rekeningen van de rechtspersonen onder het gezag van de Vlaamse Regering voor het begrotingsjaar 202</w:t>
      </w:r>
      <w:r w:rsidR="00F70AD7">
        <w:rPr>
          <w:rFonts w:ascii="Times New Roman" w:eastAsia="Calibri" w:hAnsi="Times New Roman" w:cs="Times New Roman"/>
          <w:b/>
          <w:bCs/>
          <w:sz w:val="28"/>
          <w:szCs w:val="28"/>
        </w:rPr>
        <w:t>2</w:t>
      </w:r>
    </w:p>
    <w:p w14:paraId="59F64EF2" w14:textId="77777777" w:rsidR="00E74642" w:rsidRPr="00E74642" w:rsidRDefault="00E74642" w:rsidP="00E74642">
      <w:pPr>
        <w:ind w:left="1416"/>
        <w:rPr>
          <w:rFonts w:ascii="Times New Roman" w:eastAsia="Calibri" w:hAnsi="Times New Roman" w:cs="Times New Roman"/>
          <w:b/>
          <w:bCs/>
          <w:sz w:val="28"/>
          <w:szCs w:val="28"/>
        </w:rPr>
      </w:pPr>
      <w:r w:rsidRPr="00E74642">
        <w:rPr>
          <w:rFonts w:ascii="Times New Roman" w:eastAsia="Calibri" w:hAnsi="Times New Roman" w:cs="Times New Roman"/>
          <w:b/>
          <w:bCs/>
          <w:sz w:val="28"/>
          <w:szCs w:val="28"/>
        </w:rPr>
        <w:t>Commissie voor Leefmilieu, Natuur, Ruimtelijke Ordening en Energie</w:t>
      </w:r>
    </w:p>
    <w:p w14:paraId="593F7793" w14:textId="53F47EE8" w:rsidR="00E74642" w:rsidRPr="00E74642" w:rsidRDefault="00E74642" w:rsidP="00E74642">
      <w:pPr>
        <w:rPr>
          <w:rFonts w:ascii="Times New Roman" w:eastAsia="Calibri" w:hAnsi="Times New Roman" w:cs="Times New Roman"/>
          <w:b/>
          <w:bCs/>
          <w:sz w:val="36"/>
          <w:szCs w:val="36"/>
          <w:u w:val="single"/>
        </w:rPr>
      </w:pPr>
      <w:r w:rsidRPr="00E74642">
        <w:rPr>
          <w:rFonts w:ascii="Verdana" w:eastAsia="Calibri" w:hAnsi="Verdana" w:cs="Times New Roman"/>
          <w:b/>
          <w:bCs/>
          <w:noProof/>
          <w:color w:val="2B579A"/>
          <w:sz w:val="28"/>
          <w:szCs w:val="28"/>
          <w:shd w:val="clear" w:color="auto" w:fill="E6E6E6"/>
        </w:rPr>
        <w:drawing>
          <wp:anchor distT="0" distB="0" distL="114300" distR="114300" simplePos="0" relativeHeight="251658240" behindDoc="1" locked="0" layoutInCell="1" allowOverlap="1" wp14:anchorId="72DB1E30" wp14:editId="5B2204D5">
            <wp:simplePos x="0" y="0"/>
            <wp:positionH relativeFrom="column">
              <wp:posOffset>3205480</wp:posOffset>
            </wp:positionH>
            <wp:positionV relativeFrom="paragraph">
              <wp:posOffset>3213100</wp:posOffset>
            </wp:positionV>
            <wp:extent cx="3042288" cy="1181100"/>
            <wp:effectExtent l="0" t="0" r="5715" b="0"/>
            <wp:wrapNone/>
            <wp:docPr id="3" name="Picture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2288" cy="1181100"/>
                    </a:xfrm>
                    <a:prstGeom prst="rect">
                      <a:avLst/>
                    </a:prstGeom>
                  </pic:spPr>
                </pic:pic>
              </a:graphicData>
            </a:graphic>
            <wp14:sizeRelH relativeFrom="page">
              <wp14:pctWidth>0</wp14:pctWidth>
            </wp14:sizeRelH>
            <wp14:sizeRelV relativeFrom="page">
              <wp14:pctHeight>0</wp14:pctHeight>
            </wp14:sizeRelV>
          </wp:anchor>
        </w:drawing>
      </w:r>
    </w:p>
    <w:p w14:paraId="4EA3E4F7" w14:textId="3D687D74" w:rsidR="001E0ACF" w:rsidRPr="00454AD6" w:rsidRDefault="00E74642" w:rsidP="00E74642">
      <w:pPr>
        <w:pBdr>
          <w:top w:val="single" w:sz="4" w:space="1" w:color="auto"/>
          <w:left w:val="single" w:sz="4" w:space="4" w:color="auto"/>
          <w:bottom w:val="single" w:sz="4" w:space="1" w:color="auto"/>
          <w:right w:val="single" w:sz="4" w:space="4" w:color="auto"/>
        </w:pBdr>
        <w:rPr>
          <w:rFonts w:ascii="Verdana" w:hAnsi="Verdana"/>
          <w:sz w:val="20"/>
          <w:szCs w:val="20"/>
        </w:rPr>
      </w:pPr>
      <w:r>
        <w:br w:type="page"/>
      </w:r>
      <w:r w:rsidR="00986D23" w:rsidRPr="00454AD6">
        <w:rPr>
          <w:rFonts w:ascii="Verdana" w:hAnsi="Verdana"/>
          <w:sz w:val="20"/>
          <w:szCs w:val="20"/>
        </w:rPr>
        <w:lastRenderedPageBreak/>
        <w:t>Begrotingsuitvoering 202</w:t>
      </w:r>
      <w:r w:rsidR="00AB69F6" w:rsidRPr="00454AD6">
        <w:rPr>
          <w:rFonts w:ascii="Verdana" w:hAnsi="Verdana"/>
          <w:sz w:val="20"/>
          <w:szCs w:val="20"/>
        </w:rPr>
        <w:t>2</w:t>
      </w:r>
      <w:r w:rsidR="006D42B1">
        <w:rPr>
          <w:rFonts w:ascii="Verdana" w:hAnsi="Verdana"/>
          <w:sz w:val="20"/>
          <w:szCs w:val="20"/>
        </w:rPr>
        <w:t xml:space="preserve"> – Omgeving en Natuur</w:t>
      </w:r>
      <w:r w:rsidR="00986D23" w:rsidRPr="00454AD6">
        <w:rPr>
          <w:rFonts w:ascii="Verdana" w:hAnsi="Verdana"/>
          <w:sz w:val="20"/>
          <w:szCs w:val="20"/>
        </w:rPr>
        <w:t xml:space="preserve"> – Technische vragen</w:t>
      </w:r>
    </w:p>
    <w:p w14:paraId="680914D6" w14:textId="3F7133C7" w:rsidR="00986D23" w:rsidRPr="00454AD6" w:rsidRDefault="00986D23">
      <w:pPr>
        <w:rPr>
          <w:rFonts w:ascii="Verdana" w:hAnsi="Verdana" w:cs="Times New Roman"/>
          <w:sz w:val="20"/>
          <w:szCs w:val="20"/>
        </w:rPr>
      </w:pPr>
    </w:p>
    <w:p w14:paraId="74DC318E" w14:textId="7A4703CE" w:rsidR="00986D23" w:rsidRPr="00454AD6" w:rsidRDefault="00986D23" w:rsidP="00986D23">
      <w:pPr>
        <w:pStyle w:val="Kop2"/>
        <w:rPr>
          <w:rFonts w:ascii="Verdana" w:hAnsi="Verdana"/>
          <w:sz w:val="20"/>
          <w:szCs w:val="20"/>
        </w:rPr>
      </w:pPr>
      <w:r w:rsidRPr="00AF65B2">
        <w:rPr>
          <w:rFonts w:ascii="Verdana" w:hAnsi="Verdana" w:cs="Times New Roman"/>
          <w:sz w:val="24"/>
          <w:szCs w:val="24"/>
        </w:rPr>
        <w:t>Vragen van de N-VA</w:t>
      </w:r>
      <w:r w:rsidR="00B62A0D" w:rsidRPr="00AF65B2">
        <w:rPr>
          <w:rFonts w:ascii="Verdana" w:hAnsi="Verdana" w:cs="Times New Roman"/>
          <w:sz w:val="24"/>
          <w:szCs w:val="24"/>
        </w:rPr>
        <w:t>-</w:t>
      </w:r>
      <w:r w:rsidRPr="00AF65B2">
        <w:rPr>
          <w:rFonts w:ascii="Verdana" w:hAnsi="Verdana" w:cs="Times New Roman"/>
          <w:sz w:val="24"/>
          <w:szCs w:val="24"/>
        </w:rPr>
        <w:t>fractie</w:t>
      </w:r>
      <w:r w:rsidRPr="00AF65B2">
        <w:rPr>
          <w:rFonts w:ascii="Verdana" w:hAnsi="Verdana"/>
          <w:sz w:val="24"/>
          <w:szCs w:val="24"/>
        </w:rPr>
        <w:t xml:space="preserve"> </w:t>
      </w:r>
      <w:r w:rsidRPr="00454AD6">
        <w:rPr>
          <w:rFonts w:ascii="Verdana" w:hAnsi="Verdana"/>
          <w:sz w:val="20"/>
          <w:szCs w:val="20"/>
        </w:rPr>
        <w:br/>
      </w:r>
    </w:p>
    <w:p w14:paraId="6A2D7220" w14:textId="77777777" w:rsidR="009514E7" w:rsidRPr="00454AD6" w:rsidRDefault="00F70AD7" w:rsidP="00AF6AD5">
      <w:pPr>
        <w:spacing w:line="256" w:lineRule="auto"/>
        <w:jc w:val="both"/>
        <w:rPr>
          <w:rFonts w:ascii="Verdana" w:eastAsia="Times New Roman" w:hAnsi="Verdana" w:cs="Times New Roman"/>
          <w:color w:val="000000"/>
          <w:sz w:val="20"/>
          <w:szCs w:val="20"/>
          <w:lang w:eastAsia="nl-BE"/>
        </w:rPr>
      </w:pPr>
      <w:r w:rsidRPr="00454AD6">
        <w:rPr>
          <w:rFonts w:ascii="Verdana" w:eastAsia="Times New Roman" w:hAnsi="Verdana" w:cs="Times New Roman"/>
          <w:color w:val="000000"/>
          <w:sz w:val="20"/>
          <w:szCs w:val="20"/>
          <w:lang w:eastAsia="nl-BE"/>
        </w:rPr>
        <w:t xml:space="preserve">Grondfonds, </w:t>
      </w:r>
      <w:r w:rsidRPr="00454AD6">
        <w:rPr>
          <w:rFonts w:ascii="Verdana" w:eastAsia="Times New Roman" w:hAnsi="Verdana" w:cs="Times New Roman"/>
          <w:b/>
          <w:bCs/>
          <w:color w:val="000000"/>
          <w:sz w:val="20"/>
          <w:szCs w:val="20"/>
          <w:lang w:eastAsia="nl-BE"/>
        </w:rPr>
        <w:t>QBZ-2QCEANF-OW</w:t>
      </w:r>
      <w:r w:rsidRPr="00454AD6">
        <w:rPr>
          <w:rFonts w:ascii="Verdana" w:eastAsia="Times New Roman" w:hAnsi="Verdana" w:cs="Times New Roman"/>
          <w:color w:val="000000"/>
          <w:sz w:val="20"/>
          <w:szCs w:val="20"/>
          <w:lang w:eastAsia="nl-BE"/>
        </w:rPr>
        <w:t xml:space="preserve">, BBT, p. 49-50: </w:t>
      </w:r>
    </w:p>
    <w:p w14:paraId="622090DB" w14:textId="2966DCB2" w:rsidR="00F70AD7" w:rsidRPr="00454AD6" w:rsidRDefault="00F70AD7" w:rsidP="00AF6AD5">
      <w:pPr>
        <w:spacing w:line="256" w:lineRule="auto"/>
        <w:jc w:val="both"/>
        <w:rPr>
          <w:rFonts w:ascii="Verdana" w:eastAsia="Calibri" w:hAnsi="Verdana" w:cs="Times New Roman"/>
          <w:sz w:val="20"/>
          <w:szCs w:val="20"/>
        </w:rPr>
      </w:pPr>
      <w:r w:rsidRPr="00454AD6">
        <w:rPr>
          <w:rFonts w:ascii="Verdana" w:eastAsia="Times New Roman" w:hAnsi="Verdana" w:cs="Times New Roman"/>
          <w:color w:val="000000"/>
          <w:sz w:val="20"/>
          <w:szCs w:val="20"/>
          <w:lang w:eastAsia="nl-BE"/>
        </w:rPr>
        <w:t>“</w:t>
      </w:r>
      <w:r w:rsidRPr="00454AD6">
        <w:rPr>
          <w:rFonts w:ascii="Verdana" w:eastAsia="Calibri" w:hAnsi="Verdana" w:cs="Times New Roman"/>
          <w:sz w:val="20"/>
          <w:szCs w:val="20"/>
        </w:rPr>
        <w:t xml:space="preserve">Dit artikel omvat de ontvangsten in het Grondfonds die voortkomen uit beslissingen tot opleggen van bestuurlijke boetes, voorstellen tot betalen van een geldsom, dwangsommen, recuperatie afbraakkosten, minnelijke schikkingen en </w:t>
      </w:r>
      <w:proofErr w:type="spellStart"/>
      <w:r w:rsidRPr="00454AD6">
        <w:rPr>
          <w:rFonts w:ascii="Verdana" w:eastAsia="Calibri" w:hAnsi="Verdana" w:cs="Times New Roman"/>
          <w:sz w:val="20"/>
          <w:szCs w:val="20"/>
        </w:rPr>
        <w:t>meerwaarden</w:t>
      </w:r>
      <w:proofErr w:type="spellEnd"/>
      <w:r w:rsidRPr="00454AD6">
        <w:rPr>
          <w:rFonts w:ascii="Verdana" w:eastAsia="Calibri" w:hAnsi="Verdana" w:cs="Times New Roman"/>
          <w:sz w:val="20"/>
          <w:szCs w:val="20"/>
        </w:rPr>
        <w:t xml:space="preserve"> van de afdeling Handhaving van het departement Omgeving in uitvoering Vlaamse Codex Ruimtelijke Ordening.”</w:t>
      </w:r>
    </w:p>
    <w:p w14:paraId="16620F68" w14:textId="77777777" w:rsidR="00F70AD7" w:rsidRPr="00454AD6" w:rsidRDefault="00F70AD7" w:rsidP="00AF6AD5">
      <w:pPr>
        <w:spacing w:line="256" w:lineRule="auto"/>
        <w:jc w:val="both"/>
        <w:rPr>
          <w:rFonts w:ascii="Verdana" w:eastAsia="Calibri" w:hAnsi="Verdana" w:cs="Times New Roman"/>
          <w:sz w:val="20"/>
          <w:szCs w:val="20"/>
        </w:rPr>
      </w:pPr>
      <w:r w:rsidRPr="00454AD6">
        <w:rPr>
          <w:rFonts w:ascii="Verdana" w:eastAsia="Calibri" w:hAnsi="Verdana" w:cs="Times New Roman"/>
          <w:sz w:val="20"/>
          <w:szCs w:val="20"/>
        </w:rPr>
        <w:t xml:space="preserve">“De vorderingen op het Grondfonds die voortkomen uit beslissingen tot opleggen van bestuurlijke boetes en voorstellen tot betaling van een geldsom, minnelijke schikkingen en </w:t>
      </w:r>
      <w:proofErr w:type="spellStart"/>
      <w:r w:rsidRPr="00454AD6">
        <w:rPr>
          <w:rFonts w:ascii="Verdana" w:eastAsia="Calibri" w:hAnsi="Verdana" w:cs="Times New Roman"/>
          <w:sz w:val="20"/>
          <w:szCs w:val="20"/>
        </w:rPr>
        <w:t>meerwaarden</w:t>
      </w:r>
      <w:proofErr w:type="spellEnd"/>
      <w:r w:rsidRPr="00454AD6">
        <w:rPr>
          <w:rFonts w:ascii="Verdana" w:eastAsia="Calibri" w:hAnsi="Verdana" w:cs="Times New Roman"/>
          <w:sz w:val="20"/>
          <w:szCs w:val="20"/>
        </w:rPr>
        <w:t xml:space="preserve"> lagen finaal in 2022 circa 20% lager dan de ramingen. Meer specifiek waren de ontvangsten voor dwangsommen en recuperatie afbraakkosten in 2022 lager dan oorspronkelijk geraamd.”</w:t>
      </w:r>
    </w:p>
    <w:p w14:paraId="4AF5C732" w14:textId="2D05FAB0" w:rsidR="00F70AD7" w:rsidRPr="00454AD6" w:rsidRDefault="00F70AD7" w:rsidP="00AF6AD5">
      <w:pPr>
        <w:spacing w:line="256" w:lineRule="auto"/>
        <w:jc w:val="both"/>
        <w:rPr>
          <w:rFonts w:ascii="Verdana" w:eastAsia="Calibri" w:hAnsi="Verdana" w:cs="Times New Roman"/>
          <w:i/>
          <w:iCs/>
          <w:sz w:val="20"/>
          <w:szCs w:val="20"/>
        </w:rPr>
      </w:pPr>
      <w:r w:rsidRPr="00454AD6">
        <w:rPr>
          <w:rFonts w:ascii="Verdana" w:eastAsia="Calibri" w:hAnsi="Verdana" w:cs="Times New Roman"/>
          <w:i/>
          <w:iCs/>
          <w:sz w:val="20"/>
          <w:szCs w:val="20"/>
        </w:rPr>
        <w:t xml:space="preserve">Kan er, wat de ontvangsten betreft, een opsplitsing bezorgd worden in bestuurlijke boetes, voorstellen tot betalen van een geldsom, dwangsommen, recuperatie afbraakkosten, minnelijke schikkingen en </w:t>
      </w:r>
      <w:proofErr w:type="spellStart"/>
      <w:r w:rsidRPr="00454AD6">
        <w:rPr>
          <w:rFonts w:ascii="Verdana" w:eastAsia="Calibri" w:hAnsi="Verdana" w:cs="Times New Roman"/>
          <w:i/>
          <w:iCs/>
          <w:sz w:val="20"/>
          <w:szCs w:val="20"/>
        </w:rPr>
        <w:t>meerwaarden</w:t>
      </w:r>
      <w:proofErr w:type="spellEnd"/>
      <w:r w:rsidRPr="00454AD6">
        <w:rPr>
          <w:rFonts w:ascii="Verdana" w:eastAsia="Calibri" w:hAnsi="Verdana" w:cs="Times New Roman"/>
          <w:i/>
          <w:iCs/>
          <w:sz w:val="20"/>
          <w:szCs w:val="20"/>
        </w:rPr>
        <w:t xml:space="preserve">? </w:t>
      </w:r>
    </w:p>
    <w:p w14:paraId="1AC7D2D4" w14:textId="054F4709" w:rsidR="00F247DC" w:rsidRPr="00454AD6" w:rsidRDefault="00134935" w:rsidP="7C25783A">
      <w:pPr>
        <w:spacing w:line="256" w:lineRule="auto"/>
        <w:jc w:val="both"/>
        <w:rPr>
          <w:rFonts w:ascii="Verdana" w:eastAsia="Calibri" w:hAnsi="Verdana" w:cs="Times New Roman"/>
          <w:i/>
          <w:iCs/>
          <w:sz w:val="20"/>
          <w:szCs w:val="20"/>
        </w:rPr>
      </w:pPr>
      <w:r w:rsidRPr="00454AD6">
        <w:rPr>
          <w:rFonts w:ascii="Verdana" w:hAnsi="Verdana"/>
          <w:noProof/>
          <w:sz w:val="20"/>
          <w:szCs w:val="20"/>
        </w:rPr>
        <w:object w:dxaOrig="1520" w:dyaOrig="987" w14:anchorId="4785A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pt;height:49.5pt" o:ole="">
            <v:imagedata r:id="rId11" o:title=""/>
          </v:shape>
          <o:OLEObject Type="Embed" ProgID="Excel.Sheet.12" ShapeID="_x0000_i1030" DrawAspect="Icon" ObjectID="_1757762155" r:id="rId12"/>
        </w:object>
      </w:r>
    </w:p>
    <w:p w14:paraId="51E7AEC4" w14:textId="77777777" w:rsidR="00F70AD7" w:rsidRPr="00454AD6" w:rsidRDefault="00F70AD7" w:rsidP="00AF6AD5">
      <w:pPr>
        <w:spacing w:line="256" w:lineRule="auto"/>
        <w:jc w:val="both"/>
        <w:rPr>
          <w:rFonts w:ascii="Verdana" w:eastAsia="Calibri" w:hAnsi="Verdana" w:cs="Times New Roman"/>
          <w:i/>
          <w:iCs/>
          <w:sz w:val="20"/>
          <w:szCs w:val="20"/>
        </w:rPr>
      </w:pPr>
      <w:r w:rsidRPr="00454AD6">
        <w:rPr>
          <w:rFonts w:ascii="Verdana" w:eastAsia="Calibri" w:hAnsi="Verdana" w:cs="Times New Roman"/>
          <w:i/>
          <w:iCs/>
          <w:sz w:val="20"/>
          <w:szCs w:val="20"/>
        </w:rPr>
        <w:t xml:space="preserve">Welke zijn de mogelijk redenen waardoor de ontvangsten voor dwangsommen en recuperatie afbraakkosten lager ligt dan oorspronkelijk geraamd? </w:t>
      </w:r>
    </w:p>
    <w:p w14:paraId="194ECC0A" w14:textId="536EAA2D" w:rsidR="007B4A9B" w:rsidRPr="00454AD6" w:rsidRDefault="007B4A9B" w:rsidP="007B4A9B">
      <w:pPr>
        <w:jc w:val="both"/>
        <w:rPr>
          <w:rFonts w:ascii="Verdana" w:hAnsi="Verdana"/>
          <w:i/>
          <w:iCs/>
          <w:color w:val="0070C0"/>
          <w:sz w:val="20"/>
          <w:szCs w:val="20"/>
        </w:rPr>
      </w:pPr>
      <w:r w:rsidRPr="00454AD6">
        <w:rPr>
          <w:rFonts w:ascii="Verdana" w:hAnsi="Verdana"/>
          <w:i/>
          <w:iCs/>
          <w:color w:val="0070C0"/>
          <w:sz w:val="20"/>
          <w:szCs w:val="20"/>
        </w:rPr>
        <w:t>De ontvangsten voor dwangsommen en de recuperatie van afbraakkosten lagen in 2022</w:t>
      </w:r>
      <w:r w:rsidRPr="00454AD6" w:rsidDel="00F97D25">
        <w:rPr>
          <w:rFonts w:ascii="Verdana" w:hAnsi="Verdana"/>
          <w:i/>
          <w:iCs/>
          <w:color w:val="0070C0"/>
          <w:sz w:val="20"/>
          <w:szCs w:val="20"/>
        </w:rPr>
        <w:t xml:space="preserve"> </w:t>
      </w:r>
      <w:r w:rsidRPr="00454AD6">
        <w:rPr>
          <w:rFonts w:ascii="Verdana" w:hAnsi="Verdana"/>
          <w:i/>
          <w:iCs/>
          <w:color w:val="0070C0"/>
          <w:sz w:val="20"/>
          <w:szCs w:val="20"/>
        </w:rPr>
        <w:t xml:space="preserve">lager dan oorspronkelijk geraamd. Naar analogie met de voorgaande begrotingsjaren laten deze ontvangsten, die onderhevig zijn aan heel wat onzekere factoren waaronder de financiële situatie van overtreders, zich heel moeilijk voorspellen. Daarbij komt dat gaandeweg de impact zichtbaar wordt van de invoering van de handhavingsstrategie waarbij bepaalde misdrijven tot inbreuken zijn herleid en waarbij het instrument aanmaning vanaf 2016 beduidend meer werd ingezet (waarna in heel wat dossiers hersteld werd en geen PV meer nodig bleek). Ook een frequenter gebruik van het instrument minnelijke schikking en de (VTE-)inzet voor gebiedsgerichte werking hadden een impact. Dit resulteerde in een waarneembare daling van het aantal processen-verbaal en bijgevolg een daling in het aantal uitspraken met dwangsommen en </w:t>
      </w:r>
      <w:proofErr w:type="spellStart"/>
      <w:r w:rsidRPr="00454AD6">
        <w:rPr>
          <w:rFonts w:ascii="Verdana" w:hAnsi="Verdana"/>
          <w:i/>
          <w:iCs/>
          <w:color w:val="0070C0"/>
          <w:sz w:val="20"/>
          <w:szCs w:val="20"/>
        </w:rPr>
        <w:t>meerwaarden</w:t>
      </w:r>
      <w:proofErr w:type="spellEnd"/>
      <w:r w:rsidRPr="00454AD6">
        <w:rPr>
          <w:rFonts w:ascii="Verdana" w:hAnsi="Verdana"/>
          <w:i/>
          <w:iCs/>
          <w:color w:val="0070C0"/>
          <w:sz w:val="20"/>
          <w:szCs w:val="20"/>
        </w:rPr>
        <w:t>.</w:t>
      </w:r>
    </w:p>
    <w:p w14:paraId="0CEB9FB6" w14:textId="77777777" w:rsidR="009514E7" w:rsidRPr="00AF65B2" w:rsidRDefault="00F70AD7" w:rsidP="00F70AD7">
      <w:pPr>
        <w:spacing w:after="0" w:line="240" w:lineRule="auto"/>
        <w:rPr>
          <w:rFonts w:ascii="Verdana" w:eastAsia="Calibri" w:hAnsi="Verdana" w:cs="Times New Roman"/>
          <w:sz w:val="20"/>
          <w:szCs w:val="20"/>
        </w:rPr>
      </w:pPr>
      <w:r w:rsidRPr="00AF65B2">
        <w:rPr>
          <w:rFonts w:ascii="Verdana" w:eastAsia="Calibri" w:hAnsi="Verdana" w:cs="Times New Roman"/>
          <w:sz w:val="20"/>
          <w:szCs w:val="20"/>
        </w:rPr>
        <w:t xml:space="preserve">DAB Minafonds, </w:t>
      </w:r>
      <w:r w:rsidRPr="00AF65B2">
        <w:rPr>
          <w:rFonts w:ascii="Verdana" w:eastAsia="Calibri" w:hAnsi="Verdana" w:cs="Times New Roman"/>
          <w:b/>
          <w:bCs/>
          <w:sz w:val="20"/>
          <w:szCs w:val="20"/>
        </w:rPr>
        <w:t>QBX-2QCEAOA-OW</w:t>
      </w:r>
      <w:r w:rsidRPr="00AF65B2">
        <w:rPr>
          <w:rFonts w:ascii="Verdana" w:eastAsia="Calibri" w:hAnsi="Verdana" w:cs="Times New Roman"/>
          <w:sz w:val="20"/>
          <w:szCs w:val="20"/>
        </w:rPr>
        <w:t xml:space="preserve">, BBT, p. 80: </w:t>
      </w:r>
    </w:p>
    <w:p w14:paraId="1FFC7C2C" w14:textId="77777777" w:rsidR="009514E7" w:rsidRPr="00AF65B2" w:rsidRDefault="009514E7" w:rsidP="00F70AD7">
      <w:pPr>
        <w:spacing w:after="0" w:line="240" w:lineRule="auto"/>
        <w:rPr>
          <w:rFonts w:ascii="Verdana" w:eastAsia="Calibri" w:hAnsi="Verdana" w:cs="Times New Roman"/>
          <w:sz w:val="20"/>
          <w:szCs w:val="20"/>
        </w:rPr>
      </w:pPr>
    </w:p>
    <w:p w14:paraId="6BF9367E" w14:textId="465AAF1B" w:rsidR="00F70AD7" w:rsidRPr="00454AD6" w:rsidRDefault="00F70AD7" w:rsidP="00F70AD7">
      <w:pPr>
        <w:spacing w:after="0" w:line="240" w:lineRule="auto"/>
        <w:rPr>
          <w:rFonts w:ascii="Verdana" w:eastAsia="Times New Roman" w:hAnsi="Verdana" w:cs="Times New Roman"/>
          <w:sz w:val="20"/>
          <w:szCs w:val="20"/>
          <w:lang w:eastAsia="nl-NL"/>
        </w:rPr>
      </w:pPr>
      <w:r w:rsidRPr="00454AD6">
        <w:rPr>
          <w:rFonts w:ascii="Verdana" w:eastAsia="Calibri" w:hAnsi="Verdana" w:cs="Times New Roman"/>
          <w:sz w:val="20"/>
          <w:szCs w:val="20"/>
        </w:rPr>
        <w:t>“</w:t>
      </w:r>
      <w:r w:rsidRPr="00454AD6">
        <w:rPr>
          <w:rFonts w:ascii="Verdana" w:eastAsia="Times New Roman" w:hAnsi="Verdana" w:cs="Times New Roman"/>
          <w:sz w:val="20"/>
          <w:szCs w:val="20"/>
          <w:lang w:eastAsia="nl-NL"/>
        </w:rPr>
        <w:t>Op dit artikel komt het dividend binnen dat de PMV uitbetaald aan het Vlaams Gewest (8 miljoen euro), evenals de milieuboetes en een aantal kleine diverse ontvangsten.”</w:t>
      </w:r>
    </w:p>
    <w:p w14:paraId="52AC6274" w14:textId="77777777" w:rsidR="00F70AD7" w:rsidRPr="00454AD6" w:rsidRDefault="00F70AD7" w:rsidP="00F70AD7">
      <w:pPr>
        <w:spacing w:after="0" w:line="240" w:lineRule="auto"/>
        <w:rPr>
          <w:rFonts w:ascii="Verdana" w:eastAsia="Times New Roman" w:hAnsi="Verdana" w:cs="Times New Roman"/>
          <w:sz w:val="20"/>
          <w:szCs w:val="20"/>
          <w:lang w:eastAsia="nl-NL"/>
        </w:rPr>
      </w:pPr>
    </w:p>
    <w:p w14:paraId="3A49DE86" w14:textId="77777777" w:rsidR="00F70AD7" w:rsidRPr="00454AD6" w:rsidRDefault="00F70AD7" w:rsidP="00F70AD7">
      <w:pPr>
        <w:spacing w:after="0" w:line="240" w:lineRule="auto"/>
        <w:rPr>
          <w:rFonts w:ascii="Verdana" w:eastAsia="Times New Roman" w:hAnsi="Verdana" w:cs="Times New Roman"/>
          <w:i/>
          <w:iCs/>
          <w:sz w:val="20"/>
          <w:szCs w:val="20"/>
          <w:lang w:eastAsia="nl-NL"/>
        </w:rPr>
      </w:pPr>
      <w:r w:rsidRPr="00454AD6">
        <w:rPr>
          <w:rFonts w:ascii="Verdana" w:eastAsia="Times New Roman" w:hAnsi="Verdana" w:cs="Times New Roman"/>
          <w:i/>
          <w:iCs/>
          <w:sz w:val="20"/>
          <w:szCs w:val="20"/>
          <w:lang w:eastAsia="nl-NL"/>
        </w:rPr>
        <w:t xml:space="preserve">Kunnen deze kleine diverse ontvangsten nader gespecificeerd worden? </w:t>
      </w:r>
    </w:p>
    <w:p w14:paraId="2664CFBF" w14:textId="2478D689" w:rsidR="02525A3A" w:rsidRPr="00454AD6" w:rsidRDefault="02525A3A" w:rsidP="02525A3A">
      <w:pPr>
        <w:spacing w:after="0" w:line="240" w:lineRule="auto"/>
        <w:rPr>
          <w:rFonts w:ascii="Verdana" w:eastAsia="Times New Roman" w:hAnsi="Verdana" w:cs="Times New Roman"/>
          <w:i/>
          <w:iCs/>
          <w:sz w:val="20"/>
          <w:szCs w:val="20"/>
          <w:lang w:eastAsia="nl-NL"/>
        </w:rPr>
      </w:pPr>
    </w:p>
    <w:p w14:paraId="159A28E7" w14:textId="68B38743" w:rsidR="3557D715" w:rsidRPr="00F91ECE" w:rsidRDefault="3557D715" w:rsidP="00F91ECE">
      <w:pPr>
        <w:shd w:val="clear" w:color="auto" w:fill="FFFFFF" w:themeFill="background1"/>
        <w:spacing w:after="0"/>
        <w:jc w:val="both"/>
        <w:rPr>
          <w:rFonts w:ascii="Verdana" w:eastAsia="Calibri" w:hAnsi="Verdana" w:cs="Times New Roman"/>
          <w:i/>
          <w:iCs/>
          <w:color w:val="0070C0"/>
          <w:sz w:val="20"/>
          <w:szCs w:val="20"/>
        </w:rPr>
      </w:pPr>
      <w:r w:rsidRPr="00F91ECE">
        <w:rPr>
          <w:rFonts w:ascii="Verdana" w:eastAsia="Calibri" w:hAnsi="Verdana" w:cs="Times New Roman"/>
          <w:i/>
          <w:iCs/>
          <w:color w:val="0070C0"/>
          <w:sz w:val="20"/>
          <w:szCs w:val="20"/>
        </w:rPr>
        <w:t xml:space="preserve">Het betreft diverse ontvangsten m.b.t. het </w:t>
      </w:r>
      <w:proofErr w:type="spellStart"/>
      <w:r w:rsidRPr="00F91ECE">
        <w:rPr>
          <w:rFonts w:ascii="Verdana" w:eastAsia="Calibri" w:hAnsi="Verdana" w:cs="Times New Roman"/>
          <w:i/>
          <w:iCs/>
          <w:color w:val="0070C0"/>
          <w:sz w:val="20"/>
          <w:szCs w:val="20"/>
        </w:rPr>
        <w:t>MinaFonds</w:t>
      </w:r>
      <w:proofErr w:type="spellEnd"/>
      <w:r w:rsidRPr="00F91ECE">
        <w:rPr>
          <w:rFonts w:ascii="Verdana" w:eastAsia="Calibri" w:hAnsi="Verdana" w:cs="Times New Roman"/>
          <w:i/>
          <w:iCs/>
          <w:color w:val="0070C0"/>
          <w:sz w:val="20"/>
          <w:szCs w:val="20"/>
        </w:rPr>
        <w:t>, die</w:t>
      </w:r>
      <w:r w:rsidR="005F38E5" w:rsidRPr="00F91ECE">
        <w:rPr>
          <w:rFonts w:ascii="Verdana" w:eastAsia="Calibri" w:hAnsi="Verdana" w:cs="Times New Roman"/>
          <w:i/>
          <w:iCs/>
          <w:color w:val="0070C0"/>
          <w:sz w:val="20"/>
          <w:szCs w:val="20"/>
        </w:rPr>
        <w:t xml:space="preserve"> </w:t>
      </w:r>
      <w:r w:rsidRPr="00F91ECE">
        <w:rPr>
          <w:rFonts w:ascii="Verdana" w:eastAsia="Calibri" w:hAnsi="Verdana" w:cs="Times New Roman"/>
          <w:i/>
          <w:iCs/>
          <w:color w:val="0070C0"/>
          <w:sz w:val="20"/>
          <w:szCs w:val="20"/>
        </w:rPr>
        <w:t>niet op de andere MINA-artikels aangerekend kunnen worden. Veel voorkomende</w:t>
      </w:r>
      <w:r w:rsidR="005F38E5" w:rsidRPr="00F91ECE">
        <w:rPr>
          <w:rFonts w:ascii="Verdana" w:eastAsia="Calibri" w:hAnsi="Verdana" w:cs="Times New Roman"/>
          <w:i/>
          <w:iCs/>
          <w:color w:val="0070C0"/>
          <w:sz w:val="20"/>
          <w:szCs w:val="20"/>
        </w:rPr>
        <w:t xml:space="preserve"> </w:t>
      </w:r>
      <w:r w:rsidRPr="00F91ECE">
        <w:rPr>
          <w:rFonts w:ascii="Verdana" w:eastAsia="Calibri" w:hAnsi="Verdana" w:cs="Times New Roman"/>
          <w:i/>
          <w:iCs/>
          <w:color w:val="0070C0"/>
          <w:sz w:val="20"/>
          <w:szCs w:val="20"/>
        </w:rPr>
        <w:t>ontvangsten op dit artikel zijn:</w:t>
      </w:r>
    </w:p>
    <w:p w14:paraId="5B1C1818" w14:textId="50167BDA" w:rsidR="3557D715" w:rsidRPr="00F91ECE" w:rsidRDefault="3557D715" w:rsidP="00F91ECE">
      <w:pPr>
        <w:shd w:val="clear" w:color="auto" w:fill="FFFFFF" w:themeFill="background1"/>
        <w:spacing w:after="0"/>
        <w:jc w:val="both"/>
        <w:rPr>
          <w:rFonts w:ascii="Verdana" w:eastAsia="Calibri" w:hAnsi="Verdana" w:cs="Times New Roman"/>
          <w:i/>
          <w:iCs/>
          <w:color w:val="0070C0"/>
          <w:sz w:val="20"/>
          <w:szCs w:val="20"/>
        </w:rPr>
      </w:pPr>
      <w:r w:rsidRPr="00F91ECE">
        <w:rPr>
          <w:rFonts w:ascii="Verdana" w:eastAsia="Calibri" w:hAnsi="Verdana" w:cs="Times New Roman"/>
          <w:i/>
          <w:iCs/>
          <w:color w:val="0070C0"/>
          <w:sz w:val="20"/>
          <w:szCs w:val="20"/>
        </w:rPr>
        <w:t>- ontvangsten m</w:t>
      </w:r>
      <w:r w:rsidR="00A73492">
        <w:rPr>
          <w:rFonts w:ascii="Verdana" w:eastAsia="Calibri" w:hAnsi="Verdana" w:cs="Times New Roman"/>
          <w:i/>
          <w:iCs/>
          <w:color w:val="0070C0"/>
          <w:sz w:val="20"/>
          <w:szCs w:val="20"/>
        </w:rPr>
        <w:t>.</w:t>
      </w:r>
      <w:r w:rsidRPr="00F91ECE">
        <w:rPr>
          <w:rFonts w:ascii="Verdana" w:eastAsia="Calibri" w:hAnsi="Verdana" w:cs="Times New Roman"/>
          <w:i/>
          <w:iCs/>
          <w:color w:val="0070C0"/>
          <w:sz w:val="20"/>
          <w:szCs w:val="20"/>
        </w:rPr>
        <w:t>b</w:t>
      </w:r>
      <w:r w:rsidR="00A73492">
        <w:rPr>
          <w:rFonts w:ascii="Verdana" w:eastAsia="Calibri" w:hAnsi="Verdana" w:cs="Times New Roman"/>
          <w:i/>
          <w:iCs/>
          <w:color w:val="0070C0"/>
          <w:sz w:val="20"/>
          <w:szCs w:val="20"/>
        </w:rPr>
        <w:t>.</w:t>
      </w:r>
      <w:r w:rsidRPr="00F91ECE">
        <w:rPr>
          <w:rFonts w:ascii="Verdana" w:eastAsia="Calibri" w:hAnsi="Verdana" w:cs="Times New Roman"/>
          <w:i/>
          <w:iCs/>
          <w:color w:val="0070C0"/>
          <w:sz w:val="20"/>
          <w:szCs w:val="20"/>
        </w:rPr>
        <w:t>t</w:t>
      </w:r>
      <w:r w:rsidR="00A73492">
        <w:rPr>
          <w:rFonts w:ascii="Verdana" w:eastAsia="Calibri" w:hAnsi="Verdana" w:cs="Times New Roman"/>
          <w:i/>
          <w:iCs/>
          <w:color w:val="0070C0"/>
          <w:sz w:val="20"/>
          <w:szCs w:val="20"/>
        </w:rPr>
        <w:t>.</w:t>
      </w:r>
      <w:r w:rsidRPr="00F91ECE">
        <w:rPr>
          <w:rFonts w:ascii="Verdana" w:eastAsia="Calibri" w:hAnsi="Verdana" w:cs="Times New Roman"/>
          <w:i/>
          <w:iCs/>
          <w:color w:val="0070C0"/>
          <w:sz w:val="20"/>
          <w:szCs w:val="20"/>
        </w:rPr>
        <w:t xml:space="preserve"> de </w:t>
      </w:r>
      <w:proofErr w:type="spellStart"/>
      <w:r w:rsidRPr="00F91ECE">
        <w:rPr>
          <w:rFonts w:ascii="Verdana" w:eastAsia="Calibri" w:hAnsi="Verdana" w:cs="Times New Roman"/>
          <w:i/>
          <w:iCs/>
          <w:color w:val="0070C0"/>
          <w:sz w:val="20"/>
          <w:szCs w:val="20"/>
        </w:rPr>
        <w:t>natuureducatieve</w:t>
      </w:r>
      <w:proofErr w:type="spellEnd"/>
      <w:r w:rsidRPr="00F91ECE">
        <w:rPr>
          <w:rFonts w:ascii="Verdana" w:eastAsia="Calibri" w:hAnsi="Verdana" w:cs="Times New Roman"/>
          <w:i/>
          <w:iCs/>
          <w:color w:val="0070C0"/>
          <w:sz w:val="20"/>
          <w:szCs w:val="20"/>
        </w:rPr>
        <w:t xml:space="preserve"> bezoekerscentra (De Nachtegaal, De </w:t>
      </w:r>
      <w:proofErr w:type="spellStart"/>
      <w:r w:rsidRPr="00F91ECE">
        <w:rPr>
          <w:rFonts w:ascii="Verdana" w:eastAsia="Calibri" w:hAnsi="Verdana" w:cs="Times New Roman"/>
          <w:i/>
          <w:iCs/>
          <w:color w:val="0070C0"/>
          <w:sz w:val="20"/>
          <w:szCs w:val="20"/>
        </w:rPr>
        <w:t>Vroente</w:t>
      </w:r>
      <w:proofErr w:type="spellEnd"/>
      <w:r w:rsidRPr="00F91ECE">
        <w:rPr>
          <w:rFonts w:ascii="Verdana" w:eastAsia="Calibri" w:hAnsi="Verdana" w:cs="Times New Roman"/>
          <w:i/>
          <w:iCs/>
          <w:color w:val="0070C0"/>
          <w:sz w:val="20"/>
          <w:szCs w:val="20"/>
        </w:rPr>
        <w:t>, De Helix);</w:t>
      </w:r>
    </w:p>
    <w:p w14:paraId="19A229F2" w14:textId="7AA02FD9" w:rsidR="3557D715" w:rsidRPr="00F91ECE" w:rsidRDefault="3557D715" w:rsidP="00F91ECE">
      <w:pPr>
        <w:shd w:val="clear" w:color="auto" w:fill="FFFFFF" w:themeFill="background1"/>
        <w:spacing w:after="0"/>
        <w:jc w:val="both"/>
        <w:rPr>
          <w:rFonts w:ascii="Verdana" w:eastAsia="Calibri" w:hAnsi="Verdana" w:cs="Times New Roman"/>
          <w:i/>
          <w:iCs/>
          <w:color w:val="0070C0"/>
          <w:sz w:val="20"/>
          <w:szCs w:val="20"/>
        </w:rPr>
      </w:pPr>
      <w:r w:rsidRPr="00F91ECE">
        <w:rPr>
          <w:rFonts w:ascii="Verdana" w:eastAsia="Calibri" w:hAnsi="Verdana" w:cs="Times New Roman"/>
          <w:i/>
          <w:iCs/>
          <w:color w:val="0070C0"/>
          <w:sz w:val="20"/>
          <w:szCs w:val="20"/>
        </w:rPr>
        <w:t>- ontvangsten m.b.t. communicatie (bestelloket),</w:t>
      </w:r>
    </w:p>
    <w:p w14:paraId="0EB9C00C" w14:textId="161BFB90" w:rsidR="3557D715" w:rsidRPr="00F91ECE" w:rsidRDefault="3557D715" w:rsidP="00F91ECE">
      <w:pPr>
        <w:shd w:val="clear" w:color="auto" w:fill="FFFFFF" w:themeFill="background1"/>
        <w:spacing w:after="0"/>
        <w:jc w:val="both"/>
        <w:rPr>
          <w:rFonts w:ascii="Verdana" w:eastAsia="Calibri" w:hAnsi="Verdana" w:cs="Times New Roman"/>
          <w:i/>
          <w:iCs/>
          <w:color w:val="0070C0"/>
          <w:sz w:val="20"/>
          <w:szCs w:val="20"/>
        </w:rPr>
      </w:pPr>
      <w:r w:rsidRPr="00F91ECE">
        <w:rPr>
          <w:rFonts w:ascii="Verdana" w:eastAsia="Calibri" w:hAnsi="Verdana" w:cs="Times New Roman"/>
          <w:i/>
          <w:iCs/>
          <w:color w:val="0070C0"/>
          <w:sz w:val="20"/>
          <w:szCs w:val="20"/>
        </w:rPr>
        <w:t>- ontvangsten m.b.t. Juridische dossiers;</w:t>
      </w:r>
    </w:p>
    <w:p w14:paraId="53D671B1" w14:textId="19C2C7A1" w:rsidR="3557D715" w:rsidRPr="00F91ECE" w:rsidRDefault="3557D715" w:rsidP="00F91ECE">
      <w:pPr>
        <w:shd w:val="clear" w:color="auto" w:fill="FFFFFF" w:themeFill="background1"/>
        <w:spacing w:after="0"/>
        <w:jc w:val="both"/>
        <w:rPr>
          <w:rFonts w:ascii="Verdana" w:eastAsia="Calibri" w:hAnsi="Verdana" w:cs="Times New Roman"/>
          <w:i/>
          <w:iCs/>
          <w:color w:val="0070C0"/>
          <w:sz w:val="20"/>
          <w:szCs w:val="20"/>
        </w:rPr>
      </w:pPr>
      <w:r w:rsidRPr="00F91ECE">
        <w:rPr>
          <w:rFonts w:ascii="Verdana" w:eastAsia="Calibri" w:hAnsi="Verdana" w:cs="Times New Roman"/>
          <w:i/>
          <w:iCs/>
          <w:color w:val="0070C0"/>
          <w:sz w:val="20"/>
          <w:szCs w:val="20"/>
        </w:rPr>
        <w:lastRenderedPageBreak/>
        <w:t xml:space="preserve">- ontvangsten n.a.v. </w:t>
      </w:r>
      <w:proofErr w:type="spellStart"/>
      <w:r w:rsidRPr="00F91ECE">
        <w:rPr>
          <w:rFonts w:ascii="Verdana" w:eastAsia="Calibri" w:hAnsi="Verdana" w:cs="Times New Roman"/>
          <w:i/>
          <w:iCs/>
          <w:color w:val="0070C0"/>
          <w:sz w:val="20"/>
          <w:szCs w:val="20"/>
        </w:rPr>
        <w:t>terugstortingen</w:t>
      </w:r>
      <w:proofErr w:type="spellEnd"/>
      <w:r w:rsidRPr="00F91ECE">
        <w:rPr>
          <w:rFonts w:ascii="Verdana" w:eastAsia="Calibri" w:hAnsi="Verdana" w:cs="Times New Roman"/>
          <w:i/>
          <w:iCs/>
          <w:color w:val="0070C0"/>
          <w:sz w:val="20"/>
          <w:szCs w:val="20"/>
        </w:rPr>
        <w:t xml:space="preserve"> van teveel betaalde bedragen,</w:t>
      </w:r>
    </w:p>
    <w:p w14:paraId="07688173" w14:textId="41AD6AE0" w:rsidR="3557D715" w:rsidRDefault="3557D715" w:rsidP="00F91ECE">
      <w:pPr>
        <w:shd w:val="clear" w:color="auto" w:fill="FFFFFF" w:themeFill="background1"/>
        <w:spacing w:after="0"/>
        <w:jc w:val="both"/>
        <w:rPr>
          <w:rFonts w:ascii="Verdana" w:eastAsia="Calibri" w:hAnsi="Verdana" w:cs="Times New Roman"/>
          <w:i/>
          <w:iCs/>
          <w:color w:val="0070C0"/>
          <w:sz w:val="20"/>
          <w:szCs w:val="20"/>
        </w:rPr>
      </w:pPr>
      <w:r w:rsidRPr="00F91ECE">
        <w:rPr>
          <w:rFonts w:ascii="Verdana" w:eastAsia="Calibri" w:hAnsi="Verdana" w:cs="Times New Roman"/>
          <w:i/>
          <w:iCs/>
          <w:color w:val="0070C0"/>
          <w:sz w:val="20"/>
          <w:szCs w:val="20"/>
        </w:rPr>
        <w:t>- ontvangsten m.b.t. éénmalige dossiers enz</w:t>
      </w:r>
      <w:r w:rsidR="00A73492">
        <w:rPr>
          <w:rFonts w:ascii="Verdana" w:eastAsia="Calibri" w:hAnsi="Verdana" w:cs="Times New Roman"/>
          <w:i/>
          <w:iCs/>
          <w:color w:val="0070C0"/>
          <w:sz w:val="20"/>
          <w:szCs w:val="20"/>
        </w:rPr>
        <w:t>.</w:t>
      </w:r>
    </w:p>
    <w:p w14:paraId="6B4E620F" w14:textId="77777777" w:rsidR="00DD338B" w:rsidRDefault="00DD338B" w:rsidP="00F91ECE">
      <w:pPr>
        <w:shd w:val="clear" w:color="auto" w:fill="FFFFFF" w:themeFill="background1"/>
        <w:spacing w:after="0"/>
        <w:jc w:val="both"/>
        <w:rPr>
          <w:rFonts w:ascii="Verdana" w:eastAsia="Calibri" w:hAnsi="Verdana" w:cs="Times New Roman"/>
          <w:i/>
          <w:iCs/>
          <w:color w:val="0070C0"/>
          <w:sz w:val="20"/>
          <w:szCs w:val="20"/>
        </w:rPr>
      </w:pPr>
    </w:p>
    <w:p w14:paraId="6CE3B062" w14:textId="77777777" w:rsidR="00DD338B" w:rsidRDefault="00DD338B" w:rsidP="00F91ECE">
      <w:pPr>
        <w:shd w:val="clear" w:color="auto" w:fill="FFFFFF" w:themeFill="background1"/>
        <w:spacing w:after="0"/>
        <w:jc w:val="both"/>
        <w:rPr>
          <w:rFonts w:ascii="Verdana" w:eastAsia="Calibri" w:hAnsi="Verdana" w:cs="Times New Roman"/>
          <w:i/>
          <w:iCs/>
          <w:color w:val="0070C0"/>
          <w:sz w:val="20"/>
          <w:szCs w:val="20"/>
        </w:rPr>
      </w:pPr>
    </w:p>
    <w:p w14:paraId="787C0D0F" w14:textId="77777777" w:rsidR="00DD338B" w:rsidRPr="00F91ECE" w:rsidRDefault="00DD338B" w:rsidP="00F91ECE">
      <w:pPr>
        <w:shd w:val="clear" w:color="auto" w:fill="FFFFFF" w:themeFill="background1"/>
        <w:spacing w:after="0"/>
        <w:jc w:val="both"/>
        <w:rPr>
          <w:rFonts w:ascii="Verdana" w:eastAsia="Calibri" w:hAnsi="Verdana" w:cs="Times New Roman"/>
          <w:i/>
          <w:iCs/>
          <w:color w:val="0070C0"/>
          <w:sz w:val="20"/>
          <w:szCs w:val="20"/>
        </w:rPr>
      </w:pPr>
    </w:p>
    <w:p w14:paraId="047C09AA" w14:textId="10264C00" w:rsidR="02525A3A" w:rsidRPr="00F91ECE" w:rsidRDefault="02525A3A" w:rsidP="02525A3A">
      <w:pPr>
        <w:spacing w:after="0" w:line="240" w:lineRule="auto"/>
        <w:rPr>
          <w:rFonts w:ascii="Verdana" w:eastAsia="Times New Roman" w:hAnsi="Verdana" w:cs="Times New Roman"/>
          <w:i/>
          <w:iCs/>
          <w:color w:val="0070C0"/>
          <w:sz w:val="20"/>
          <w:szCs w:val="20"/>
          <w:lang w:eastAsia="nl-NL"/>
        </w:rPr>
      </w:pPr>
    </w:p>
    <w:p w14:paraId="3EEA811D" w14:textId="77777777" w:rsidR="00F70AD7" w:rsidRPr="00454AD6" w:rsidRDefault="00F70AD7" w:rsidP="00F70AD7">
      <w:pPr>
        <w:spacing w:after="0" w:line="240" w:lineRule="auto"/>
        <w:rPr>
          <w:rFonts w:ascii="Verdana" w:eastAsia="Times New Roman" w:hAnsi="Verdana" w:cs="Times New Roman"/>
          <w:sz w:val="20"/>
          <w:szCs w:val="20"/>
          <w:lang w:eastAsia="nl-NL"/>
        </w:rPr>
      </w:pPr>
    </w:p>
    <w:p w14:paraId="2DAA6D53" w14:textId="60E1EA1C" w:rsidR="00986D23" w:rsidRPr="00AF65B2" w:rsidRDefault="00986D23" w:rsidP="00986D23">
      <w:pPr>
        <w:pStyle w:val="Kop2"/>
        <w:rPr>
          <w:rFonts w:ascii="Verdana" w:hAnsi="Verdana" w:cs="Times New Roman"/>
          <w:sz w:val="24"/>
          <w:szCs w:val="24"/>
        </w:rPr>
      </w:pPr>
      <w:r w:rsidRPr="00AF65B2">
        <w:rPr>
          <w:rFonts w:ascii="Verdana" w:hAnsi="Verdana" w:cs="Times New Roman"/>
          <w:sz w:val="24"/>
          <w:szCs w:val="24"/>
        </w:rPr>
        <w:t>Vragen van de Groen-fractie</w:t>
      </w:r>
    </w:p>
    <w:p w14:paraId="4CD77334" w14:textId="77777777" w:rsidR="00C640A2" w:rsidRPr="00454AD6" w:rsidRDefault="00C640A2" w:rsidP="00C640A2">
      <w:pPr>
        <w:spacing w:line="256" w:lineRule="auto"/>
        <w:rPr>
          <w:rFonts w:ascii="Verdana" w:eastAsia="Calibri" w:hAnsi="Verdana" w:cs="Times New Roman"/>
          <w:b/>
          <w:bCs/>
          <w:sz w:val="20"/>
          <w:szCs w:val="20"/>
        </w:rPr>
      </w:pPr>
    </w:p>
    <w:p w14:paraId="3E3E8C5D" w14:textId="342D670F"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Algemeen </w:t>
      </w:r>
    </w:p>
    <w:p w14:paraId="009BA09C" w14:textId="77777777" w:rsidR="00C640A2" w:rsidRPr="00454AD6" w:rsidRDefault="00C640A2" w:rsidP="00531066">
      <w:pPr>
        <w:numPr>
          <w:ilvl w:val="0"/>
          <w:numId w:val="5"/>
        </w:numPr>
        <w:spacing w:line="256" w:lineRule="auto"/>
        <w:rPr>
          <w:rFonts w:ascii="Verdana" w:eastAsia="Calibri" w:hAnsi="Verdana" w:cs="Times New Roman"/>
          <w:sz w:val="20"/>
          <w:szCs w:val="20"/>
        </w:rPr>
      </w:pPr>
      <w:r w:rsidRPr="00454AD6">
        <w:rPr>
          <w:rFonts w:ascii="Verdana" w:eastAsia="Calibri" w:hAnsi="Verdana" w:cs="Times New Roman"/>
          <w:sz w:val="20"/>
          <w:szCs w:val="20"/>
        </w:rPr>
        <w:t>Kan u een overzicht geven van alle maatregelen die werden gefinancierd uit de PAS-provisie? </w:t>
      </w:r>
    </w:p>
    <w:p w14:paraId="77C0A31C" w14:textId="7BECD4C3" w:rsidR="22B44FCB" w:rsidRPr="00F93A5C" w:rsidRDefault="22B44FCB" w:rsidP="02525A3A">
      <w:pPr>
        <w:spacing w:after="0"/>
        <w:rPr>
          <w:rFonts w:ascii="Verdana" w:eastAsia="Calibri" w:hAnsi="Verdana" w:cs="Times New Roman"/>
          <w:i/>
          <w:iCs/>
          <w:color w:val="0070C0"/>
          <w:sz w:val="20"/>
          <w:szCs w:val="20"/>
        </w:rPr>
      </w:pPr>
      <w:r w:rsidRPr="00F93A5C">
        <w:rPr>
          <w:rFonts w:ascii="Verdana" w:eastAsia="Calibri" w:hAnsi="Verdana" w:cs="Times New Roman"/>
          <w:i/>
          <w:iCs/>
          <w:color w:val="0070C0"/>
          <w:sz w:val="20"/>
          <w:szCs w:val="20"/>
        </w:rPr>
        <w:t xml:space="preserve">In 2022 is geen enkele vastlegging gebeurd met middelen van de PAS-provisie.  </w:t>
      </w:r>
    </w:p>
    <w:p w14:paraId="47087B4A" w14:textId="1C038D37" w:rsidR="02525A3A" w:rsidRPr="00454AD6" w:rsidRDefault="02525A3A" w:rsidP="02525A3A">
      <w:pPr>
        <w:spacing w:line="256" w:lineRule="auto"/>
        <w:rPr>
          <w:rFonts w:ascii="Verdana" w:eastAsia="Segoe UI" w:hAnsi="Verdana" w:cs="Segoe UI"/>
          <w:color w:val="333333"/>
          <w:sz w:val="20"/>
          <w:szCs w:val="20"/>
        </w:rPr>
      </w:pPr>
    </w:p>
    <w:p w14:paraId="6D6D2576"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QB0-1QCE2NB-WT</w:t>
      </w:r>
      <w:r w:rsidRPr="00454AD6">
        <w:rPr>
          <w:rFonts w:ascii="Verdana" w:eastAsia="Calibri" w:hAnsi="Verdana" w:cs="Times New Roman"/>
          <w:sz w:val="20"/>
          <w:szCs w:val="20"/>
        </w:rPr>
        <w:t> – ZORGEN VOOR DE REALISATIE VAN EEN BOUWSHIFT EN EEN</w:t>
      </w:r>
      <w:r w:rsidRPr="00454AD6">
        <w:rPr>
          <w:rFonts w:ascii="Verdana" w:eastAsia="Calibri" w:hAnsi="Verdana" w:cs="Times New Roman"/>
          <w:sz w:val="20"/>
          <w:szCs w:val="20"/>
        </w:rPr>
        <w:br/>
        <w:t>ROBUUSTE OPEN RUIMTE </w:t>
      </w:r>
    </w:p>
    <w:p w14:paraId="0F4300D4"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"Teneinde de doelstellingen voor het uitbreiden van bossen in Vlaanderen te vrijwaren werd een onderzoekstraject opgestart (550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met als doel om de meeste waardevolle en de meest bedreigde bossen te vrijwaren." </w:t>
      </w:r>
    </w:p>
    <w:p w14:paraId="188385AE" w14:textId="77777777" w:rsidR="00C640A2" w:rsidRPr="00454AD6" w:rsidRDefault="00C640A2" w:rsidP="00531066">
      <w:pPr>
        <w:numPr>
          <w:ilvl w:val="0"/>
          <w:numId w:val="6"/>
        </w:numPr>
        <w:spacing w:line="256" w:lineRule="auto"/>
        <w:rPr>
          <w:rFonts w:ascii="Verdana" w:eastAsia="Calibri" w:hAnsi="Verdana" w:cs="Times New Roman"/>
          <w:sz w:val="20"/>
          <w:szCs w:val="20"/>
        </w:rPr>
      </w:pPr>
      <w:r w:rsidRPr="00454AD6">
        <w:rPr>
          <w:rFonts w:ascii="Verdana" w:eastAsia="Calibri" w:hAnsi="Verdana" w:cs="Times New Roman"/>
          <w:sz w:val="20"/>
          <w:szCs w:val="20"/>
        </w:rPr>
        <w:t>Kan u meer toelichting geven bij dit onderzoekstraject? </w:t>
      </w:r>
    </w:p>
    <w:p w14:paraId="08AC34B0" w14:textId="77777777" w:rsidR="00C640A2" w:rsidRPr="00454AD6" w:rsidRDefault="00C640A2" w:rsidP="00531066">
      <w:pPr>
        <w:numPr>
          <w:ilvl w:val="0"/>
          <w:numId w:val="6"/>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Welke instanties zijn hierbij betrokken (zowel binnen de Vlaamse administratie als daarbuiten)? </w:t>
      </w:r>
    </w:p>
    <w:p w14:paraId="516DFA8F" w14:textId="77777777" w:rsidR="00C640A2" w:rsidRPr="00454AD6" w:rsidRDefault="00C640A2" w:rsidP="00531066">
      <w:pPr>
        <w:numPr>
          <w:ilvl w:val="0"/>
          <w:numId w:val="6"/>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Welke stappen zullen ondernomen worden in kader van dit onderzoekstraject? Met welke finaliteit? </w:t>
      </w:r>
    </w:p>
    <w:p w14:paraId="033229C1" w14:textId="763B0D9B" w:rsidR="00C640A2" w:rsidRPr="00454AD6" w:rsidRDefault="00C640A2" w:rsidP="00531066">
      <w:pPr>
        <w:numPr>
          <w:ilvl w:val="0"/>
          <w:numId w:val="6"/>
        </w:numPr>
        <w:spacing w:line="256" w:lineRule="auto"/>
        <w:rPr>
          <w:rFonts w:ascii="Verdana" w:eastAsia="Calibri" w:hAnsi="Verdana" w:cs="Times New Roman"/>
          <w:sz w:val="20"/>
          <w:szCs w:val="20"/>
        </w:rPr>
      </w:pPr>
      <w:r w:rsidRPr="00454AD6">
        <w:rPr>
          <w:rFonts w:ascii="Verdana" w:eastAsia="Calibri" w:hAnsi="Verdana" w:cs="Times New Roman"/>
          <w:sz w:val="20"/>
          <w:szCs w:val="20"/>
        </w:rPr>
        <w:t>Indien er opdrachten gegund zijn? Aan welke instanties? Wat is de gunningsprijs? </w:t>
      </w:r>
    </w:p>
    <w:p w14:paraId="3BEE7B4C" w14:textId="021E30F9" w:rsidR="00420708" w:rsidRPr="00AB2F9D" w:rsidRDefault="0BB287B2" w:rsidP="00AB2F9D">
      <w:pPr>
        <w:jc w:val="both"/>
        <w:rPr>
          <w:rFonts w:ascii="Verdana" w:eastAsia="Calibri" w:hAnsi="Verdana" w:cs="Times New Roman"/>
          <w:i/>
          <w:iCs/>
          <w:color w:val="0070C0"/>
          <w:sz w:val="20"/>
          <w:szCs w:val="20"/>
        </w:rPr>
      </w:pPr>
      <w:r w:rsidRPr="00AB2F9D">
        <w:rPr>
          <w:rFonts w:ascii="Verdana" w:eastAsia="Calibri" w:hAnsi="Verdana" w:cs="Times New Roman"/>
          <w:i/>
          <w:iCs/>
          <w:color w:val="0070C0"/>
          <w:sz w:val="20"/>
          <w:szCs w:val="20"/>
        </w:rPr>
        <w:t>Er werden 2 opdrachten gegund</w:t>
      </w:r>
      <w:r w:rsidR="51B2CD0F" w:rsidRPr="00AB2F9D">
        <w:rPr>
          <w:rFonts w:ascii="Verdana" w:eastAsia="Calibri" w:hAnsi="Verdana" w:cs="Times New Roman"/>
          <w:i/>
          <w:iCs/>
          <w:color w:val="0070C0"/>
          <w:sz w:val="20"/>
          <w:szCs w:val="20"/>
        </w:rPr>
        <w:t xml:space="preserve"> </w:t>
      </w:r>
      <w:proofErr w:type="spellStart"/>
      <w:r w:rsidR="51B2CD0F" w:rsidRPr="00AB2F9D">
        <w:rPr>
          <w:rFonts w:ascii="Verdana" w:eastAsia="Calibri" w:hAnsi="Verdana" w:cs="Times New Roman"/>
          <w:i/>
          <w:iCs/>
          <w:color w:val="0070C0"/>
          <w:sz w:val="20"/>
          <w:szCs w:val="20"/>
        </w:rPr>
        <w:t>i</w:t>
      </w:r>
      <w:r w:rsidR="00AB2F9D">
        <w:rPr>
          <w:rFonts w:ascii="Verdana" w:eastAsia="Calibri" w:hAnsi="Verdana" w:cs="Times New Roman"/>
          <w:i/>
          <w:iCs/>
          <w:color w:val="0070C0"/>
          <w:sz w:val="20"/>
          <w:szCs w:val="20"/>
        </w:rPr>
        <w:t>.h.</w:t>
      </w:r>
      <w:r w:rsidR="51B2CD0F" w:rsidRPr="00AB2F9D">
        <w:rPr>
          <w:rFonts w:ascii="Verdana" w:eastAsia="Calibri" w:hAnsi="Verdana" w:cs="Times New Roman"/>
          <w:i/>
          <w:iCs/>
          <w:color w:val="0070C0"/>
          <w:sz w:val="20"/>
          <w:szCs w:val="20"/>
        </w:rPr>
        <w:t>k</w:t>
      </w:r>
      <w:r w:rsidR="00AB2F9D">
        <w:rPr>
          <w:rFonts w:ascii="Verdana" w:eastAsia="Calibri" w:hAnsi="Verdana" w:cs="Times New Roman"/>
          <w:i/>
          <w:iCs/>
          <w:color w:val="0070C0"/>
          <w:sz w:val="20"/>
          <w:szCs w:val="20"/>
        </w:rPr>
        <w:t>.</w:t>
      </w:r>
      <w:r w:rsidR="51B2CD0F" w:rsidRPr="00AB2F9D">
        <w:rPr>
          <w:rFonts w:ascii="Verdana" w:eastAsia="Calibri" w:hAnsi="Verdana" w:cs="Times New Roman"/>
          <w:i/>
          <w:iCs/>
          <w:color w:val="0070C0"/>
          <w:sz w:val="20"/>
          <w:szCs w:val="20"/>
        </w:rPr>
        <w:t>v</w:t>
      </w:r>
      <w:proofErr w:type="spellEnd"/>
      <w:r w:rsidR="00AB2F9D">
        <w:rPr>
          <w:rFonts w:ascii="Verdana" w:eastAsia="Calibri" w:hAnsi="Verdana" w:cs="Times New Roman"/>
          <w:i/>
          <w:iCs/>
          <w:color w:val="0070C0"/>
          <w:sz w:val="20"/>
          <w:szCs w:val="20"/>
        </w:rPr>
        <w:t>.</w:t>
      </w:r>
      <w:r w:rsidR="51B2CD0F" w:rsidRPr="00AB2F9D">
        <w:rPr>
          <w:rFonts w:ascii="Verdana" w:eastAsia="Calibri" w:hAnsi="Verdana" w:cs="Times New Roman"/>
          <w:i/>
          <w:iCs/>
          <w:color w:val="0070C0"/>
          <w:sz w:val="20"/>
          <w:szCs w:val="20"/>
        </w:rPr>
        <w:t xml:space="preserve"> </w:t>
      </w:r>
      <w:r w:rsidR="21821784" w:rsidRPr="00AB2F9D">
        <w:rPr>
          <w:rFonts w:ascii="Verdana" w:eastAsia="Calibri" w:hAnsi="Verdana" w:cs="Times New Roman"/>
          <w:i/>
          <w:iCs/>
          <w:color w:val="0070C0"/>
          <w:sz w:val="20"/>
          <w:szCs w:val="20"/>
        </w:rPr>
        <w:t xml:space="preserve">bosuitbreiding. </w:t>
      </w:r>
    </w:p>
    <w:p w14:paraId="0A5214C9" w14:textId="12C7B201" w:rsidR="003C0668" w:rsidRPr="00AB2F9D" w:rsidRDefault="00296A2A" w:rsidP="00AB2F9D">
      <w:pPr>
        <w:jc w:val="both"/>
        <w:rPr>
          <w:rFonts w:ascii="Verdana" w:eastAsia="Calibri" w:hAnsi="Verdana" w:cs="Times New Roman"/>
          <w:i/>
          <w:iCs/>
          <w:color w:val="0070C0"/>
          <w:sz w:val="20"/>
          <w:szCs w:val="20"/>
        </w:rPr>
      </w:pPr>
      <w:r w:rsidRPr="00AB2F9D">
        <w:rPr>
          <w:rFonts w:ascii="Verdana" w:eastAsia="Calibri" w:hAnsi="Verdana" w:cs="Times New Roman"/>
          <w:i/>
          <w:iCs/>
          <w:color w:val="0070C0"/>
          <w:sz w:val="20"/>
          <w:szCs w:val="20"/>
        </w:rPr>
        <w:t xml:space="preserve">Het Departement Omgeving heeft </w:t>
      </w:r>
      <w:r w:rsidR="0048684F" w:rsidRPr="00AB2F9D">
        <w:rPr>
          <w:rFonts w:ascii="Verdana" w:eastAsia="Calibri" w:hAnsi="Verdana" w:cs="Times New Roman"/>
          <w:i/>
          <w:iCs/>
          <w:color w:val="0070C0"/>
          <w:sz w:val="20"/>
          <w:szCs w:val="20"/>
        </w:rPr>
        <w:t xml:space="preserve">een </w:t>
      </w:r>
      <w:r w:rsidRPr="00AB2F9D">
        <w:rPr>
          <w:rFonts w:ascii="Verdana" w:eastAsia="Calibri" w:hAnsi="Verdana" w:cs="Times New Roman"/>
          <w:i/>
          <w:iCs/>
          <w:color w:val="0070C0"/>
          <w:sz w:val="20"/>
          <w:szCs w:val="20"/>
        </w:rPr>
        <w:t>opdracht</w:t>
      </w:r>
      <w:r w:rsidR="00F746ED" w:rsidRPr="00AB2F9D">
        <w:rPr>
          <w:rFonts w:ascii="Verdana" w:eastAsia="Calibri" w:hAnsi="Verdana" w:cs="Times New Roman"/>
          <w:i/>
          <w:iCs/>
          <w:color w:val="0070C0"/>
          <w:sz w:val="20"/>
          <w:szCs w:val="20"/>
        </w:rPr>
        <w:t xml:space="preserve"> </w:t>
      </w:r>
      <w:r w:rsidR="009111B2" w:rsidRPr="00AB2F9D">
        <w:rPr>
          <w:rFonts w:ascii="Verdana" w:eastAsia="Calibri" w:hAnsi="Verdana" w:cs="Times New Roman"/>
          <w:i/>
          <w:iCs/>
          <w:color w:val="0070C0"/>
          <w:sz w:val="20"/>
          <w:szCs w:val="20"/>
        </w:rPr>
        <w:t>‘</w:t>
      </w:r>
      <w:r w:rsidR="00F746ED" w:rsidRPr="00AB2F9D">
        <w:rPr>
          <w:rFonts w:ascii="Verdana" w:eastAsia="Calibri" w:hAnsi="Verdana" w:cs="Times New Roman"/>
          <w:i/>
          <w:iCs/>
          <w:color w:val="0070C0"/>
          <w:sz w:val="20"/>
          <w:szCs w:val="20"/>
        </w:rPr>
        <w:t>Ontwerpend Onderzoek Bosuitbreiding</w:t>
      </w:r>
      <w:r w:rsidR="009111B2" w:rsidRPr="00AB2F9D">
        <w:rPr>
          <w:rFonts w:ascii="Verdana" w:eastAsia="Calibri" w:hAnsi="Verdana" w:cs="Times New Roman"/>
          <w:i/>
          <w:iCs/>
          <w:color w:val="0070C0"/>
          <w:sz w:val="20"/>
          <w:szCs w:val="20"/>
        </w:rPr>
        <w:t>’</w:t>
      </w:r>
      <w:r w:rsidR="00F746ED" w:rsidRPr="00AB2F9D">
        <w:rPr>
          <w:rFonts w:ascii="Verdana" w:eastAsia="Calibri" w:hAnsi="Verdana" w:cs="Times New Roman"/>
          <w:i/>
          <w:iCs/>
          <w:color w:val="0070C0"/>
          <w:sz w:val="20"/>
          <w:szCs w:val="20"/>
        </w:rPr>
        <w:t xml:space="preserve"> </w:t>
      </w:r>
      <w:r w:rsidRPr="00AB2F9D">
        <w:rPr>
          <w:rFonts w:ascii="Verdana" w:eastAsia="Calibri" w:hAnsi="Verdana" w:cs="Times New Roman"/>
          <w:i/>
          <w:iCs/>
          <w:color w:val="0070C0"/>
          <w:sz w:val="20"/>
          <w:szCs w:val="20"/>
        </w:rPr>
        <w:t>in naam van de Vlaamse kernpartners van de Bosalliantie (ANB, VLM en OMG)</w:t>
      </w:r>
      <w:r w:rsidR="009111B2" w:rsidRPr="00AB2F9D">
        <w:rPr>
          <w:rFonts w:ascii="Verdana" w:eastAsia="Calibri" w:hAnsi="Verdana" w:cs="Times New Roman"/>
          <w:i/>
          <w:iCs/>
          <w:color w:val="0070C0"/>
          <w:sz w:val="20"/>
          <w:szCs w:val="20"/>
        </w:rPr>
        <w:t xml:space="preserve"> gelanceerd. </w:t>
      </w:r>
      <w:r w:rsidR="001F23F9" w:rsidRPr="00AB2F9D">
        <w:rPr>
          <w:rFonts w:ascii="Verdana" w:eastAsia="Calibri" w:hAnsi="Verdana" w:cs="Times New Roman"/>
          <w:i/>
          <w:iCs/>
          <w:color w:val="0070C0"/>
          <w:sz w:val="20"/>
          <w:szCs w:val="20"/>
        </w:rPr>
        <w:t xml:space="preserve">Deze opdracht werd aan BUUR Part of </w:t>
      </w:r>
      <w:proofErr w:type="spellStart"/>
      <w:r w:rsidR="001F23F9" w:rsidRPr="00AB2F9D">
        <w:rPr>
          <w:rFonts w:ascii="Verdana" w:eastAsia="Calibri" w:hAnsi="Verdana" w:cs="Times New Roman"/>
          <w:i/>
          <w:iCs/>
          <w:color w:val="0070C0"/>
          <w:sz w:val="20"/>
          <w:szCs w:val="20"/>
        </w:rPr>
        <w:t>Sweco</w:t>
      </w:r>
      <w:proofErr w:type="spellEnd"/>
      <w:r w:rsidR="001F23F9" w:rsidRPr="00AB2F9D">
        <w:rPr>
          <w:rFonts w:ascii="Verdana" w:eastAsia="Calibri" w:hAnsi="Verdana" w:cs="Times New Roman"/>
          <w:i/>
          <w:iCs/>
          <w:color w:val="0070C0"/>
          <w:sz w:val="20"/>
          <w:szCs w:val="20"/>
        </w:rPr>
        <w:t xml:space="preserve"> gegund </w:t>
      </w:r>
      <w:r w:rsidR="00BD7FF0" w:rsidRPr="00AB2F9D">
        <w:rPr>
          <w:rFonts w:ascii="Verdana" w:eastAsia="Calibri" w:hAnsi="Verdana" w:cs="Times New Roman"/>
          <w:i/>
          <w:iCs/>
          <w:color w:val="0070C0"/>
          <w:sz w:val="20"/>
          <w:szCs w:val="20"/>
        </w:rPr>
        <w:t xml:space="preserve">voor een bedrag van </w:t>
      </w:r>
      <w:r w:rsidR="0053005D" w:rsidRPr="00AB2F9D">
        <w:rPr>
          <w:rFonts w:ascii="Verdana" w:eastAsia="Calibri" w:hAnsi="Verdana" w:cs="Times New Roman"/>
          <w:i/>
          <w:iCs/>
          <w:color w:val="0070C0"/>
          <w:sz w:val="20"/>
          <w:szCs w:val="20"/>
        </w:rPr>
        <w:t>36.298,79 eur</w:t>
      </w:r>
      <w:r w:rsidR="35F4361A" w:rsidRPr="00AB2F9D">
        <w:rPr>
          <w:rFonts w:ascii="Verdana" w:eastAsia="Calibri" w:hAnsi="Verdana" w:cs="Times New Roman"/>
          <w:i/>
          <w:iCs/>
          <w:color w:val="0070C0"/>
          <w:sz w:val="20"/>
          <w:szCs w:val="20"/>
        </w:rPr>
        <w:t>o</w:t>
      </w:r>
      <w:r w:rsidR="00865EBB" w:rsidRPr="00AB2F9D">
        <w:rPr>
          <w:rFonts w:ascii="Verdana" w:eastAsia="Calibri" w:hAnsi="Verdana" w:cs="Times New Roman"/>
          <w:i/>
          <w:iCs/>
          <w:color w:val="0070C0"/>
          <w:sz w:val="20"/>
          <w:szCs w:val="20"/>
        </w:rPr>
        <w:t>.</w:t>
      </w:r>
      <w:r w:rsidR="003C0668" w:rsidRPr="00AB2F9D">
        <w:rPr>
          <w:rFonts w:ascii="Verdana" w:eastAsia="Calibri" w:hAnsi="Verdana" w:cs="Times New Roman"/>
          <w:i/>
          <w:iCs/>
          <w:color w:val="0070C0"/>
          <w:sz w:val="20"/>
          <w:szCs w:val="20"/>
        </w:rPr>
        <w:t xml:space="preserve">  Dit ontwerpend onderzoek verkent de </w:t>
      </w:r>
      <w:r w:rsidR="00BA38B2" w:rsidRPr="00AB2F9D">
        <w:rPr>
          <w:rFonts w:ascii="Verdana" w:eastAsia="Calibri" w:hAnsi="Verdana" w:cs="Times New Roman"/>
          <w:i/>
          <w:iCs/>
          <w:color w:val="0070C0"/>
          <w:sz w:val="20"/>
          <w:szCs w:val="20"/>
        </w:rPr>
        <w:t xml:space="preserve">bijkomende </w:t>
      </w:r>
      <w:r w:rsidR="003C0668" w:rsidRPr="00AB2F9D">
        <w:rPr>
          <w:rFonts w:ascii="Verdana" w:eastAsia="Calibri" w:hAnsi="Verdana" w:cs="Times New Roman"/>
          <w:i/>
          <w:iCs/>
          <w:color w:val="0070C0"/>
          <w:sz w:val="20"/>
          <w:szCs w:val="20"/>
        </w:rPr>
        <w:t xml:space="preserve">ruimtelijke mogelijkheden naar bosuitbreiding </w:t>
      </w:r>
      <w:r w:rsidR="00BA38B2" w:rsidRPr="00AB2F9D">
        <w:rPr>
          <w:rFonts w:ascii="Verdana" w:eastAsia="Calibri" w:hAnsi="Verdana" w:cs="Times New Roman"/>
          <w:i/>
          <w:iCs/>
          <w:color w:val="0070C0"/>
          <w:sz w:val="20"/>
          <w:szCs w:val="20"/>
        </w:rPr>
        <w:t>bovenop diegene die er nu reeds zijn</w:t>
      </w:r>
      <w:r w:rsidR="003C0668" w:rsidRPr="00AB2F9D">
        <w:rPr>
          <w:rFonts w:ascii="Verdana" w:eastAsia="Calibri" w:hAnsi="Verdana" w:cs="Times New Roman"/>
          <w:i/>
          <w:iCs/>
          <w:color w:val="0070C0"/>
          <w:sz w:val="20"/>
          <w:szCs w:val="20"/>
        </w:rPr>
        <w:t xml:space="preserve"> en formuleert korte en lange termijnacties. Deze opdracht kadert eveneens binnen recente programma’s en bestuursakkoorden die nieuwe kansen bieden aan bosuitbreiding</w:t>
      </w:r>
      <w:r w:rsidR="3011D1D8" w:rsidRPr="00AB2F9D">
        <w:rPr>
          <w:rFonts w:ascii="Verdana" w:eastAsia="Calibri" w:hAnsi="Verdana" w:cs="Times New Roman"/>
          <w:i/>
          <w:iCs/>
          <w:color w:val="0070C0"/>
          <w:sz w:val="20"/>
          <w:szCs w:val="20"/>
        </w:rPr>
        <w:t xml:space="preserve"> en de realisatie van </w:t>
      </w:r>
      <w:proofErr w:type="spellStart"/>
      <w:r w:rsidR="3011D1D8" w:rsidRPr="00AB2F9D">
        <w:rPr>
          <w:rFonts w:ascii="Verdana" w:eastAsia="Calibri" w:hAnsi="Verdana" w:cs="Times New Roman"/>
          <w:i/>
          <w:iCs/>
          <w:color w:val="0070C0"/>
          <w:sz w:val="20"/>
          <w:szCs w:val="20"/>
        </w:rPr>
        <w:t>groen-blauwe</w:t>
      </w:r>
      <w:proofErr w:type="spellEnd"/>
      <w:r w:rsidR="3011D1D8" w:rsidRPr="00AB2F9D">
        <w:rPr>
          <w:rFonts w:ascii="Verdana" w:eastAsia="Calibri" w:hAnsi="Verdana" w:cs="Times New Roman"/>
          <w:i/>
          <w:iCs/>
          <w:color w:val="0070C0"/>
          <w:sz w:val="20"/>
          <w:szCs w:val="20"/>
        </w:rPr>
        <w:t xml:space="preserve"> </w:t>
      </w:r>
      <w:proofErr w:type="spellStart"/>
      <w:r w:rsidR="3011D1D8" w:rsidRPr="00AB2F9D">
        <w:rPr>
          <w:rFonts w:ascii="Verdana" w:eastAsia="Calibri" w:hAnsi="Verdana" w:cs="Times New Roman"/>
          <w:i/>
          <w:iCs/>
          <w:color w:val="0070C0"/>
          <w:sz w:val="20"/>
          <w:szCs w:val="20"/>
        </w:rPr>
        <w:t>dooradering</w:t>
      </w:r>
      <w:proofErr w:type="spellEnd"/>
      <w:r w:rsidR="3011D1D8" w:rsidRPr="00AB2F9D">
        <w:rPr>
          <w:rFonts w:ascii="Verdana" w:eastAsia="Calibri" w:hAnsi="Verdana" w:cs="Times New Roman"/>
          <w:i/>
          <w:iCs/>
          <w:color w:val="0070C0"/>
          <w:sz w:val="20"/>
          <w:szCs w:val="20"/>
        </w:rPr>
        <w:t xml:space="preserve"> in Vlaanderen</w:t>
      </w:r>
      <w:r w:rsidRPr="00AB2F9D" w:rsidDel="003C0668">
        <w:rPr>
          <w:rFonts w:ascii="Verdana" w:eastAsia="Calibri" w:hAnsi="Verdana" w:cs="Times New Roman"/>
          <w:i/>
          <w:iCs/>
          <w:color w:val="0070C0"/>
          <w:sz w:val="20"/>
          <w:szCs w:val="20"/>
        </w:rPr>
        <w:t>.</w:t>
      </w:r>
      <w:r w:rsidR="003C0668" w:rsidRPr="00AB2F9D">
        <w:rPr>
          <w:rFonts w:ascii="Verdana" w:eastAsia="Calibri" w:hAnsi="Verdana" w:cs="Times New Roman"/>
          <w:i/>
          <w:iCs/>
          <w:color w:val="0070C0"/>
          <w:sz w:val="20"/>
          <w:szCs w:val="20"/>
        </w:rPr>
        <w:t xml:space="preserve"> </w:t>
      </w:r>
    </w:p>
    <w:p w14:paraId="53D8E4AC" w14:textId="5019F856" w:rsidR="00203774" w:rsidRPr="00AB2F9D" w:rsidRDefault="00FC7F94" w:rsidP="00AB2F9D">
      <w:pPr>
        <w:jc w:val="both"/>
        <w:rPr>
          <w:rFonts w:ascii="Verdana" w:eastAsia="Calibri" w:hAnsi="Verdana" w:cs="Times New Roman"/>
          <w:i/>
          <w:iCs/>
          <w:color w:val="0070C0"/>
          <w:sz w:val="20"/>
          <w:szCs w:val="20"/>
        </w:rPr>
      </w:pPr>
      <w:r w:rsidRPr="00AB2F9D">
        <w:rPr>
          <w:rFonts w:ascii="Verdana" w:eastAsia="Calibri" w:hAnsi="Verdana" w:cs="Times New Roman"/>
          <w:i/>
          <w:iCs/>
          <w:color w:val="0070C0"/>
          <w:sz w:val="20"/>
          <w:szCs w:val="20"/>
        </w:rPr>
        <w:t>In functie van bosbehoud werd er</w:t>
      </w:r>
      <w:r w:rsidR="00420708" w:rsidRPr="00AB2F9D">
        <w:rPr>
          <w:rFonts w:ascii="Verdana" w:eastAsia="Calibri" w:hAnsi="Verdana" w:cs="Times New Roman"/>
          <w:i/>
          <w:iCs/>
          <w:color w:val="0070C0"/>
          <w:sz w:val="20"/>
          <w:szCs w:val="20"/>
        </w:rPr>
        <w:t xml:space="preserve"> een opdracht gegund aan </w:t>
      </w:r>
      <w:proofErr w:type="spellStart"/>
      <w:r w:rsidR="00420708" w:rsidRPr="00AB2F9D">
        <w:rPr>
          <w:rFonts w:ascii="Verdana" w:eastAsia="Calibri" w:hAnsi="Verdana" w:cs="Times New Roman"/>
          <w:i/>
          <w:iCs/>
          <w:color w:val="0070C0"/>
          <w:sz w:val="20"/>
          <w:szCs w:val="20"/>
        </w:rPr>
        <w:t>Antea</w:t>
      </w:r>
      <w:proofErr w:type="spellEnd"/>
      <w:r w:rsidR="00420708" w:rsidRPr="00AB2F9D">
        <w:rPr>
          <w:rFonts w:ascii="Verdana" w:eastAsia="Calibri" w:hAnsi="Verdana" w:cs="Times New Roman"/>
          <w:i/>
          <w:iCs/>
          <w:color w:val="0070C0"/>
          <w:sz w:val="20"/>
          <w:szCs w:val="20"/>
        </w:rPr>
        <w:t xml:space="preserve"> t</w:t>
      </w:r>
      <w:r w:rsidR="00AB2F9D">
        <w:rPr>
          <w:rFonts w:ascii="Verdana" w:eastAsia="Calibri" w:hAnsi="Verdana" w:cs="Times New Roman"/>
          <w:i/>
          <w:iCs/>
          <w:color w:val="0070C0"/>
          <w:sz w:val="20"/>
          <w:szCs w:val="20"/>
        </w:rPr>
        <w:t>.</w:t>
      </w:r>
      <w:r w:rsidR="00420708" w:rsidRPr="00AB2F9D">
        <w:rPr>
          <w:rFonts w:ascii="Verdana" w:eastAsia="Calibri" w:hAnsi="Verdana" w:cs="Times New Roman"/>
          <w:i/>
          <w:iCs/>
          <w:color w:val="0070C0"/>
          <w:sz w:val="20"/>
          <w:szCs w:val="20"/>
        </w:rPr>
        <w:t>b</w:t>
      </w:r>
      <w:r w:rsidR="00AB2F9D">
        <w:rPr>
          <w:rFonts w:ascii="Verdana" w:eastAsia="Calibri" w:hAnsi="Verdana" w:cs="Times New Roman"/>
          <w:i/>
          <w:iCs/>
          <w:color w:val="0070C0"/>
          <w:sz w:val="20"/>
          <w:szCs w:val="20"/>
        </w:rPr>
        <w:t>.</w:t>
      </w:r>
      <w:r w:rsidR="00420708" w:rsidRPr="00AB2F9D">
        <w:rPr>
          <w:rFonts w:ascii="Verdana" w:eastAsia="Calibri" w:hAnsi="Verdana" w:cs="Times New Roman"/>
          <w:i/>
          <w:iCs/>
          <w:color w:val="0070C0"/>
          <w:sz w:val="20"/>
          <w:szCs w:val="20"/>
        </w:rPr>
        <w:t>v</w:t>
      </w:r>
      <w:r w:rsidR="00AB2F9D">
        <w:rPr>
          <w:rFonts w:ascii="Verdana" w:eastAsia="Calibri" w:hAnsi="Verdana" w:cs="Times New Roman"/>
          <w:i/>
          <w:iCs/>
          <w:color w:val="0070C0"/>
          <w:sz w:val="20"/>
          <w:szCs w:val="20"/>
        </w:rPr>
        <w:t>.</w:t>
      </w:r>
      <w:r w:rsidR="00420708" w:rsidRPr="00AB2F9D">
        <w:rPr>
          <w:rFonts w:ascii="Verdana" w:eastAsia="Calibri" w:hAnsi="Verdana" w:cs="Times New Roman"/>
          <w:i/>
          <w:iCs/>
          <w:color w:val="0070C0"/>
          <w:sz w:val="20"/>
          <w:szCs w:val="20"/>
        </w:rPr>
        <w:t xml:space="preserve"> 514.079,63 euro.</w:t>
      </w:r>
      <w:r w:rsidR="0017231E" w:rsidRPr="00AB2F9D">
        <w:rPr>
          <w:rFonts w:ascii="Verdana" w:eastAsia="Calibri" w:hAnsi="Verdana" w:cs="Times New Roman"/>
          <w:i/>
          <w:iCs/>
          <w:color w:val="0070C0"/>
          <w:sz w:val="20"/>
          <w:szCs w:val="20"/>
        </w:rPr>
        <w:t xml:space="preserve"> </w:t>
      </w:r>
      <w:r w:rsidR="00420708" w:rsidRPr="00AB2F9D">
        <w:rPr>
          <w:rFonts w:ascii="Verdana" w:eastAsia="Calibri" w:hAnsi="Verdana" w:cs="Times New Roman"/>
          <w:i/>
          <w:iCs/>
          <w:color w:val="0070C0"/>
          <w:sz w:val="20"/>
          <w:szCs w:val="20"/>
        </w:rPr>
        <w:t xml:space="preserve">Deze opdracht heeft als doel om de meeste waardevolle en de meest bedreigde bossen </w:t>
      </w:r>
      <w:r w:rsidR="23ED25F2" w:rsidRPr="00AB2F9D">
        <w:rPr>
          <w:rFonts w:ascii="Verdana" w:eastAsia="Calibri" w:hAnsi="Verdana" w:cs="Times New Roman"/>
          <w:i/>
          <w:iCs/>
          <w:color w:val="0070C0"/>
          <w:sz w:val="20"/>
          <w:szCs w:val="20"/>
        </w:rPr>
        <w:t>buiten groene bestemmingen</w:t>
      </w:r>
      <w:r w:rsidR="00420708" w:rsidRPr="00AB2F9D">
        <w:rPr>
          <w:rFonts w:ascii="Verdana" w:eastAsia="Calibri" w:hAnsi="Verdana" w:cs="Times New Roman"/>
          <w:i/>
          <w:iCs/>
          <w:color w:val="0070C0"/>
          <w:sz w:val="20"/>
          <w:szCs w:val="20"/>
        </w:rPr>
        <w:t xml:space="preserve"> te behouden door een bestemmingswijziging naar een groene bestemming (bosgebied) via de voorbereiding en opmaak van gewestelijke ruimtelijke uitvoeringsplannen. Gezien de grote verspreiding en beperkte oppervlakte van deze bossen zal het om meerdere ruimtelijke uitvoeringsplannen gaan. De Vlaamse overheid </w:t>
      </w:r>
      <w:r w:rsidR="00F90F4E" w:rsidRPr="00AB2F9D">
        <w:rPr>
          <w:rFonts w:ascii="Verdana" w:eastAsia="Calibri" w:hAnsi="Verdana" w:cs="Times New Roman"/>
          <w:i/>
          <w:iCs/>
          <w:color w:val="0070C0"/>
          <w:sz w:val="20"/>
          <w:szCs w:val="20"/>
        </w:rPr>
        <w:t>wil op basis daarvan</w:t>
      </w:r>
      <w:r w:rsidR="00420708" w:rsidRPr="00AB2F9D">
        <w:rPr>
          <w:rFonts w:ascii="Verdana" w:eastAsia="Calibri" w:hAnsi="Verdana" w:cs="Times New Roman"/>
          <w:i/>
          <w:iCs/>
          <w:color w:val="0070C0"/>
          <w:sz w:val="20"/>
          <w:szCs w:val="20"/>
        </w:rPr>
        <w:t xml:space="preserve"> een selectie te maken van de bossen met een zekere omvang waarvoor een ruimtelijk uitvoeringsplan tot een effectief behoud kan leiden. </w:t>
      </w:r>
    </w:p>
    <w:p w14:paraId="1FD01A1A" w14:textId="0F58CCB1" w:rsidR="00420708" w:rsidRPr="00AB2F9D" w:rsidRDefault="00420708" w:rsidP="00AB2F9D">
      <w:pPr>
        <w:jc w:val="both"/>
        <w:rPr>
          <w:rFonts w:ascii="Verdana" w:eastAsia="Calibri" w:hAnsi="Verdana" w:cs="Times New Roman"/>
          <w:i/>
          <w:iCs/>
          <w:color w:val="0070C0"/>
          <w:sz w:val="20"/>
          <w:szCs w:val="20"/>
        </w:rPr>
      </w:pPr>
      <w:r w:rsidRPr="00AB2F9D">
        <w:rPr>
          <w:rFonts w:ascii="Verdana" w:eastAsia="Calibri" w:hAnsi="Verdana" w:cs="Times New Roman"/>
          <w:i/>
          <w:iCs/>
          <w:color w:val="0070C0"/>
          <w:sz w:val="20"/>
          <w:szCs w:val="20"/>
        </w:rPr>
        <w:t xml:space="preserve">De opdracht heeft als finaliteit </w:t>
      </w:r>
      <w:r w:rsidR="09899AFA" w:rsidRPr="00AB2F9D">
        <w:rPr>
          <w:rFonts w:ascii="Verdana" w:eastAsia="Calibri" w:hAnsi="Verdana" w:cs="Times New Roman"/>
          <w:i/>
          <w:iCs/>
          <w:color w:val="0070C0"/>
          <w:sz w:val="20"/>
          <w:szCs w:val="20"/>
        </w:rPr>
        <w:t xml:space="preserve">een grondige analyse </w:t>
      </w:r>
      <w:r w:rsidR="00203774" w:rsidRPr="00AB2F9D">
        <w:rPr>
          <w:rFonts w:ascii="Verdana" w:eastAsia="Calibri" w:hAnsi="Verdana" w:cs="Times New Roman"/>
          <w:i/>
          <w:iCs/>
          <w:color w:val="0070C0"/>
          <w:sz w:val="20"/>
          <w:szCs w:val="20"/>
        </w:rPr>
        <w:t>te maken</w:t>
      </w:r>
      <w:r w:rsidR="09899AFA" w:rsidRPr="00AB2F9D">
        <w:rPr>
          <w:rFonts w:ascii="Verdana" w:eastAsia="Calibri" w:hAnsi="Verdana" w:cs="Times New Roman"/>
          <w:i/>
          <w:iCs/>
          <w:color w:val="0070C0"/>
          <w:sz w:val="20"/>
          <w:szCs w:val="20"/>
        </w:rPr>
        <w:t xml:space="preserve"> van de beschikbare gegevens met het oog op een selectie van beboste gebieden waarvoor de opmaak van een GRUP de beste garantie geeft op behoud van het bos. Het voorstel van aanpak zal voor </w:t>
      </w:r>
      <w:r w:rsidR="09899AFA" w:rsidRPr="00AB2F9D">
        <w:rPr>
          <w:rFonts w:ascii="Verdana" w:eastAsia="Calibri" w:hAnsi="Verdana" w:cs="Times New Roman"/>
          <w:i/>
          <w:iCs/>
          <w:color w:val="0070C0"/>
          <w:sz w:val="20"/>
          <w:szCs w:val="20"/>
        </w:rPr>
        <w:lastRenderedPageBreak/>
        <w:t>de</w:t>
      </w:r>
      <w:r w:rsidR="00870590" w:rsidRPr="00AB2F9D">
        <w:rPr>
          <w:rFonts w:ascii="Verdana" w:eastAsia="Calibri" w:hAnsi="Verdana" w:cs="Times New Roman"/>
          <w:i/>
          <w:iCs/>
          <w:color w:val="0070C0"/>
          <w:sz w:val="20"/>
          <w:szCs w:val="20"/>
        </w:rPr>
        <w:t xml:space="preserve">ze </w:t>
      </w:r>
      <w:r w:rsidR="09899AFA" w:rsidRPr="00AB2F9D">
        <w:rPr>
          <w:rFonts w:ascii="Verdana" w:eastAsia="Calibri" w:hAnsi="Verdana" w:cs="Times New Roman"/>
          <w:i/>
          <w:iCs/>
          <w:color w:val="0070C0"/>
          <w:sz w:val="20"/>
          <w:szCs w:val="20"/>
        </w:rPr>
        <w:t xml:space="preserve"> gebieden </w:t>
      </w:r>
      <w:r w:rsidR="00B0777E" w:rsidRPr="00AB2F9D">
        <w:rPr>
          <w:rFonts w:ascii="Verdana" w:eastAsia="Calibri" w:hAnsi="Verdana" w:cs="Times New Roman"/>
          <w:i/>
          <w:iCs/>
          <w:color w:val="0070C0"/>
          <w:sz w:val="20"/>
          <w:szCs w:val="20"/>
        </w:rPr>
        <w:t>moet</w:t>
      </w:r>
      <w:r w:rsidR="09899AFA" w:rsidRPr="00AB2F9D">
        <w:rPr>
          <w:rFonts w:ascii="Verdana" w:eastAsia="Calibri" w:hAnsi="Verdana" w:cs="Times New Roman"/>
          <w:i/>
          <w:iCs/>
          <w:color w:val="0070C0"/>
          <w:sz w:val="20"/>
          <w:szCs w:val="20"/>
        </w:rPr>
        <w:t xml:space="preserve"> duidelijk maken waarom de opmaak van een GRUP </w:t>
      </w:r>
      <w:r w:rsidR="000363CD" w:rsidRPr="00AB2F9D">
        <w:rPr>
          <w:rFonts w:ascii="Verdana" w:eastAsia="Calibri" w:hAnsi="Verdana" w:cs="Times New Roman"/>
          <w:i/>
          <w:iCs/>
          <w:color w:val="0070C0"/>
          <w:sz w:val="20"/>
          <w:szCs w:val="20"/>
        </w:rPr>
        <w:t xml:space="preserve">al dan </w:t>
      </w:r>
      <w:r w:rsidR="09899AFA" w:rsidRPr="00AB2F9D">
        <w:rPr>
          <w:rFonts w:ascii="Verdana" w:eastAsia="Calibri" w:hAnsi="Verdana" w:cs="Times New Roman"/>
          <w:i/>
          <w:iCs/>
          <w:color w:val="0070C0"/>
          <w:sz w:val="20"/>
          <w:szCs w:val="20"/>
        </w:rPr>
        <w:t xml:space="preserve">niet aangewezen is, en welke aanpak (inzet van andere bestaande of nieuwe instrumenten) </w:t>
      </w:r>
      <w:r w:rsidR="000363CD" w:rsidRPr="00AB2F9D">
        <w:rPr>
          <w:rFonts w:ascii="Verdana" w:eastAsia="Calibri" w:hAnsi="Verdana" w:cs="Times New Roman"/>
          <w:i/>
          <w:iCs/>
          <w:color w:val="0070C0"/>
          <w:sz w:val="20"/>
          <w:szCs w:val="20"/>
        </w:rPr>
        <w:t xml:space="preserve">desgevallend </w:t>
      </w:r>
      <w:r w:rsidR="09899AFA" w:rsidRPr="00AB2F9D">
        <w:rPr>
          <w:rFonts w:ascii="Verdana" w:eastAsia="Calibri" w:hAnsi="Verdana" w:cs="Times New Roman"/>
          <w:i/>
          <w:iCs/>
          <w:color w:val="0070C0"/>
          <w:sz w:val="20"/>
          <w:szCs w:val="20"/>
        </w:rPr>
        <w:t xml:space="preserve">meer garanties biedt op </w:t>
      </w:r>
      <w:r w:rsidR="00ED6772" w:rsidRPr="00AB2F9D">
        <w:rPr>
          <w:rFonts w:ascii="Verdana" w:eastAsia="Calibri" w:hAnsi="Verdana" w:cs="Times New Roman"/>
          <w:i/>
          <w:iCs/>
          <w:color w:val="0070C0"/>
          <w:sz w:val="20"/>
          <w:szCs w:val="20"/>
        </w:rPr>
        <w:t>bos</w:t>
      </w:r>
      <w:r w:rsidR="09899AFA" w:rsidRPr="00AB2F9D">
        <w:rPr>
          <w:rFonts w:ascii="Verdana" w:eastAsia="Calibri" w:hAnsi="Verdana" w:cs="Times New Roman"/>
          <w:i/>
          <w:iCs/>
          <w:color w:val="0070C0"/>
          <w:sz w:val="20"/>
          <w:szCs w:val="20"/>
        </w:rPr>
        <w:t xml:space="preserve">behoud. Het plan van aanpak voor de geselecteerde gebieden wordt voorgelegd aan de Vlaamse Regering. De opdrachtnemer werkt hiervoor een ontwerp van nota aan de leden van de Vlaamse Regering uit. </w:t>
      </w:r>
    </w:p>
    <w:p w14:paraId="473EEC8C" w14:textId="1F67B666" w:rsidR="00EE584E" w:rsidRPr="00454AD6" w:rsidRDefault="00EE584E" w:rsidP="0017231E">
      <w:pPr>
        <w:rPr>
          <w:rFonts w:ascii="Verdana" w:eastAsia="Calibri" w:hAnsi="Verdana" w:cs="Times New Roman"/>
          <w:color w:val="1F4E79" w:themeColor="accent1" w:themeShade="80"/>
          <w:sz w:val="20"/>
          <w:szCs w:val="20"/>
        </w:rPr>
      </w:pPr>
    </w:p>
    <w:p w14:paraId="36787082"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"Er werden 4 strategische projecten voor subsidies projectcoördinatie goedgekeurd voor een bedrag van 1.200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en 2 verwervingssubsidies voor een bedrag van samen 750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w:t>
      </w:r>
    </w:p>
    <w:p w14:paraId="45810930" w14:textId="77777777" w:rsidR="00C640A2" w:rsidRPr="00454AD6" w:rsidRDefault="00C640A2" w:rsidP="00531066">
      <w:pPr>
        <w:numPr>
          <w:ilvl w:val="0"/>
          <w:numId w:val="7"/>
        </w:numPr>
        <w:spacing w:line="256" w:lineRule="auto"/>
        <w:rPr>
          <w:rFonts w:ascii="Verdana" w:eastAsia="Calibri" w:hAnsi="Verdana" w:cs="Times New Roman"/>
          <w:sz w:val="20"/>
          <w:szCs w:val="20"/>
        </w:rPr>
      </w:pPr>
      <w:r w:rsidRPr="00454AD6">
        <w:rPr>
          <w:rFonts w:ascii="Verdana" w:eastAsia="Calibri" w:hAnsi="Verdana" w:cs="Times New Roman"/>
          <w:sz w:val="20"/>
          <w:szCs w:val="20"/>
        </w:rPr>
        <w:t>Over welke strategische projecten gaat dit? Behelst dit enkel personeelskosten of ook andere werkingskosten? Zo ja, welke? </w:t>
      </w:r>
    </w:p>
    <w:p w14:paraId="3B5854AE" w14:textId="4655CBB3" w:rsidR="00AA4DB6" w:rsidRPr="009F58A6" w:rsidRDefault="009F58A6" w:rsidP="009F58A6">
      <w:pPr>
        <w:rPr>
          <w:rFonts w:ascii="Verdana" w:hAnsi="Verdana"/>
          <w:i/>
          <w:iCs/>
          <w:color w:val="0070C0"/>
          <w:sz w:val="20"/>
          <w:szCs w:val="20"/>
          <w:u w:val="single"/>
          <w:lang w:eastAsia="nl-BE"/>
        </w:rPr>
      </w:pPr>
      <w:r>
        <w:rPr>
          <w:rFonts w:ascii="Verdana" w:hAnsi="Verdana"/>
          <w:i/>
          <w:iCs/>
          <w:color w:val="0070C0"/>
          <w:sz w:val="20"/>
          <w:szCs w:val="20"/>
          <w:u w:val="single"/>
          <w:lang w:eastAsia="nl-BE"/>
        </w:rPr>
        <w:t>S</w:t>
      </w:r>
      <w:r w:rsidR="00AA4DB6" w:rsidRPr="009F58A6">
        <w:rPr>
          <w:rFonts w:ascii="Verdana" w:hAnsi="Verdana"/>
          <w:i/>
          <w:iCs/>
          <w:color w:val="0070C0"/>
          <w:sz w:val="20"/>
          <w:szCs w:val="20"/>
          <w:u w:val="single"/>
          <w:lang w:eastAsia="nl-BE"/>
        </w:rPr>
        <w:t>ubsidies projectcoördinatie:</w:t>
      </w:r>
    </w:p>
    <w:p w14:paraId="46B578FE" w14:textId="77777777" w:rsidR="00AA4DB6" w:rsidRPr="009F58A6" w:rsidRDefault="00AA4DB6" w:rsidP="00AA4DB6">
      <w:pPr>
        <w:pStyle w:val="Lijstalinea"/>
        <w:numPr>
          <w:ilvl w:val="0"/>
          <w:numId w:val="21"/>
        </w:numPr>
        <w:rPr>
          <w:rFonts w:ascii="Verdana" w:hAnsi="Verdana"/>
          <w:i/>
          <w:iCs/>
          <w:color w:val="0070C0"/>
          <w:sz w:val="20"/>
          <w:szCs w:val="20"/>
          <w:lang w:eastAsia="nl-BE"/>
        </w:rPr>
      </w:pPr>
      <w:r w:rsidRPr="009F58A6">
        <w:rPr>
          <w:rFonts w:ascii="Verdana" w:hAnsi="Verdana"/>
          <w:i/>
          <w:iCs/>
          <w:color w:val="0070C0"/>
          <w:sz w:val="20"/>
          <w:szCs w:val="20"/>
          <w:lang w:eastAsia="nl-BE"/>
        </w:rPr>
        <w:t xml:space="preserve">een subsidie aan de provincie Vlaams-Brabant voor het aanstellen van een projectcoördinator voor het strategisch project ‘Opgewekt </w:t>
      </w:r>
      <w:proofErr w:type="spellStart"/>
      <w:r w:rsidRPr="009F58A6">
        <w:rPr>
          <w:rFonts w:ascii="Verdana" w:hAnsi="Verdana"/>
          <w:i/>
          <w:iCs/>
          <w:color w:val="0070C0"/>
          <w:sz w:val="20"/>
          <w:szCs w:val="20"/>
          <w:lang w:eastAsia="nl-BE"/>
        </w:rPr>
        <w:t>Pajottenland</w:t>
      </w:r>
      <w:proofErr w:type="spellEnd"/>
      <w:r w:rsidRPr="009F58A6">
        <w:rPr>
          <w:rFonts w:ascii="Verdana" w:hAnsi="Verdana"/>
          <w:i/>
          <w:iCs/>
          <w:color w:val="0070C0"/>
          <w:sz w:val="20"/>
          <w:szCs w:val="20"/>
          <w:lang w:eastAsia="nl-BE"/>
        </w:rPr>
        <w:t>’ MB 18/07/2022 300.000 euro</w:t>
      </w:r>
    </w:p>
    <w:p w14:paraId="3AEF83B0" w14:textId="77777777" w:rsidR="00AA4DB6" w:rsidRPr="009F58A6" w:rsidRDefault="00AA4DB6" w:rsidP="00AA4DB6">
      <w:pPr>
        <w:pStyle w:val="Lijstalinea"/>
        <w:numPr>
          <w:ilvl w:val="0"/>
          <w:numId w:val="21"/>
        </w:numPr>
        <w:rPr>
          <w:rFonts w:ascii="Verdana" w:hAnsi="Verdana"/>
          <w:i/>
          <w:iCs/>
          <w:color w:val="0070C0"/>
          <w:sz w:val="20"/>
          <w:szCs w:val="20"/>
          <w:lang w:eastAsia="nl-BE"/>
        </w:rPr>
      </w:pPr>
      <w:r w:rsidRPr="009F58A6">
        <w:rPr>
          <w:rFonts w:ascii="Verdana" w:hAnsi="Verdana"/>
          <w:i/>
          <w:iCs/>
          <w:color w:val="0070C0"/>
          <w:sz w:val="20"/>
          <w:szCs w:val="20"/>
          <w:lang w:eastAsia="nl-BE"/>
        </w:rPr>
        <w:t>een subsidie aan Regionaal Landschap Rivierenland voor het aanstellen van een projectcoördinator voor het strategisch project ‘Open Ruimte in het Mechels Rivierenland’ MB 18/07/2022 300.000 euro</w:t>
      </w:r>
    </w:p>
    <w:p w14:paraId="119BC17F" w14:textId="77777777" w:rsidR="00AA4DB6" w:rsidRPr="009F58A6" w:rsidRDefault="00AA4DB6" w:rsidP="00AA4DB6">
      <w:pPr>
        <w:pStyle w:val="Lijstalinea"/>
        <w:numPr>
          <w:ilvl w:val="0"/>
          <w:numId w:val="21"/>
        </w:numPr>
        <w:rPr>
          <w:rFonts w:ascii="Verdana" w:hAnsi="Verdana"/>
          <w:i/>
          <w:iCs/>
          <w:color w:val="0070C0"/>
          <w:sz w:val="20"/>
          <w:szCs w:val="20"/>
          <w:lang w:eastAsia="nl-BE"/>
        </w:rPr>
      </w:pPr>
      <w:r w:rsidRPr="009F58A6">
        <w:rPr>
          <w:rFonts w:ascii="Verdana" w:hAnsi="Verdana"/>
          <w:i/>
          <w:iCs/>
          <w:color w:val="0070C0"/>
          <w:sz w:val="20"/>
          <w:szCs w:val="20"/>
          <w:lang w:eastAsia="nl-BE"/>
        </w:rPr>
        <w:t>een subsidie aan AG Vespa voor het aanstellen van een projectcoördinator voor het strategisch project ‘Stad maken over de ring Antwerpen’ MB 18/07/2022 300.000 euro</w:t>
      </w:r>
    </w:p>
    <w:p w14:paraId="79AB026C" w14:textId="03A1B5EE" w:rsidR="00AA4DB6" w:rsidRPr="009F58A6" w:rsidRDefault="00AA4DB6" w:rsidP="00AA4DB6">
      <w:pPr>
        <w:pStyle w:val="Lijstalinea"/>
        <w:numPr>
          <w:ilvl w:val="0"/>
          <w:numId w:val="21"/>
        </w:numPr>
        <w:rPr>
          <w:rFonts w:ascii="Verdana" w:hAnsi="Verdana"/>
          <w:i/>
          <w:iCs/>
          <w:color w:val="0070C0"/>
          <w:sz w:val="20"/>
          <w:szCs w:val="20"/>
          <w:lang w:eastAsia="nl-BE"/>
        </w:rPr>
      </w:pPr>
      <w:r w:rsidRPr="009F58A6">
        <w:rPr>
          <w:rFonts w:ascii="Verdana" w:hAnsi="Verdana"/>
          <w:i/>
          <w:iCs/>
          <w:color w:val="0070C0"/>
          <w:sz w:val="20"/>
          <w:szCs w:val="20"/>
          <w:lang w:eastAsia="nl-BE"/>
        </w:rPr>
        <w:t>een subsidie aan Regionaal Landschap Brabantse Kouters voor het aanstellen van een projectcoördinator voor het strategisch project ‘</w:t>
      </w:r>
      <w:proofErr w:type="spellStart"/>
      <w:r w:rsidRPr="009F58A6">
        <w:rPr>
          <w:rFonts w:ascii="Verdana" w:hAnsi="Verdana"/>
          <w:i/>
          <w:iCs/>
          <w:color w:val="0070C0"/>
          <w:sz w:val="20"/>
          <w:szCs w:val="20"/>
          <w:lang w:eastAsia="nl-BE"/>
        </w:rPr>
        <w:t>Woluwevallei</w:t>
      </w:r>
      <w:proofErr w:type="spellEnd"/>
      <w:r w:rsidRPr="009F58A6">
        <w:rPr>
          <w:rFonts w:ascii="Verdana" w:hAnsi="Verdana"/>
          <w:i/>
          <w:iCs/>
          <w:color w:val="0070C0"/>
          <w:sz w:val="20"/>
          <w:szCs w:val="20"/>
          <w:lang w:eastAsia="nl-BE"/>
        </w:rPr>
        <w:t>’ MB 18/07/2022 300.000 euro</w:t>
      </w:r>
    </w:p>
    <w:p w14:paraId="1C3250C1" w14:textId="3ED23EA1" w:rsidR="00C170A2" w:rsidRPr="009F58A6" w:rsidRDefault="00AA4DB6" w:rsidP="00B86866">
      <w:pPr>
        <w:autoSpaceDE w:val="0"/>
        <w:autoSpaceDN w:val="0"/>
        <w:rPr>
          <w:rStyle w:val="eop"/>
          <w:rFonts w:ascii="Verdana" w:hAnsi="Verdana"/>
          <w:i/>
          <w:iCs/>
          <w:color w:val="0070C0"/>
          <w:sz w:val="20"/>
          <w:szCs w:val="20"/>
        </w:rPr>
      </w:pPr>
      <w:r w:rsidRPr="009F58A6">
        <w:rPr>
          <w:rFonts w:ascii="Verdana" w:hAnsi="Verdana"/>
          <w:i/>
          <w:iCs/>
          <w:color w:val="0070C0"/>
          <w:sz w:val="20"/>
          <w:szCs w:val="20"/>
          <w:lang w:eastAsia="nl-BE"/>
        </w:rPr>
        <w:t>Elk geselecteerd project heeft recht op begeleiding door een professionele projectcoördinator (intern of extern aangesteld), waarvoor het Vlaams Gewest 80% van de loon- en werkingskosten van de coördinator subsidieert (3 jaar). </w:t>
      </w:r>
    </w:p>
    <w:p w14:paraId="54B31052" w14:textId="5A3338C5" w:rsidR="00AA4DB6" w:rsidRPr="009F58A6" w:rsidRDefault="00C170A2" w:rsidP="00B86866">
      <w:pPr>
        <w:autoSpaceDE w:val="0"/>
        <w:autoSpaceDN w:val="0"/>
        <w:rPr>
          <w:rFonts w:ascii="Verdana" w:hAnsi="Verdana"/>
          <w:i/>
          <w:iCs/>
          <w:color w:val="0070C0"/>
          <w:sz w:val="20"/>
          <w:szCs w:val="20"/>
          <w:lang w:eastAsia="nl-BE"/>
        </w:rPr>
      </w:pPr>
      <w:r w:rsidRPr="009F58A6">
        <w:rPr>
          <w:rFonts w:ascii="Verdana" w:hAnsi="Verdana"/>
          <w:i/>
          <w:iCs/>
          <w:color w:val="0070C0"/>
          <w:sz w:val="20"/>
          <w:szCs w:val="20"/>
          <w:lang w:eastAsia="nl-BE"/>
        </w:rPr>
        <w:t>D</w:t>
      </w:r>
      <w:r w:rsidR="00F5693A" w:rsidRPr="009F58A6">
        <w:rPr>
          <w:rStyle w:val="eop"/>
          <w:rFonts w:ascii="Verdana" w:hAnsi="Verdana"/>
          <w:i/>
          <w:iCs/>
          <w:color w:val="0070C0"/>
          <w:sz w:val="20"/>
          <w:szCs w:val="20"/>
        </w:rPr>
        <w:t xml:space="preserve">e betreffende regelgeving en alle toegekende of lopende projecten kunnen worden terug gevonden op de website van het departement Omgeving: </w:t>
      </w:r>
      <w:hyperlink r:id="rId13" w:history="1">
        <w:r w:rsidR="00F5693A" w:rsidRPr="009F58A6">
          <w:rPr>
            <w:rStyle w:val="Hyperlink"/>
            <w:rFonts w:ascii="Verdana" w:hAnsi="Verdana"/>
            <w:i/>
            <w:iCs/>
            <w:color w:val="0070C0"/>
            <w:sz w:val="20"/>
            <w:szCs w:val="20"/>
          </w:rPr>
          <w:t>Strategische projecten zoeken | Departement Omgeving - (vlaanderen.be)</w:t>
        </w:r>
      </w:hyperlink>
      <w:r w:rsidR="00F5693A" w:rsidRPr="009F58A6">
        <w:rPr>
          <w:rFonts w:ascii="Verdana" w:hAnsi="Verdana"/>
          <w:i/>
          <w:iCs/>
          <w:color w:val="0070C0"/>
          <w:sz w:val="20"/>
          <w:szCs w:val="20"/>
        </w:rPr>
        <w:t xml:space="preserve">. </w:t>
      </w:r>
    </w:p>
    <w:p w14:paraId="7485FC2B" w14:textId="72B55D02" w:rsidR="00AA4DB6" w:rsidRPr="009F58A6" w:rsidRDefault="00AA4DB6" w:rsidP="00AA4DB6">
      <w:pPr>
        <w:autoSpaceDE w:val="0"/>
        <w:autoSpaceDN w:val="0"/>
        <w:ind w:left="360"/>
        <w:rPr>
          <w:rFonts w:ascii="Verdana" w:hAnsi="Verdana"/>
          <w:i/>
          <w:iCs/>
          <w:color w:val="0070C0"/>
          <w:sz w:val="20"/>
          <w:szCs w:val="20"/>
          <w:u w:val="single"/>
          <w:lang w:eastAsia="nl-BE"/>
        </w:rPr>
      </w:pPr>
      <w:r w:rsidRPr="009F58A6">
        <w:rPr>
          <w:rFonts w:ascii="Verdana" w:hAnsi="Verdana"/>
          <w:i/>
          <w:iCs/>
          <w:color w:val="0070C0"/>
          <w:sz w:val="20"/>
          <w:szCs w:val="20"/>
          <w:u w:val="single"/>
          <w:lang w:eastAsia="nl-BE"/>
        </w:rPr>
        <w:t>Verwervingssubsidies:</w:t>
      </w:r>
    </w:p>
    <w:p w14:paraId="5327EA6B" w14:textId="77777777" w:rsidR="00AA4DB6" w:rsidRPr="009F58A6" w:rsidRDefault="00AA4DB6" w:rsidP="00AA4DB6">
      <w:pPr>
        <w:pStyle w:val="Lijstalinea"/>
        <w:numPr>
          <w:ilvl w:val="0"/>
          <w:numId w:val="22"/>
        </w:numPr>
        <w:autoSpaceDE w:val="0"/>
        <w:autoSpaceDN w:val="0"/>
        <w:rPr>
          <w:rFonts w:ascii="Verdana" w:hAnsi="Verdana"/>
          <w:i/>
          <w:iCs/>
          <w:color w:val="0070C0"/>
          <w:sz w:val="20"/>
          <w:szCs w:val="20"/>
          <w:lang w:eastAsia="nl-BE"/>
        </w:rPr>
      </w:pPr>
      <w:r w:rsidRPr="009F58A6">
        <w:rPr>
          <w:rFonts w:ascii="Verdana" w:hAnsi="Verdana"/>
          <w:i/>
          <w:iCs/>
          <w:color w:val="0070C0"/>
          <w:sz w:val="20"/>
          <w:szCs w:val="20"/>
          <w:lang w:eastAsia="nl-BE"/>
        </w:rPr>
        <w:t>belofte van een subsidie aan de gemeente Oud-Heverlee voor verwerving binnen het strategisch project in uitvoering van het Ruimtelijk Structuurplan Vlaanderen ‘Walden’ MB 18/10/2022 500.000 euro</w:t>
      </w:r>
    </w:p>
    <w:p w14:paraId="14CF7CDD" w14:textId="1D79C262" w:rsidR="00AA4DB6" w:rsidRPr="009F58A6" w:rsidRDefault="00AA4DB6" w:rsidP="00AA4DB6">
      <w:pPr>
        <w:pStyle w:val="Lijstalinea"/>
        <w:numPr>
          <w:ilvl w:val="0"/>
          <w:numId w:val="22"/>
        </w:numPr>
        <w:autoSpaceDE w:val="0"/>
        <w:autoSpaceDN w:val="0"/>
        <w:rPr>
          <w:rFonts w:ascii="Verdana" w:hAnsi="Verdana"/>
          <w:i/>
          <w:iCs/>
          <w:color w:val="0070C0"/>
          <w:sz w:val="20"/>
          <w:szCs w:val="20"/>
          <w:lang w:eastAsia="nl-BE"/>
        </w:rPr>
      </w:pPr>
      <w:r w:rsidRPr="009F58A6">
        <w:rPr>
          <w:rFonts w:ascii="Verdana" w:hAnsi="Verdana"/>
          <w:i/>
          <w:iCs/>
          <w:color w:val="0070C0"/>
          <w:sz w:val="20"/>
          <w:szCs w:val="20"/>
          <w:lang w:eastAsia="nl-BE"/>
        </w:rPr>
        <w:t xml:space="preserve">belofte van een subsidie aan de stad Herentals voor verwerving binnen het strategisch project in uitvoering van het Ruimtelijk Structuurplan Vlaanderen ‘Méér veerkracht in de vallei van de Kleine </w:t>
      </w:r>
      <w:proofErr w:type="spellStart"/>
      <w:r w:rsidRPr="009F58A6">
        <w:rPr>
          <w:rFonts w:ascii="Verdana" w:hAnsi="Verdana"/>
          <w:i/>
          <w:iCs/>
          <w:color w:val="0070C0"/>
          <w:sz w:val="20"/>
          <w:szCs w:val="20"/>
          <w:lang w:eastAsia="nl-BE"/>
        </w:rPr>
        <w:t>Nete</w:t>
      </w:r>
      <w:proofErr w:type="spellEnd"/>
      <w:r w:rsidRPr="009F58A6">
        <w:rPr>
          <w:rFonts w:ascii="Verdana" w:hAnsi="Verdana"/>
          <w:i/>
          <w:iCs/>
          <w:color w:val="0070C0"/>
          <w:sz w:val="20"/>
          <w:szCs w:val="20"/>
          <w:lang w:eastAsia="nl-BE"/>
        </w:rPr>
        <w:t>’ MB 18/10/2022 250.000 euro</w:t>
      </w:r>
    </w:p>
    <w:p w14:paraId="76F5E434" w14:textId="77777777" w:rsidR="00AA4DB6" w:rsidRPr="009F58A6" w:rsidRDefault="00AA4DB6" w:rsidP="00B86866">
      <w:pPr>
        <w:autoSpaceDE w:val="0"/>
        <w:autoSpaceDN w:val="0"/>
        <w:rPr>
          <w:rFonts w:ascii="Verdana" w:hAnsi="Verdana"/>
          <w:i/>
          <w:iCs/>
          <w:color w:val="0070C0"/>
          <w:sz w:val="20"/>
          <w:szCs w:val="20"/>
          <w:lang w:eastAsia="nl-BE"/>
        </w:rPr>
      </w:pPr>
      <w:r w:rsidRPr="009F58A6">
        <w:rPr>
          <w:rFonts w:ascii="Verdana" w:hAnsi="Verdana"/>
          <w:i/>
          <w:iCs/>
          <w:color w:val="0070C0"/>
          <w:sz w:val="20"/>
          <w:szCs w:val="20"/>
          <w:u w:val="single"/>
          <w:lang w:eastAsia="nl-BE"/>
        </w:rPr>
        <w:t>Verwerving:</w:t>
      </w:r>
      <w:r w:rsidRPr="009F58A6">
        <w:rPr>
          <w:rFonts w:ascii="Verdana" w:hAnsi="Verdana"/>
          <w:i/>
          <w:iCs/>
          <w:color w:val="0070C0"/>
          <w:sz w:val="20"/>
          <w:szCs w:val="20"/>
          <w:lang w:eastAsia="nl-BE"/>
        </w:rPr>
        <w:t xml:space="preserve"> Projecten die eerder geselecteerd werden als strategisch project, komen in aanmerking voor een verwervingssubsidie voor panden of gronden. Bij de uitvoering van een strategisch project blijkt het grondbeleid immers vaak van cruciaal belang. Het is dikwijls nodig om gronden en constructies van eigenaar te doen veranderen om de ruimtelijke doelstellingen te halen.</w:t>
      </w:r>
    </w:p>
    <w:p w14:paraId="024A5EBE"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"Er werd in 2022 via MB 500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VAK herschikt vanuit dit artikel naar artikel QB0-1QCE2NO-IS als extra opbouw van het saldo binnen het Rubiconfonds. Dit kan ingezet worden voor planschadedossiers."</w:t>
      </w:r>
    </w:p>
    <w:p w14:paraId="7A214C80" w14:textId="77777777" w:rsidR="00C640A2" w:rsidRPr="00454AD6" w:rsidRDefault="00C640A2" w:rsidP="00531066">
      <w:pPr>
        <w:numPr>
          <w:ilvl w:val="0"/>
          <w:numId w:val="8"/>
        </w:numPr>
        <w:spacing w:line="256" w:lineRule="auto"/>
        <w:rPr>
          <w:rFonts w:ascii="Verdana" w:eastAsia="Calibri" w:hAnsi="Verdana" w:cs="Times New Roman"/>
          <w:sz w:val="20"/>
          <w:szCs w:val="20"/>
        </w:rPr>
      </w:pPr>
      <w:r w:rsidRPr="00454AD6">
        <w:rPr>
          <w:rFonts w:ascii="Verdana" w:eastAsia="Calibri" w:hAnsi="Verdana" w:cs="Times New Roman"/>
          <w:sz w:val="20"/>
          <w:szCs w:val="20"/>
        </w:rPr>
        <w:lastRenderedPageBreak/>
        <w:t>Is deze herschikking het gevolg van de extra verwachte uitgaven ten gevolgen het instrumentendecreet? </w:t>
      </w:r>
    </w:p>
    <w:p w14:paraId="2910A66E" w14:textId="63624A2D" w:rsidR="4CE4001F" w:rsidRPr="009F58A6" w:rsidDel="00F97D25" w:rsidRDefault="782ED2B1" w:rsidP="009F58A6">
      <w:pPr>
        <w:spacing w:line="256" w:lineRule="auto"/>
        <w:jc w:val="both"/>
        <w:rPr>
          <w:rFonts w:ascii="Verdana" w:eastAsia="Calibri" w:hAnsi="Verdana" w:cs="Times New Roman"/>
          <w:i/>
          <w:iCs/>
          <w:color w:val="0070C0"/>
          <w:sz w:val="20"/>
          <w:szCs w:val="20"/>
        </w:rPr>
      </w:pPr>
      <w:r w:rsidRPr="009F58A6">
        <w:rPr>
          <w:rFonts w:ascii="Verdana" w:eastAsia="Calibri" w:hAnsi="Verdana" w:cs="Times New Roman"/>
          <w:i/>
          <w:iCs/>
          <w:color w:val="0070C0"/>
          <w:sz w:val="20"/>
          <w:szCs w:val="20"/>
        </w:rPr>
        <w:t xml:space="preserve">Neen. Het gaat om een toevoeging van een onderbenutting van kredieten ten bedrage van 500 </w:t>
      </w:r>
      <w:proofErr w:type="spellStart"/>
      <w:r w:rsidRPr="009F58A6">
        <w:rPr>
          <w:rFonts w:ascii="Verdana" w:eastAsia="Calibri" w:hAnsi="Verdana" w:cs="Times New Roman"/>
          <w:i/>
          <w:iCs/>
          <w:color w:val="0070C0"/>
          <w:sz w:val="20"/>
          <w:szCs w:val="20"/>
        </w:rPr>
        <w:t>keuro</w:t>
      </w:r>
      <w:proofErr w:type="spellEnd"/>
      <w:r w:rsidR="3A0E9D65" w:rsidRPr="009F58A6">
        <w:rPr>
          <w:rFonts w:ascii="Verdana" w:eastAsia="Calibri" w:hAnsi="Verdana" w:cs="Times New Roman"/>
          <w:i/>
          <w:iCs/>
          <w:color w:val="0070C0"/>
          <w:sz w:val="20"/>
          <w:szCs w:val="20"/>
        </w:rPr>
        <w:t xml:space="preserve">. Eventuele planschade-uitgaven zijn afhankelijk van gerechtelijke uitspraken naar aanleiding van de opmaak van </w:t>
      </w:r>
      <w:proofErr w:type="spellStart"/>
      <w:r w:rsidR="3A0E9D65" w:rsidRPr="009F58A6">
        <w:rPr>
          <w:rFonts w:ascii="Verdana" w:eastAsia="Calibri" w:hAnsi="Verdana" w:cs="Times New Roman"/>
          <w:i/>
          <w:iCs/>
          <w:color w:val="0070C0"/>
          <w:sz w:val="20"/>
          <w:szCs w:val="20"/>
        </w:rPr>
        <w:t>RUP</w:t>
      </w:r>
      <w:r w:rsidR="009F58A6">
        <w:rPr>
          <w:rFonts w:ascii="Verdana" w:eastAsia="Calibri" w:hAnsi="Verdana" w:cs="Times New Roman"/>
          <w:i/>
          <w:iCs/>
          <w:color w:val="0070C0"/>
          <w:sz w:val="20"/>
          <w:szCs w:val="20"/>
        </w:rPr>
        <w:t>’</w:t>
      </w:r>
      <w:r w:rsidR="3A0E9D65" w:rsidRPr="009F58A6">
        <w:rPr>
          <w:rFonts w:ascii="Verdana" w:eastAsia="Calibri" w:hAnsi="Verdana" w:cs="Times New Roman"/>
          <w:i/>
          <w:iCs/>
          <w:color w:val="0070C0"/>
          <w:sz w:val="20"/>
          <w:szCs w:val="20"/>
        </w:rPr>
        <w:t>s</w:t>
      </w:r>
      <w:proofErr w:type="spellEnd"/>
      <w:r w:rsidR="3A0E9D65" w:rsidRPr="009F58A6">
        <w:rPr>
          <w:rFonts w:ascii="Verdana" w:eastAsia="Calibri" w:hAnsi="Verdana" w:cs="Times New Roman"/>
          <w:i/>
          <w:iCs/>
          <w:color w:val="0070C0"/>
          <w:sz w:val="20"/>
          <w:szCs w:val="20"/>
        </w:rPr>
        <w:t>. Deze uitgaven volg</w:t>
      </w:r>
      <w:r w:rsidR="22634D9E" w:rsidRPr="009F58A6">
        <w:rPr>
          <w:rFonts w:ascii="Verdana" w:eastAsia="Calibri" w:hAnsi="Verdana" w:cs="Times New Roman"/>
          <w:i/>
          <w:iCs/>
          <w:color w:val="0070C0"/>
          <w:sz w:val="20"/>
          <w:szCs w:val="20"/>
        </w:rPr>
        <w:t>en vaak jaren na de definitieve goedkeuring van het RUP.</w:t>
      </w:r>
    </w:p>
    <w:p w14:paraId="2E53919F" w14:textId="2F2B7395" w:rsidR="6AE03472" w:rsidRPr="009F58A6" w:rsidRDefault="22634D9E" w:rsidP="009F58A6">
      <w:pPr>
        <w:spacing w:line="256" w:lineRule="auto"/>
        <w:jc w:val="both"/>
        <w:rPr>
          <w:rFonts w:ascii="Verdana" w:eastAsia="Calibri" w:hAnsi="Verdana" w:cs="Times New Roman"/>
          <w:i/>
          <w:iCs/>
          <w:color w:val="0070C0"/>
          <w:sz w:val="20"/>
          <w:szCs w:val="20"/>
        </w:rPr>
      </w:pPr>
      <w:r w:rsidRPr="009F58A6">
        <w:rPr>
          <w:rFonts w:ascii="Verdana" w:eastAsia="Calibri" w:hAnsi="Verdana" w:cs="Times New Roman"/>
          <w:i/>
          <w:iCs/>
          <w:color w:val="0070C0"/>
          <w:sz w:val="20"/>
          <w:szCs w:val="20"/>
        </w:rPr>
        <w:t>In het Rubiconfonds</w:t>
      </w:r>
      <w:r w:rsidR="2FD51A33" w:rsidRPr="009F58A6">
        <w:rPr>
          <w:rFonts w:ascii="Verdana" w:eastAsia="Calibri" w:hAnsi="Verdana" w:cs="Times New Roman"/>
          <w:i/>
          <w:iCs/>
          <w:color w:val="0070C0"/>
          <w:sz w:val="20"/>
          <w:szCs w:val="20"/>
        </w:rPr>
        <w:t xml:space="preserve"> – </w:t>
      </w:r>
      <w:r w:rsidRPr="009F58A6">
        <w:rPr>
          <w:rFonts w:ascii="Verdana" w:eastAsia="Calibri" w:hAnsi="Verdana" w:cs="Times New Roman"/>
          <w:i/>
          <w:iCs/>
          <w:color w:val="0070C0"/>
          <w:sz w:val="20"/>
          <w:szCs w:val="20"/>
        </w:rPr>
        <w:t>sinds</w:t>
      </w:r>
      <w:r w:rsidR="782ED2B1" w:rsidRPr="009F58A6">
        <w:rPr>
          <w:rFonts w:ascii="Verdana" w:eastAsia="Calibri" w:hAnsi="Verdana" w:cs="Times New Roman"/>
          <w:i/>
          <w:iCs/>
          <w:color w:val="0070C0"/>
          <w:sz w:val="20"/>
          <w:szCs w:val="20"/>
        </w:rPr>
        <w:t xml:space="preserve"> </w:t>
      </w:r>
      <w:r w:rsidR="2FD51A33" w:rsidRPr="009F58A6">
        <w:rPr>
          <w:rFonts w:ascii="Verdana" w:eastAsia="Calibri" w:hAnsi="Verdana" w:cs="Times New Roman"/>
          <w:i/>
          <w:iCs/>
          <w:color w:val="0070C0"/>
          <w:sz w:val="20"/>
          <w:szCs w:val="20"/>
        </w:rPr>
        <w:t xml:space="preserve">begin 2023 </w:t>
      </w:r>
      <w:proofErr w:type="spellStart"/>
      <w:r w:rsidR="2FD51A33" w:rsidRPr="009F58A6">
        <w:rPr>
          <w:rFonts w:ascii="Verdana" w:eastAsia="Calibri" w:hAnsi="Verdana" w:cs="Times New Roman"/>
          <w:i/>
          <w:iCs/>
          <w:color w:val="0070C0"/>
          <w:sz w:val="20"/>
          <w:szCs w:val="20"/>
        </w:rPr>
        <w:t>ingekanteld</w:t>
      </w:r>
      <w:proofErr w:type="spellEnd"/>
      <w:r w:rsidR="2FD51A33" w:rsidRPr="009F58A6">
        <w:rPr>
          <w:rFonts w:ascii="Verdana" w:eastAsia="Calibri" w:hAnsi="Verdana" w:cs="Times New Roman"/>
          <w:i/>
          <w:iCs/>
          <w:color w:val="0070C0"/>
          <w:sz w:val="20"/>
          <w:szCs w:val="20"/>
        </w:rPr>
        <w:t xml:space="preserve"> in het BRV-fonds – worden middelen opgebouwd om te kunnen anticiperen op die eventuele planschade-uitgaven.</w:t>
      </w:r>
      <w:r w:rsidRPr="009F58A6">
        <w:rPr>
          <w:rFonts w:ascii="Verdana" w:eastAsia="Calibri" w:hAnsi="Verdana" w:cs="Times New Roman"/>
          <w:i/>
          <w:iCs/>
          <w:color w:val="0070C0"/>
          <w:sz w:val="20"/>
          <w:szCs w:val="20"/>
        </w:rPr>
        <w:t xml:space="preserve"> </w:t>
      </w:r>
      <w:r w:rsidR="782ED2B1" w:rsidRPr="009F58A6">
        <w:rPr>
          <w:rFonts w:ascii="Verdana" w:eastAsia="Calibri" w:hAnsi="Verdana" w:cs="Times New Roman"/>
          <w:i/>
          <w:iCs/>
          <w:color w:val="0070C0"/>
          <w:sz w:val="20"/>
          <w:szCs w:val="20"/>
        </w:rPr>
        <w:t xml:space="preserve"> </w:t>
      </w:r>
    </w:p>
    <w:p w14:paraId="6A80D485" w14:textId="77777777" w:rsidR="00C640A2" w:rsidRPr="00454AD6" w:rsidRDefault="00C640A2" w:rsidP="00531066">
      <w:pPr>
        <w:numPr>
          <w:ilvl w:val="0"/>
          <w:numId w:val="8"/>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Wat is de inschatting voor de extra financieringsnood in kader van planschadedossiers voor de volgende jaren? </w:t>
      </w:r>
    </w:p>
    <w:p w14:paraId="7CC28603" w14:textId="29E0A5FB" w:rsidR="006D7B3F" w:rsidRPr="009F58A6" w:rsidRDefault="00CC1695" w:rsidP="009F58A6">
      <w:pPr>
        <w:spacing w:line="256" w:lineRule="auto"/>
        <w:jc w:val="both"/>
        <w:rPr>
          <w:rFonts w:ascii="Verdana" w:eastAsia="Calibri" w:hAnsi="Verdana" w:cs="Times New Roman"/>
          <w:i/>
          <w:iCs/>
          <w:color w:val="0070C0"/>
          <w:sz w:val="20"/>
          <w:szCs w:val="20"/>
        </w:rPr>
      </w:pPr>
      <w:r w:rsidRPr="009F58A6">
        <w:rPr>
          <w:rFonts w:ascii="Verdana" w:eastAsia="Calibri" w:hAnsi="Verdana" w:cs="Times New Roman"/>
          <w:i/>
          <w:iCs/>
          <w:color w:val="0070C0"/>
          <w:sz w:val="20"/>
          <w:szCs w:val="20"/>
        </w:rPr>
        <w:t xml:space="preserve">De financieringsnood </w:t>
      </w:r>
      <w:r w:rsidR="007C2A06" w:rsidRPr="009F58A6">
        <w:rPr>
          <w:rFonts w:ascii="Verdana" w:eastAsia="Calibri" w:hAnsi="Verdana" w:cs="Times New Roman"/>
          <w:i/>
          <w:iCs/>
          <w:color w:val="0070C0"/>
          <w:sz w:val="20"/>
          <w:szCs w:val="20"/>
        </w:rPr>
        <w:t xml:space="preserve">voor de uitbetaling van planschadevergoedingen </w:t>
      </w:r>
      <w:r w:rsidR="00237047" w:rsidRPr="009F58A6">
        <w:rPr>
          <w:rFonts w:ascii="Verdana" w:eastAsia="Calibri" w:hAnsi="Verdana" w:cs="Times New Roman"/>
          <w:i/>
          <w:iCs/>
          <w:color w:val="0070C0"/>
          <w:sz w:val="20"/>
          <w:szCs w:val="20"/>
        </w:rPr>
        <w:t xml:space="preserve">zal </w:t>
      </w:r>
      <w:r w:rsidR="009D4A03" w:rsidRPr="009F58A6">
        <w:rPr>
          <w:rFonts w:ascii="Verdana" w:eastAsia="Calibri" w:hAnsi="Verdana" w:cs="Times New Roman"/>
          <w:i/>
          <w:iCs/>
          <w:color w:val="0070C0"/>
          <w:sz w:val="20"/>
          <w:szCs w:val="20"/>
        </w:rPr>
        <w:t>voortvloeien uit</w:t>
      </w:r>
      <w:r w:rsidR="00DB0A43" w:rsidRPr="009F58A6">
        <w:rPr>
          <w:rFonts w:ascii="Verdana" w:eastAsia="Calibri" w:hAnsi="Verdana" w:cs="Times New Roman"/>
          <w:i/>
          <w:iCs/>
          <w:color w:val="0070C0"/>
          <w:sz w:val="20"/>
          <w:szCs w:val="20"/>
        </w:rPr>
        <w:t xml:space="preserve"> </w:t>
      </w:r>
      <w:r w:rsidR="0070697D" w:rsidRPr="009F58A6">
        <w:rPr>
          <w:rFonts w:ascii="Verdana" w:eastAsia="Calibri" w:hAnsi="Verdana" w:cs="Times New Roman"/>
          <w:i/>
          <w:iCs/>
          <w:color w:val="0070C0"/>
          <w:sz w:val="20"/>
          <w:szCs w:val="20"/>
        </w:rPr>
        <w:t xml:space="preserve">(1) </w:t>
      </w:r>
      <w:r w:rsidR="00DB0A43" w:rsidRPr="009F58A6">
        <w:rPr>
          <w:rFonts w:ascii="Verdana" w:eastAsia="Calibri" w:hAnsi="Verdana" w:cs="Times New Roman"/>
          <w:i/>
          <w:iCs/>
          <w:color w:val="0070C0"/>
          <w:sz w:val="20"/>
          <w:szCs w:val="20"/>
        </w:rPr>
        <w:t>de</w:t>
      </w:r>
      <w:r w:rsidR="00002C11" w:rsidRPr="009F58A6">
        <w:rPr>
          <w:rFonts w:ascii="Verdana" w:eastAsia="Calibri" w:hAnsi="Verdana" w:cs="Times New Roman"/>
          <w:i/>
          <w:iCs/>
          <w:color w:val="0070C0"/>
          <w:sz w:val="20"/>
          <w:szCs w:val="20"/>
        </w:rPr>
        <w:t xml:space="preserve"> door het gewest</w:t>
      </w:r>
      <w:r w:rsidR="00DB0A43" w:rsidRPr="009F58A6">
        <w:rPr>
          <w:rFonts w:ascii="Verdana" w:eastAsia="Calibri" w:hAnsi="Verdana" w:cs="Times New Roman"/>
          <w:i/>
          <w:iCs/>
          <w:color w:val="0070C0"/>
          <w:sz w:val="20"/>
          <w:szCs w:val="20"/>
        </w:rPr>
        <w:t xml:space="preserve"> </w:t>
      </w:r>
      <w:r w:rsidR="00002C11" w:rsidRPr="009F58A6">
        <w:rPr>
          <w:rFonts w:ascii="Verdana" w:eastAsia="Calibri" w:hAnsi="Verdana" w:cs="Times New Roman"/>
          <w:i/>
          <w:iCs/>
          <w:color w:val="0070C0"/>
          <w:sz w:val="20"/>
          <w:szCs w:val="20"/>
        </w:rPr>
        <w:t xml:space="preserve">verschuldigde </w:t>
      </w:r>
      <w:r w:rsidR="00A75219" w:rsidRPr="009F58A6">
        <w:rPr>
          <w:rFonts w:ascii="Verdana" w:eastAsia="Calibri" w:hAnsi="Verdana" w:cs="Times New Roman"/>
          <w:i/>
          <w:iCs/>
          <w:color w:val="0070C0"/>
          <w:sz w:val="20"/>
          <w:szCs w:val="20"/>
        </w:rPr>
        <w:t>planschadevergoedingen ten gevolge van gewestelijke ruimtelijke uitvoeringsplannen</w:t>
      </w:r>
      <w:r w:rsidR="00002C11" w:rsidRPr="009F58A6">
        <w:rPr>
          <w:rFonts w:ascii="Verdana" w:eastAsia="Calibri" w:hAnsi="Verdana" w:cs="Times New Roman"/>
          <w:i/>
          <w:iCs/>
          <w:color w:val="0070C0"/>
          <w:sz w:val="20"/>
          <w:szCs w:val="20"/>
        </w:rPr>
        <w:t xml:space="preserve"> </w:t>
      </w:r>
      <w:r w:rsidR="00FD692A" w:rsidRPr="009F58A6">
        <w:rPr>
          <w:rFonts w:ascii="Verdana" w:eastAsia="Calibri" w:hAnsi="Verdana" w:cs="Times New Roman"/>
          <w:i/>
          <w:iCs/>
          <w:color w:val="0070C0"/>
          <w:sz w:val="20"/>
          <w:szCs w:val="20"/>
        </w:rPr>
        <w:t xml:space="preserve">en ten gevolge van de aanduiding van watergevoelige openruimtegebieden (zie onder) en (2) </w:t>
      </w:r>
      <w:r w:rsidR="00C00DF7" w:rsidRPr="009F58A6">
        <w:rPr>
          <w:rFonts w:ascii="Verdana" w:eastAsia="Calibri" w:hAnsi="Verdana" w:cs="Times New Roman"/>
          <w:i/>
          <w:iCs/>
          <w:color w:val="0070C0"/>
          <w:sz w:val="20"/>
          <w:szCs w:val="20"/>
        </w:rPr>
        <w:t xml:space="preserve">de vooropgestelde </w:t>
      </w:r>
      <w:r w:rsidR="009F58A6" w:rsidRPr="009F58A6">
        <w:rPr>
          <w:rFonts w:ascii="Verdana" w:eastAsia="Calibri" w:hAnsi="Verdana" w:cs="Times New Roman"/>
          <w:i/>
          <w:iCs/>
          <w:color w:val="0070C0"/>
          <w:sz w:val="20"/>
          <w:szCs w:val="20"/>
        </w:rPr>
        <w:t>cofinanciering</w:t>
      </w:r>
      <w:r w:rsidR="00C00DF7" w:rsidRPr="009F58A6">
        <w:rPr>
          <w:rFonts w:ascii="Verdana" w:eastAsia="Calibri" w:hAnsi="Verdana" w:cs="Times New Roman"/>
          <w:i/>
          <w:iCs/>
          <w:color w:val="0070C0"/>
          <w:sz w:val="20"/>
          <w:szCs w:val="20"/>
        </w:rPr>
        <w:t xml:space="preserve"> </w:t>
      </w:r>
      <w:r w:rsidR="004613B5" w:rsidRPr="009F58A6">
        <w:rPr>
          <w:rFonts w:ascii="Verdana" w:eastAsia="Calibri" w:hAnsi="Verdana" w:cs="Times New Roman"/>
          <w:i/>
          <w:iCs/>
          <w:color w:val="0070C0"/>
          <w:sz w:val="20"/>
          <w:szCs w:val="20"/>
        </w:rPr>
        <w:t xml:space="preserve">van lokale planschadevergoedingen uit het zogenaamde Lokaal Bouwshiftfonds. </w:t>
      </w:r>
    </w:p>
    <w:p w14:paraId="347CEDCA" w14:textId="3F67CE0F" w:rsidR="004613B5" w:rsidRPr="009F58A6" w:rsidRDefault="004613B5" w:rsidP="009F58A6">
      <w:pPr>
        <w:spacing w:line="256" w:lineRule="auto"/>
        <w:jc w:val="both"/>
        <w:rPr>
          <w:rFonts w:ascii="Verdana" w:eastAsia="Calibri" w:hAnsi="Verdana" w:cs="Times New Roman"/>
          <w:i/>
          <w:iCs/>
          <w:color w:val="0070C0"/>
          <w:sz w:val="20"/>
          <w:szCs w:val="20"/>
        </w:rPr>
      </w:pPr>
      <w:r w:rsidRPr="009F58A6">
        <w:rPr>
          <w:rFonts w:ascii="Verdana" w:eastAsia="Calibri" w:hAnsi="Verdana" w:cs="Times New Roman"/>
          <w:i/>
          <w:iCs/>
          <w:color w:val="0070C0"/>
          <w:sz w:val="20"/>
          <w:szCs w:val="20"/>
        </w:rPr>
        <w:t xml:space="preserve">Een inschatting </w:t>
      </w:r>
      <w:r w:rsidR="00CD3AFB" w:rsidRPr="009F58A6">
        <w:rPr>
          <w:rFonts w:ascii="Verdana" w:eastAsia="Calibri" w:hAnsi="Verdana" w:cs="Times New Roman"/>
          <w:i/>
          <w:iCs/>
          <w:color w:val="0070C0"/>
          <w:sz w:val="20"/>
          <w:szCs w:val="20"/>
        </w:rPr>
        <w:t xml:space="preserve">van de financieringsnood </w:t>
      </w:r>
      <w:r w:rsidR="0020053C" w:rsidRPr="009F58A6">
        <w:rPr>
          <w:rFonts w:ascii="Verdana" w:eastAsia="Calibri" w:hAnsi="Verdana" w:cs="Times New Roman"/>
          <w:i/>
          <w:iCs/>
          <w:color w:val="0070C0"/>
          <w:sz w:val="20"/>
          <w:szCs w:val="20"/>
        </w:rPr>
        <w:t xml:space="preserve">voor de komende jaren is </w:t>
      </w:r>
      <w:r w:rsidR="00CD3AFB" w:rsidRPr="009F58A6">
        <w:rPr>
          <w:rFonts w:ascii="Verdana" w:eastAsia="Calibri" w:hAnsi="Verdana" w:cs="Times New Roman"/>
          <w:i/>
          <w:iCs/>
          <w:color w:val="0070C0"/>
          <w:sz w:val="20"/>
          <w:szCs w:val="20"/>
        </w:rPr>
        <w:t xml:space="preserve">pas mogelijk </w:t>
      </w:r>
      <w:r w:rsidR="0020053C" w:rsidRPr="009F58A6">
        <w:rPr>
          <w:rFonts w:ascii="Verdana" w:eastAsia="Calibri" w:hAnsi="Verdana" w:cs="Times New Roman"/>
          <w:i/>
          <w:iCs/>
          <w:color w:val="0070C0"/>
          <w:sz w:val="20"/>
          <w:szCs w:val="20"/>
        </w:rPr>
        <w:t xml:space="preserve">zodra </w:t>
      </w:r>
      <w:r w:rsidR="00065A04" w:rsidRPr="009F58A6">
        <w:rPr>
          <w:rFonts w:ascii="Verdana" w:eastAsia="Calibri" w:hAnsi="Verdana" w:cs="Times New Roman"/>
          <w:i/>
          <w:iCs/>
          <w:color w:val="0070C0"/>
          <w:sz w:val="20"/>
          <w:szCs w:val="20"/>
        </w:rPr>
        <w:t xml:space="preserve">er meer zicht is op </w:t>
      </w:r>
      <w:r w:rsidR="00232572" w:rsidRPr="009F58A6">
        <w:rPr>
          <w:rFonts w:ascii="Verdana" w:eastAsia="Calibri" w:hAnsi="Verdana" w:cs="Times New Roman"/>
          <w:i/>
          <w:iCs/>
          <w:color w:val="0070C0"/>
          <w:sz w:val="20"/>
          <w:szCs w:val="20"/>
        </w:rPr>
        <w:t xml:space="preserve">(1) </w:t>
      </w:r>
      <w:r w:rsidR="004F64A6" w:rsidRPr="009F58A6">
        <w:rPr>
          <w:rFonts w:ascii="Verdana" w:eastAsia="Calibri" w:hAnsi="Verdana" w:cs="Times New Roman"/>
          <w:i/>
          <w:iCs/>
          <w:color w:val="0070C0"/>
          <w:sz w:val="20"/>
          <w:szCs w:val="20"/>
        </w:rPr>
        <w:t xml:space="preserve">de concrete </w:t>
      </w:r>
      <w:r w:rsidR="6C2F405D" w:rsidRPr="009F58A6">
        <w:rPr>
          <w:rFonts w:ascii="Verdana" w:eastAsia="Calibri" w:hAnsi="Verdana" w:cs="Times New Roman"/>
          <w:i/>
          <w:iCs/>
          <w:color w:val="0070C0"/>
          <w:sz w:val="20"/>
          <w:szCs w:val="20"/>
        </w:rPr>
        <w:t xml:space="preserve">herbestemmingen via gewestelijke </w:t>
      </w:r>
      <w:proofErr w:type="spellStart"/>
      <w:r w:rsidR="6C2F405D" w:rsidRPr="009F58A6">
        <w:rPr>
          <w:rFonts w:ascii="Verdana" w:eastAsia="Calibri" w:hAnsi="Verdana" w:cs="Times New Roman"/>
          <w:i/>
          <w:iCs/>
          <w:color w:val="0070C0"/>
          <w:sz w:val="20"/>
          <w:szCs w:val="20"/>
        </w:rPr>
        <w:t>RUP</w:t>
      </w:r>
      <w:r w:rsidR="009F58A6">
        <w:rPr>
          <w:rFonts w:ascii="Verdana" w:eastAsia="Calibri" w:hAnsi="Verdana" w:cs="Times New Roman"/>
          <w:i/>
          <w:iCs/>
          <w:color w:val="0070C0"/>
          <w:sz w:val="20"/>
          <w:szCs w:val="20"/>
        </w:rPr>
        <w:t>’</w:t>
      </w:r>
      <w:r w:rsidR="6C2F405D" w:rsidRPr="009F58A6">
        <w:rPr>
          <w:rFonts w:ascii="Verdana" w:eastAsia="Calibri" w:hAnsi="Verdana" w:cs="Times New Roman"/>
          <w:i/>
          <w:iCs/>
          <w:color w:val="0070C0"/>
          <w:sz w:val="20"/>
          <w:szCs w:val="20"/>
        </w:rPr>
        <w:t>s</w:t>
      </w:r>
      <w:proofErr w:type="spellEnd"/>
      <w:r w:rsidR="6C2F405D" w:rsidRPr="009F58A6">
        <w:rPr>
          <w:rFonts w:ascii="Verdana" w:eastAsia="Calibri" w:hAnsi="Verdana" w:cs="Times New Roman"/>
          <w:i/>
          <w:iCs/>
          <w:color w:val="0070C0"/>
          <w:sz w:val="20"/>
          <w:szCs w:val="20"/>
        </w:rPr>
        <w:t xml:space="preserve"> of de aanduiding als watergevoelig op</w:t>
      </w:r>
      <w:r w:rsidR="004F64A6" w:rsidRPr="009F58A6">
        <w:rPr>
          <w:rFonts w:ascii="Verdana" w:eastAsia="Calibri" w:hAnsi="Verdana" w:cs="Times New Roman"/>
          <w:i/>
          <w:iCs/>
          <w:color w:val="0070C0"/>
          <w:sz w:val="20"/>
          <w:szCs w:val="20"/>
        </w:rPr>
        <w:t>en</w:t>
      </w:r>
      <w:r w:rsidR="6C2F405D" w:rsidRPr="009F58A6">
        <w:rPr>
          <w:rFonts w:ascii="Verdana" w:eastAsia="Calibri" w:hAnsi="Verdana" w:cs="Times New Roman"/>
          <w:i/>
          <w:iCs/>
          <w:color w:val="0070C0"/>
          <w:sz w:val="20"/>
          <w:szCs w:val="20"/>
        </w:rPr>
        <w:t xml:space="preserve">ruimtegebied (WORG) </w:t>
      </w:r>
      <w:r w:rsidR="004F64A6" w:rsidRPr="009F58A6">
        <w:rPr>
          <w:rFonts w:ascii="Verdana" w:eastAsia="Calibri" w:hAnsi="Verdana" w:cs="Times New Roman"/>
          <w:i/>
          <w:iCs/>
          <w:color w:val="0070C0"/>
          <w:sz w:val="20"/>
          <w:szCs w:val="20"/>
        </w:rPr>
        <w:t xml:space="preserve">en (2) </w:t>
      </w:r>
      <w:r w:rsidR="00E733F3" w:rsidRPr="009F58A6">
        <w:rPr>
          <w:rFonts w:ascii="Verdana" w:eastAsia="Calibri" w:hAnsi="Verdana" w:cs="Times New Roman"/>
          <w:i/>
          <w:iCs/>
          <w:color w:val="0070C0"/>
          <w:sz w:val="20"/>
          <w:szCs w:val="20"/>
        </w:rPr>
        <w:t xml:space="preserve">het tempo waaraan overheden zullen overgaan tot </w:t>
      </w:r>
      <w:r w:rsidR="00EA5623" w:rsidRPr="009F58A6">
        <w:rPr>
          <w:rFonts w:ascii="Verdana" w:eastAsia="Calibri" w:hAnsi="Verdana" w:cs="Times New Roman"/>
          <w:i/>
          <w:iCs/>
          <w:color w:val="0070C0"/>
          <w:sz w:val="20"/>
          <w:szCs w:val="20"/>
        </w:rPr>
        <w:t>herbestemmingen die planschade genereren</w:t>
      </w:r>
      <w:r w:rsidR="004B5A64" w:rsidRPr="009F58A6">
        <w:rPr>
          <w:rFonts w:ascii="Verdana" w:eastAsia="Calibri" w:hAnsi="Verdana" w:cs="Times New Roman"/>
          <w:i/>
          <w:iCs/>
          <w:color w:val="0070C0"/>
          <w:sz w:val="20"/>
          <w:szCs w:val="20"/>
        </w:rPr>
        <w:t>.</w:t>
      </w:r>
      <w:r w:rsidR="00860050" w:rsidRPr="009F58A6">
        <w:rPr>
          <w:rFonts w:ascii="Verdana" w:eastAsia="Calibri" w:hAnsi="Verdana" w:cs="Times New Roman"/>
          <w:i/>
          <w:iCs/>
          <w:color w:val="0070C0"/>
          <w:sz w:val="20"/>
          <w:szCs w:val="20"/>
        </w:rPr>
        <w:t xml:space="preserve"> </w:t>
      </w:r>
      <w:r w:rsidR="00EA5623" w:rsidRPr="009F58A6">
        <w:rPr>
          <w:rFonts w:ascii="Verdana" w:eastAsia="Calibri" w:hAnsi="Verdana" w:cs="Times New Roman"/>
          <w:i/>
          <w:iCs/>
          <w:color w:val="0070C0"/>
          <w:sz w:val="20"/>
          <w:szCs w:val="20"/>
        </w:rPr>
        <w:t xml:space="preserve"> </w:t>
      </w:r>
      <w:r w:rsidR="004B5A64" w:rsidRPr="009F58A6">
        <w:rPr>
          <w:rFonts w:ascii="Verdana" w:eastAsia="Calibri" w:hAnsi="Verdana" w:cs="Times New Roman"/>
          <w:i/>
          <w:iCs/>
          <w:color w:val="0070C0"/>
          <w:sz w:val="20"/>
          <w:szCs w:val="20"/>
        </w:rPr>
        <w:t xml:space="preserve"> </w:t>
      </w:r>
    </w:p>
    <w:p w14:paraId="6B65D332" w14:textId="0C58E780"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QB0-1QCE2NO-IS</w:t>
      </w:r>
      <w:r w:rsidRPr="00454AD6">
        <w:rPr>
          <w:rFonts w:ascii="Verdana" w:eastAsia="Calibri" w:hAnsi="Verdana" w:cs="Times New Roman"/>
          <w:sz w:val="20"/>
          <w:szCs w:val="20"/>
        </w:rPr>
        <w:t> – RUBICONFONDS</w:t>
      </w:r>
    </w:p>
    <w:p w14:paraId="3C64200C"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"Er werd in het najaar van 2022 via MB een budget van 1,12 miljoen euro VAK/VEK herverdeeld naar dit artikel met het oog op het verhogen van de beschikbare middelen naar de toekomst in functie van de aanduiding van de watergevoelige openruimtegebieden (WORG) en planschadedossiers. Dit budget werd gecompenseerd op artikels QB0-1QCE2NB-WT (500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en QB0-1QCE2ND-WT (620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w:t>
      </w:r>
    </w:p>
    <w:p w14:paraId="682E4200" w14:textId="3DE5A508" w:rsidR="00C640A2" w:rsidRPr="00454AD6" w:rsidRDefault="00C640A2" w:rsidP="00531066">
      <w:pPr>
        <w:numPr>
          <w:ilvl w:val="0"/>
          <w:numId w:val="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Wat is de inschatting qua verhouding tussen enerzijds de budgetten die nodig zijn in functie van de </w:t>
      </w:r>
      <w:r w:rsidR="001E4C3C" w:rsidRPr="00454AD6">
        <w:rPr>
          <w:rFonts w:ascii="Verdana" w:eastAsia="Calibri" w:hAnsi="Verdana" w:cs="Times New Roman"/>
          <w:sz w:val="20"/>
          <w:szCs w:val="20"/>
        </w:rPr>
        <w:t>a</w:t>
      </w:r>
      <w:r w:rsidRPr="00454AD6">
        <w:rPr>
          <w:rFonts w:ascii="Verdana" w:eastAsia="Calibri" w:hAnsi="Verdana" w:cs="Times New Roman"/>
          <w:sz w:val="20"/>
          <w:szCs w:val="20"/>
        </w:rPr>
        <w:t>anduiding van de watergevoelige openruimtegebieden (WORG) en anderzijds de aangepaste planschaderegeling? </w:t>
      </w:r>
    </w:p>
    <w:p w14:paraId="19B9B704" w14:textId="0AF1D1C6" w:rsidR="0010264E" w:rsidRPr="009F58A6" w:rsidRDefault="6838F986" w:rsidP="009F58A6">
      <w:pPr>
        <w:spacing w:line="256" w:lineRule="auto"/>
        <w:jc w:val="both"/>
        <w:rPr>
          <w:rFonts w:ascii="Verdana" w:eastAsia="Calibri" w:hAnsi="Verdana" w:cs="Times New Roman"/>
          <w:i/>
          <w:iCs/>
          <w:color w:val="0070C0"/>
          <w:sz w:val="20"/>
          <w:szCs w:val="20"/>
        </w:rPr>
      </w:pPr>
      <w:r w:rsidRPr="009F58A6">
        <w:rPr>
          <w:rFonts w:ascii="Verdana" w:eastAsia="Calibri" w:hAnsi="Verdana" w:cs="Times New Roman"/>
          <w:i/>
          <w:iCs/>
          <w:color w:val="0070C0"/>
          <w:sz w:val="20"/>
          <w:szCs w:val="20"/>
        </w:rPr>
        <w:t>Eventuele</w:t>
      </w:r>
      <w:r w:rsidR="218DDD0C" w:rsidRPr="009F58A6">
        <w:rPr>
          <w:rFonts w:ascii="Verdana" w:eastAsia="Calibri" w:hAnsi="Verdana" w:cs="Times New Roman"/>
          <w:i/>
          <w:iCs/>
          <w:color w:val="0070C0"/>
          <w:sz w:val="20"/>
          <w:szCs w:val="20"/>
        </w:rPr>
        <w:t xml:space="preserve"> planschade</w:t>
      </w:r>
      <w:r w:rsidRPr="009F58A6">
        <w:rPr>
          <w:rFonts w:ascii="Verdana" w:eastAsia="Calibri" w:hAnsi="Verdana" w:cs="Times New Roman"/>
          <w:i/>
          <w:iCs/>
          <w:color w:val="0070C0"/>
          <w:sz w:val="20"/>
          <w:szCs w:val="20"/>
        </w:rPr>
        <w:t xml:space="preserve">-uitgaven zijn afhankelijk van de opmaak van </w:t>
      </w:r>
      <w:proofErr w:type="spellStart"/>
      <w:r w:rsidRPr="009F58A6">
        <w:rPr>
          <w:rFonts w:ascii="Verdana" w:eastAsia="Calibri" w:hAnsi="Verdana" w:cs="Times New Roman"/>
          <w:i/>
          <w:iCs/>
          <w:color w:val="0070C0"/>
          <w:sz w:val="20"/>
          <w:szCs w:val="20"/>
        </w:rPr>
        <w:t>RUP</w:t>
      </w:r>
      <w:r w:rsidR="00A267E0">
        <w:rPr>
          <w:rFonts w:ascii="Verdana" w:eastAsia="Calibri" w:hAnsi="Verdana" w:cs="Times New Roman"/>
          <w:i/>
          <w:iCs/>
          <w:color w:val="0070C0"/>
          <w:sz w:val="20"/>
          <w:szCs w:val="20"/>
        </w:rPr>
        <w:t>’</w:t>
      </w:r>
      <w:r w:rsidRPr="009F58A6">
        <w:rPr>
          <w:rFonts w:ascii="Verdana" w:eastAsia="Calibri" w:hAnsi="Verdana" w:cs="Times New Roman"/>
          <w:i/>
          <w:iCs/>
          <w:color w:val="0070C0"/>
          <w:sz w:val="20"/>
          <w:szCs w:val="20"/>
        </w:rPr>
        <w:t>s</w:t>
      </w:r>
      <w:proofErr w:type="spellEnd"/>
      <w:r w:rsidRPr="009F58A6">
        <w:rPr>
          <w:rFonts w:ascii="Verdana" w:eastAsia="Calibri" w:hAnsi="Verdana" w:cs="Times New Roman"/>
          <w:i/>
          <w:iCs/>
          <w:color w:val="0070C0"/>
          <w:sz w:val="20"/>
          <w:szCs w:val="20"/>
        </w:rPr>
        <w:t xml:space="preserve"> of de aanduiding als </w:t>
      </w:r>
      <w:r w:rsidR="0B71EC0C" w:rsidRPr="009F58A6">
        <w:rPr>
          <w:rFonts w:ascii="Verdana" w:eastAsia="Calibri" w:hAnsi="Verdana" w:cs="Times New Roman"/>
          <w:i/>
          <w:iCs/>
          <w:color w:val="0070C0"/>
          <w:sz w:val="20"/>
          <w:szCs w:val="20"/>
        </w:rPr>
        <w:t>WORG</w:t>
      </w:r>
      <w:r w:rsidRPr="009F58A6">
        <w:rPr>
          <w:rFonts w:ascii="Verdana" w:eastAsia="Calibri" w:hAnsi="Verdana" w:cs="Times New Roman"/>
          <w:i/>
          <w:iCs/>
          <w:color w:val="0070C0"/>
          <w:sz w:val="20"/>
          <w:szCs w:val="20"/>
        </w:rPr>
        <w:t xml:space="preserve">. </w:t>
      </w:r>
      <w:r w:rsidR="734738F4" w:rsidRPr="009F58A6">
        <w:rPr>
          <w:rFonts w:ascii="Verdana" w:eastAsia="Calibri" w:hAnsi="Verdana" w:cs="Times New Roman"/>
          <w:i/>
          <w:iCs/>
          <w:color w:val="0070C0"/>
          <w:sz w:val="20"/>
          <w:szCs w:val="20"/>
        </w:rPr>
        <w:t xml:space="preserve">In die zin zullen </w:t>
      </w:r>
      <w:r w:rsidRPr="009F58A6">
        <w:rPr>
          <w:rFonts w:ascii="Verdana" w:eastAsia="Calibri" w:hAnsi="Verdana" w:cs="Times New Roman"/>
          <w:i/>
          <w:iCs/>
          <w:color w:val="0070C0"/>
          <w:sz w:val="20"/>
          <w:szCs w:val="20"/>
        </w:rPr>
        <w:t xml:space="preserve">de </w:t>
      </w:r>
      <w:r w:rsidR="734738F4" w:rsidRPr="009F58A6">
        <w:rPr>
          <w:rFonts w:ascii="Verdana" w:eastAsia="Calibri" w:hAnsi="Verdana" w:cs="Times New Roman"/>
          <w:i/>
          <w:iCs/>
          <w:color w:val="0070C0"/>
          <w:sz w:val="20"/>
          <w:szCs w:val="20"/>
        </w:rPr>
        <w:t xml:space="preserve">nodige budgetten jaarlijks fluctueren naar gelang er </w:t>
      </w:r>
      <w:proofErr w:type="spellStart"/>
      <w:r w:rsidR="734738F4" w:rsidRPr="009F58A6">
        <w:rPr>
          <w:rFonts w:ascii="Verdana" w:eastAsia="Calibri" w:hAnsi="Verdana" w:cs="Times New Roman"/>
          <w:i/>
          <w:iCs/>
          <w:color w:val="0070C0"/>
          <w:sz w:val="20"/>
          <w:szCs w:val="20"/>
        </w:rPr>
        <w:t>RUP</w:t>
      </w:r>
      <w:r w:rsidR="00A267E0">
        <w:rPr>
          <w:rFonts w:ascii="Verdana" w:eastAsia="Calibri" w:hAnsi="Verdana" w:cs="Times New Roman"/>
          <w:i/>
          <w:iCs/>
          <w:color w:val="0070C0"/>
          <w:sz w:val="20"/>
          <w:szCs w:val="20"/>
        </w:rPr>
        <w:t>’</w:t>
      </w:r>
      <w:r w:rsidR="734738F4" w:rsidRPr="009F58A6">
        <w:rPr>
          <w:rFonts w:ascii="Verdana" w:eastAsia="Calibri" w:hAnsi="Verdana" w:cs="Times New Roman"/>
          <w:i/>
          <w:iCs/>
          <w:color w:val="0070C0"/>
          <w:sz w:val="20"/>
          <w:szCs w:val="20"/>
        </w:rPr>
        <w:t>s</w:t>
      </w:r>
      <w:proofErr w:type="spellEnd"/>
      <w:r w:rsidR="734738F4" w:rsidRPr="009F58A6">
        <w:rPr>
          <w:rFonts w:ascii="Verdana" w:eastAsia="Calibri" w:hAnsi="Verdana" w:cs="Times New Roman"/>
          <w:i/>
          <w:iCs/>
          <w:color w:val="0070C0"/>
          <w:sz w:val="20"/>
          <w:szCs w:val="20"/>
        </w:rPr>
        <w:t xml:space="preserve"> zijn goedgekeurd of WORG zijn aangeduid.</w:t>
      </w:r>
    </w:p>
    <w:p w14:paraId="51A6EB71" w14:textId="21B15508"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QB0-1QCE2NY-IS</w:t>
      </w:r>
      <w:r w:rsidRPr="00454AD6">
        <w:rPr>
          <w:rFonts w:ascii="Verdana" w:eastAsia="Calibri" w:hAnsi="Verdana" w:cs="Times New Roman"/>
          <w:sz w:val="20"/>
          <w:szCs w:val="20"/>
        </w:rPr>
        <w:t> – VLAAMSE LANDMAATSCHAPPIJ (VLM)</w:t>
      </w:r>
    </w:p>
    <w:p w14:paraId="0BA3280B"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"Er werd in de loop van 2022 via beslissing van de Vlaamse Regering een budget van 3.033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VAK en VEK herverdeeld naar dit artikel met het oog op het toekennen van de indexprovisie. Dit budget werd gecompenseerd op provisieartikel CB0-1CBG2AB-PR."</w:t>
      </w:r>
    </w:p>
    <w:p w14:paraId="0D43E73F" w14:textId="77777777" w:rsidR="00C640A2" w:rsidRPr="00454AD6" w:rsidRDefault="00C640A2" w:rsidP="00531066">
      <w:pPr>
        <w:numPr>
          <w:ilvl w:val="0"/>
          <w:numId w:val="10"/>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Wat is de verantwoording voor het feit dat de indexprovisie gespijsd wordt door de PAS-provisie? Is dat een normale beweging? </w:t>
      </w:r>
    </w:p>
    <w:p w14:paraId="148DD082" w14:textId="7A096115" w:rsidR="00DE4AD9" w:rsidRPr="00A267E0" w:rsidRDefault="00F97D25" w:rsidP="00A267E0">
      <w:pPr>
        <w:spacing w:line="252" w:lineRule="auto"/>
        <w:jc w:val="both"/>
        <w:rPr>
          <w:rFonts w:ascii="Verdana" w:hAnsi="Verdana" w:cs="Times New Roman"/>
          <w:i/>
          <w:iCs/>
          <w:color w:val="0070C0"/>
          <w:sz w:val="20"/>
          <w:szCs w:val="20"/>
        </w:rPr>
      </w:pPr>
      <w:r w:rsidRPr="00A267E0">
        <w:rPr>
          <w:rFonts w:ascii="Verdana" w:hAnsi="Verdana" w:cs="Times New Roman"/>
          <w:i/>
          <w:iCs/>
          <w:color w:val="0070C0"/>
          <w:sz w:val="20"/>
          <w:szCs w:val="20"/>
        </w:rPr>
        <w:t>De PAS-provisie is voorzien op begrotingsartikel CB0-1CBG2AK-PR en niet op begrotingsartikel CB0-1CBG2AB-PR. De vraagstelling is dus niet correct</w:t>
      </w:r>
      <w:r w:rsidR="00A267E0">
        <w:rPr>
          <w:rFonts w:ascii="Verdana" w:hAnsi="Verdana" w:cs="Times New Roman"/>
          <w:i/>
          <w:iCs/>
          <w:color w:val="0070C0"/>
          <w:sz w:val="20"/>
          <w:szCs w:val="20"/>
        </w:rPr>
        <w:t>.</w:t>
      </w:r>
    </w:p>
    <w:p w14:paraId="010B06AD"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QBZ-2QCEANF-OW</w:t>
      </w:r>
      <w:r w:rsidRPr="00454AD6">
        <w:rPr>
          <w:rFonts w:ascii="Verdana" w:eastAsia="Calibri" w:hAnsi="Verdana" w:cs="Times New Roman"/>
          <w:sz w:val="20"/>
          <w:szCs w:val="20"/>
        </w:rPr>
        <w:t> – HANDHAVING ALS SLUITSTUK VAN EEN SLAGKRACHTIG OMGEVINGSBELEID VOOR RUIMTE EN MILIEU</w:t>
      </w:r>
    </w:p>
    <w:p w14:paraId="1F0BC376" w14:textId="77777777" w:rsidR="00C640A2" w:rsidRPr="00454AD6" w:rsidRDefault="00C640A2" w:rsidP="004F2DDD">
      <w:pPr>
        <w:spacing w:line="256" w:lineRule="auto"/>
        <w:jc w:val="both"/>
        <w:rPr>
          <w:rFonts w:ascii="Verdana" w:eastAsia="Calibri" w:hAnsi="Verdana" w:cs="Times New Roman"/>
          <w:sz w:val="20"/>
          <w:szCs w:val="20"/>
        </w:rPr>
      </w:pPr>
      <w:r w:rsidRPr="00454AD6">
        <w:rPr>
          <w:rFonts w:ascii="Verdana" w:eastAsia="Calibri" w:hAnsi="Verdana" w:cs="Times New Roman"/>
          <w:sz w:val="20"/>
          <w:szCs w:val="20"/>
        </w:rPr>
        <w:t xml:space="preserve">"De vorderingen op het Grondfonds die voortkomen uit beslissingen tot opleggen van bestuurlijke boetes en voorstellen tot betaling van een geldsom, minnelijke schikkingen en </w:t>
      </w:r>
      <w:proofErr w:type="spellStart"/>
      <w:r w:rsidRPr="00454AD6">
        <w:rPr>
          <w:rFonts w:ascii="Verdana" w:eastAsia="Calibri" w:hAnsi="Verdana" w:cs="Times New Roman"/>
          <w:sz w:val="20"/>
          <w:szCs w:val="20"/>
        </w:rPr>
        <w:t>meerwaarden</w:t>
      </w:r>
      <w:proofErr w:type="spellEnd"/>
      <w:r w:rsidRPr="00454AD6">
        <w:rPr>
          <w:rFonts w:ascii="Verdana" w:eastAsia="Calibri" w:hAnsi="Verdana" w:cs="Times New Roman"/>
          <w:sz w:val="20"/>
          <w:szCs w:val="20"/>
        </w:rPr>
        <w:t xml:space="preserve"> lagen finaal in 2022 circa 20% lager dan de ramingen. Meer specifiek waren </w:t>
      </w:r>
      <w:r w:rsidRPr="00454AD6">
        <w:rPr>
          <w:rFonts w:ascii="Verdana" w:eastAsia="Calibri" w:hAnsi="Verdana" w:cs="Times New Roman"/>
          <w:sz w:val="20"/>
          <w:szCs w:val="20"/>
        </w:rPr>
        <w:lastRenderedPageBreak/>
        <w:t>de ontvangsten voor dwangsommen en recuperatie afbraakkosten in 2022 lager dan oorspronkelijk geraamd."</w:t>
      </w:r>
    </w:p>
    <w:p w14:paraId="21564A94" w14:textId="77777777" w:rsidR="00C640A2" w:rsidRPr="00454AD6" w:rsidRDefault="00C640A2" w:rsidP="004F2DDD">
      <w:pPr>
        <w:numPr>
          <w:ilvl w:val="0"/>
          <w:numId w:val="11"/>
        </w:numPr>
        <w:spacing w:line="256" w:lineRule="auto"/>
        <w:jc w:val="both"/>
        <w:rPr>
          <w:rFonts w:ascii="Verdana" w:eastAsia="Calibri" w:hAnsi="Verdana" w:cs="Times New Roman"/>
          <w:sz w:val="20"/>
          <w:szCs w:val="20"/>
        </w:rPr>
      </w:pPr>
      <w:r w:rsidRPr="00454AD6">
        <w:rPr>
          <w:rFonts w:ascii="Verdana" w:eastAsia="Calibri" w:hAnsi="Verdana" w:cs="Times New Roman"/>
          <w:sz w:val="20"/>
          <w:szCs w:val="20"/>
        </w:rPr>
        <w:t>Wat is de verklaring voor de lagere opbrengsten op deze budgetlijn? </w:t>
      </w:r>
    </w:p>
    <w:p w14:paraId="25F19C87" w14:textId="68DF2332" w:rsidR="00CD28AE" w:rsidRPr="00454AD6" w:rsidRDefault="00706224" w:rsidP="006657A6">
      <w:pPr>
        <w:jc w:val="both"/>
        <w:rPr>
          <w:rFonts w:ascii="Verdana" w:hAnsi="Verdana"/>
          <w:i/>
          <w:iCs/>
          <w:color w:val="0070C0"/>
          <w:sz w:val="20"/>
          <w:szCs w:val="20"/>
        </w:rPr>
      </w:pPr>
      <w:r w:rsidRPr="00454AD6">
        <w:rPr>
          <w:rFonts w:ascii="Verdana" w:hAnsi="Verdana"/>
          <w:i/>
          <w:iCs/>
          <w:color w:val="0070C0"/>
          <w:sz w:val="20"/>
          <w:szCs w:val="20"/>
        </w:rPr>
        <w:t xml:space="preserve">De ontvangsten voor dwangsommen en de recuperatie van afbraakkosten lagen in 2022 lager dan oorspronkelijk geraamd. Naar analogie met de voorgaande begrotingsjaren laten deze ontvangsten, die onderhevig zijn aan heel wat onzekere factoren waaronder de financiële situatie van overtreders, zich heel moeilijk voorspellen. Daarbij komt dat gaandeweg de impact zichtbaar wordt van de invoering van de handhavingsstrategie waarbij bepaalde misdrijven tot inbreuken zijn herleid en waarbij het instrument aanmaning vanaf 2016 beduidend meer werd ingezet (waarna in heel wat dossiers hersteld werd en geen PV meer nodig bleek). </w:t>
      </w:r>
    </w:p>
    <w:p w14:paraId="0677E467"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QBX-3QCE2NY-IS</w:t>
      </w:r>
      <w:r w:rsidRPr="00454AD6">
        <w:rPr>
          <w:rFonts w:ascii="Verdana" w:eastAsia="Calibri" w:hAnsi="Verdana" w:cs="Times New Roman"/>
          <w:sz w:val="20"/>
          <w:szCs w:val="20"/>
        </w:rPr>
        <w:t> – VLAAMSE LANDMAATSCHAPPIJ (VLM) </w:t>
      </w:r>
    </w:p>
    <w:p w14:paraId="4081E9F8" w14:textId="1F70299E"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"de realisatie van bosuitbreiding. Er werd voor 4 miljoen euro bebosbare gronden of ruilgronden aangekocht die op termijn inzetbaar zijn voor bebossing.</w:t>
      </w:r>
      <w:r w:rsidRPr="00454AD6">
        <w:rPr>
          <w:rFonts w:ascii="Verdana" w:hAnsi="Verdana"/>
          <w:sz w:val="20"/>
          <w:szCs w:val="20"/>
        </w:rPr>
        <w:br/>
      </w:r>
      <w:r w:rsidRPr="00454AD6">
        <w:rPr>
          <w:rFonts w:ascii="Verdana" w:eastAsia="Calibri" w:hAnsi="Verdana" w:cs="Times New Roman"/>
          <w:sz w:val="20"/>
          <w:szCs w:val="20"/>
        </w:rPr>
        <w:t>De grondenbank bebossing heeft daarmee op dit moment 161 ha verworven, verdeeld over 97 ha onmiddellijk te bebossen gronden, 51 ha ruilgronden en 1ha andere gronden (bv. al beboste percelen)."</w:t>
      </w:r>
    </w:p>
    <w:p w14:paraId="52F9A72C" w14:textId="00B51AD1" w:rsidR="00C640A2" w:rsidRPr="00454AD6" w:rsidRDefault="00C640A2" w:rsidP="00531066">
      <w:pPr>
        <w:numPr>
          <w:ilvl w:val="0"/>
          <w:numId w:val="12"/>
        </w:numPr>
        <w:spacing w:line="256" w:lineRule="auto"/>
        <w:rPr>
          <w:rFonts w:ascii="Verdana" w:eastAsia="Calibri" w:hAnsi="Verdana" w:cs="Times New Roman"/>
          <w:sz w:val="20"/>
          <w:szCs w:val="20"/>
        </w:rPr>
      </w:pPr>
      <w:r w:rsidRPr="00454AD6">
        <w:rPr>
          <w:rFonts w:ascii="Verdana" w:eastAsia="Calibri" w:hAnsi="Verdana" w:cs="Times New Roman"/>
          <w:sz w:val="20"/>
          <w:szCs w:val="20"/>
        </w:rPr>
        <w:t>Het valt op dat een relatief groot aandeel van de verworven gronden ingezet worden als ruilgrond. Worden deze gronden enkel ingezet in functie van bebossingsprojecten of kunnen ze ook ingezet worden in kader van ruilverkavelings- of landinrichtingsprojecten? </w:t>
      </w:r>
    </w:p>
    <w:p w14:paraId="005A3816" w14:textId="3958D9BC" w:rsidR="00B85080" w:rsidRPr="00A267E0" w:rsidRDefault="007C2224" w:rsidP="007C2224">
      <w:pPr>
        <w:rPr>
          <w:rFonts w:ascii="Verdana" w:hAnsi="Verdana" w:cs="Times New Roman"/>
          <w:i/>
          <w:iCs/>
          <w:color w:val="0070C0"/>
          <w:sz w:val="20"/>
          <w:szCs w:val="20"/>
        </w:rPr>
      </w:pPr>
      <w:r w:rsidRPr="00A267E0">
        <w:rPr>
          <w:rFonts w:ascii="Verdana" w:hAnsi="Verdana" w:cs="Times New Roman"/>
          <w:i/>
          <w:iCs/>
          <w:color w:val="0070C0"/>
          <w:sz w:val="20"/>
          <w:szCs w:val="20"/>
        </w:rPr>
        <w:t>De ruilgronden verworven in het kader van de grondenbank bebossing zullen in het kader van de globale projectenportefeuille van de VLM ingezet worden voor bebossing.</w:t>
      </w:r>
    </w:p>
    <w:p w14:paraId="4E8F1D7F"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QBX-3QCE2JA-WT</w:t>
      </w:r>
      <w:r w:rsidRPr="00454AD6">
        <w:rPr>
          <w:rFonts w:ascii="Verdana" w:eastAsia="Calibri" w:hAnsi="Verdana" w:cs="Times New Roman"/>
          <w:sz w:val="20"/>
          <w:szCs w:val="20"/>
        </w:rPr>
        <w:t> – DEMATERIALISEREN EN HET SLUITEN VAN MATERIAALKRINGLOPEN</w:t>
      </w:r>
    </w:p>
    <w:p w14:paraId="636B7B29"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“Om het instrument handhaving meer in te zetten is er beslist om gewestelijke ambtenaren in te zetten in kader van de GAS-wetgeving. Er is voorzien dat er 30 handhavers zwerfvuil bij de OVAM tewerkgesteld worden. Ze voeren ter plaatse als GAS-</w:t>
      </w:r>
      <w:proofErr w:type="spellStart"/>
      <w:r w:rsidRPr="00454AD6">
        <w:rPr>
          <w:rFonts w:ascii="Verdana" w:eastAsia="Calibri" w:hAnsi="Verdana" w:cs="Times New Roman"/>
          <w:sz w:val="20"/>
          <w:szCs w:val="20"/>
        </w:rPr>
        <w:t>vaststeller</w:t>
      </w:r>
      <w:proofErr w:type="spellEnd"/>
      <w:r w:rsidRPr="00454AD6">
        <w:rPr>
          <w:rFonts w:ascii="Verdana" w:eastAsia="Calibri" w:hAnsi="Verdana" w:cs="Times New Roman"/>
          <w:sz w:val="20"/>
          <w:szCs w:val="20"/>
        </w:rPr>
        <w:t xml:space="preserve"> controles uit (ook ’s avonds en in het weekend), in samenwerking met de gemeenten en lokale politie. Dit project wordt gefinancierd gedurende 3 jaar (tot 30 juni 2024) vanuit </w:t>
      </w:r>
      <w:proofErr w:type="spellStart"/>
      <w:r w:rsidRPr="00454AD6">
        <w:rPr>
          <w:rFonts w:ascii="Verdana" w:eastAsia="Calibri" w:hAnsi="Verdana" w:cs="Times New Roman"/>
          <w:sz w:val="20"/>
          <w:szCs w:val="20"/>
        </w:rPr>
        <w:t>Fost</w:t>
      </w:r>
      <w:proofErr w:type="spellEnd"/>
      <w:r w:rsidRPr="00454AD6">
        <w:rPr>
          <w:rFonts w:ascii="Verdana" w:eastAsia="Calibri" w:hAnsi="Verdana" w:cs="Times New Roman"/>
          <w:sz w:val="20"/>
          <w:szCs w:val="20"/>
        </w:rPr>
        <w:t xml:space="preserve"> Plus. In 2022 werd 1.079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inkomsten voor de financiering van deze medewerkers geboekt, 640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lager dan voorzien.” (pp. 95 – 96)</w:t>
      </w:r>
    </w:p>
    <w:p w14:paraId="2D60AE8F" w14:textId="77777777" w:rsidR="00C640A2" w:rsidRPr="00454AD6" w:rsidRDefault="00C640A2" w:rsidP="00531066">
      <w:pPr>
        <w:numPr>
          <w:ilvl w:val="0"/>
          <w:numId w:val="13"/>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Waarom vielen de ontvangsten lager uit dan voorzien? Zijn alle 30 handhavers al aangeworven en actief? Hoe worden deze handhavers ingezet?</w:t>
      </w:r>
    </w:p>
    <w:p w14:paraId="1C9354FE" w14:textId="64113156" w:rsidR="15DB2702" w:rsidRPr="00BE5FF9" w:rsidRDefault="15DB2702" w:rsidP="00A267E0">
      <w:pPr>
        <w:spacing w:line="256" w:lineRule="auto"/>
        <w:jc w:val="both"/>
        <w:rPr>
          <w:rFonts w:ascii="Verdana" w:eastAsia="Calibri" w:hAnsi="Verdana" w:cs="Times New Roman"/>
          <w:i/>
          <w:iCs/>
          <w:color w:val="0070C0"/>
          <w:sz w:val="20"/>
          <w:szCs w:val="20"/>
        </w:rPr>
      </w:pPr>
      <w:r w:rsidRPr="00BE5FF9">
        <w:rPr>
          <w:rFonts w:ascii="Verdana" w:eastAsia="Calibri" w:hAnsi="Verdana" w:cs="Times New Roman"/>
          <w:i/>
          <w:iCs/>
          <w:color w:val="0070C0"/>
          <w:sz w:val="20"/>
          <w:szCs w:val="20"/>
        </w:rPr>
        <w:t>In de begroting werden middelen voorzien voor 30 handhavers. De OVAM heeft verschillende vacatures moeten lanceren om de job van handhaver zwerfvuil in te vullen. Begin 2022 waren er</w:t>
      </w:r>
      <w:r w:rsidRPr="00BE5FF9" w:rsidDel="00F97D25">
        <w:rPr>
          <w:rFonts w:ascii="Verdana" w:eastAsia="Calibri" w:hAnsi="Verdana" w:cs="Times New Roman"/>
          <w:i/>
          <w:iCs/>
          <w:color w:val="0070C0"/>
          <w:sz w:val="20"/>
          <w:szCs w:val="20"/>
        </w:rPr>
        <w:t xml:space="preserve"> </w:t>
      </w:r>
      <w:r w:rsidRPr="00BE5FF9">
        <w:rPr>
          <w:rFonts w:ascii="Verdana" w:eastAsia="Calibri" w:hAnsi="Verdana" w:cs="Times New Roman"/>
          <w:i/>
          <w:iCs/>
          <w:color w:val="0070C0"/>
          <w:sz w:val="20"/>
          <w:szCs w:val="20"/>
        </w:rPr>
        <w:t>7 handhavers actief. Tegen eind 2022 waren er uiteindelijk 26 handhavers zwerfvuil in dienst bij de OVAM</w:t>
      </w:r>
      <w:r w:rsidR="00F97D25" w:rsidRPr="00BE5FF9">
        <w:rPr>
          <w:rFonts w:ascii="Verdana" w:eastAsia="Calibri" w:hAnsi="Verdana" w:cs="Times New Roman"/>
          <w:i/>
          <w:iCs/>
          <w:color w:val="0070C0"/>
          <w:sz w:val="20"/>
          <w:szCs w:val="20"/>
        </w:rPr>
        <w:t xml:space="preserve">. </w:t>
      </w:r>
      <w:r w:rsidRPr="00BE5FF9">
        <w:rPr>
          <w:rFonts w:ascii="Verdana" w:eastAsia="Calibri" w:hAnsi="Verdana" w:cs="Times New Roman"/>
          <w:i/>
          <w:iCs/>
          <w:color w:val="0070C0"/>
          <w:sz w:val="20"/>
          <w:szCs w:val="20"/>
        </w:rPr>
        <w:t xml:space="preserve">De financiering van de lonen en werkingsmiddelen van deze handhavers werd volledig gefinancierd met inkomsten van de verpakkingssector. Alleen de reëel uitbetaalde lonen en werkingsmiddelen werden gefactureerd zoals afgesproken in de samenwerkingsovereenkomst tussen de OVAM en </w:t>
      </w:r>
      <w:proofErr w:type="spellStart"/>
      <w:r w:rsidRPr="00BE5FF9">
        <w:rPr>
          <w:rFonts w:ascii="Verdana" w:eastAsia="Calibri" w:hAnsi="Verdana" w:cs="Times New Roman"/>
          <w:i/>
          <w:iCs/>
          <w:color w:val="0070C0"/>
          <w:sz w:val="20"/>
          <w:szCs w:val="20"/>
        </w:rPr>
        <w:t>Fost</w:t>
      </w:r>
      <w:proofErr w:type="spellEnd"/>
      <w:r w:rsidRPr="00BE5FF9">
        <w:rPr>
          <w:rFonts w:ascii="Verdana" w:eastAsia="Calibri" w:hAnsi="Verdana" w:cs="Times New Roman"/>
          <w:i/>
          <w:iCs/>
          <w:color w:val="0070C0"/>
          <w:sz w:val="20"/>
          <w:szCs w:val="20"/>
        </w:rPr>
        <w:t xml:space="preserve"> Plus. </w:t>
      </w:r>
      <w:r w:rsidR="00F97D25" w:rsidRPr="00BE5FF9">
        <w:rPr>
          <w:rFonts w:ascii="Verdana" w:eastAsia="Calibri" w:hAnsi="Verdana" w:cs="Times New Roman"/>
          <w:i/>
          <w:iCs/>
          <w:color w:val="0070C0"/>
          <w:sz w:val="20"/>
          <w:szCs w:val="20"/>
        </w:rPr>
        <w:t>Door de geleidelijke instroom zal de loonkost op kruissnelheid komen in 2023.</w:t>
      </w:r>
      <w:r w:rsidRPr="00BE5FF9">
        <w:rPr>
          <w:rFonts w:ascii="Verdana" w:eastAsia="Calibri" w:hAnsi="Verdana" w:cs="Times New Roman"/>
          <w:i/>
          <w:iCs/>
          <w:color w:val="0070C0"/>
          <w:sz w:val="20"/>
          <w:szCs w:val="20"/>
        </w:rPr>
        <w:t xml:space="preserve"> </w:t>
      </w:r>
    </w:p>
    <w:p w14:paraId="7115758B"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“Met de tabaksindustrie is overeengekomen dat zij een jaarlijkse bijdrage leveren voor de strijd tegen zwerfvuil afkomstig van sigarettenpeuken. In 2022 zijn bedragen overeengekomen voor 2020, 2021 en 2022 voor in totaal 1.650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Deze middelen worden door de OVAM beheerd.”</w:t>
      </w:r>
    </w:p>
    <w:p w14:paraId="0D43A728" w14:textId="079E6207" w:rsidR="00C640A2" w:rsidRPr="00454AD6" w:rsidRDefault="00C640A2" w:rsidP="00531066">
      <w:pPr>
        <w:numPr>
          <w:ilvl w:val="0"/>
          <w:numId w:val="14"/>
        </w:numPr>
        <w:spacing w:line="256" w:lineRule="auto"/>
        <w:rPr>
          <w:rFonts w:ascii="Verdana" w:eastAsia="Calibri" w:hAnsi="Verdana" w:cs="Times New Roman"/>
          <w:sz w:val="20"/>
          <w:szCs w:val="20"/>
        </w:rPr>
      </w:pPr>
      <w:r w:rsidRPr="00454AD6">
        <w:rPr>
          <w:rFonts w:ascii="Verdana" w:eastAsia="Calibri" w:hAnsi="Verdana" w:cs="Times New Roman"/>
          <w:sz w:val="20"/>
          <w:szCs w:val="20"/>
        </w:rPr>
        <w:lastRenderedPageBreak/>
        <w:t>Hoe worden deze middelen besteed?</w:t>
      </w:r>
    </w:p>
    <w:p w14:paraId="615EAF02" w14:textId="4215C33B" w:rsidR="4BB1D02E" w:rsidRPr="00364983" w:rsidRDefault="4BB1D02E" w:rsidP="2B7FFE22">
      <w:pPr>
        <w:jc w:val="both"/>
        <w:rPr>
          <w:rFonts w:ascii="Verdana" w:eastAsia="Calibri" w:hAnsi="Verdana" w:cs="Calibri"/>
          <w:i/>
          <w:iCs/>
          <w:color w:val="0070C0"/>
          <w:sz w:val="20"/>
          <w:szCs w:val="20"/>
        </w:rPr>
      </w:pPr>
      <w:r w:rsidRPr="00364983">
        <w:rPr>
          <w:rFonts w:ascii="Verdana" w:eastAsia="Calibri" w:hAnsi="Verdana" w:cs="Calibri"/>
          <w:i/>
          <w:iCs/>
          <w:color w:val="0070C0"/>
          <w:sz w:val="20"/>
          <w:szCs w:val="20"/>
        </w:rPr>
        <w:t>Uit de fractietelling zwerfvuil 2019-2021 van de OVAM bleek dat het aantal stuks zwerfvuil uit 41% sigarettenpeuken bestaat. Om dit aantal naar beneden te halen, werden de middelen van de tabaksindustrie ingezet op verschillende manieren.</w:t>
      </w:r>
    </w:p>
    <w:p w14:paraId="6A86CF4D" w14:textId="46D02C05" w:rsidR="4BB1D02E" w:rsidRPr="00364983" w:rsidRDefault="4BB1D02E" w:rsidP="2B7FFE22">
      <w:pPr>
        <w:jc w:val="both"/>
        <w:rPr>
          <w:rFonts w:ascii="Verdana" w:eastAsia="Calibri" w:hAnsi="Verdana" w:cs="Calibri"/>
          <w:i/>
          <w:iCs/>
          <w:color w:val="0070C0"/>
          <w:sz w:val="20"/>
          <w:szCs w:val="20"/>
        </w:rPr>
      </w:pPr>
      <w:r w:rsidRPr="00364983">
        <w:rPr>
          <w:rFonts w:ascii="Verdana" w:eastAsia="Calibri" w:hAnsi="Verdana" w:cs="Calibri"/>
          <w:i/>
          <w:iCs/>
          <w:color w:val="0070C0"/>
          <w:sz w:val="20"/>
          <w:szCs w:val="20"/>
        </w:rPr>
        <w:t xml:space="preserve">Zowel in 2022 als in 2023 liep er een sensibiliserende peukencampagne om de Vlaming duidelijk te maken dat peuken ook zwerfvuil zijn. Naast het campagnemateriaal dat ook ter beschikking wordt gesteld aan lokale besturen, is er in de webwinkel van </w:t>
      </w:r>
      <w:proofErr w:type="spellStart"/>
      <w:r w:rsidRPr="00364983">
        <w:rPr>
          <w:rFonts w:ascii="Verdana" w:eastAsia="Calibri" w:hAnsi="Verdana" w:cs="Calibri"/>
          <w:i/>
          <w:iCs/>
          <w:color w:val="0070C0"/>
          <w:sz w:val="20"/>
          <w:szCs w:val="20"/>
        </w:rPr>
        <w:t>Mooimakers</w:t>
      </w:r>
      <w:proofErr w:type="spellEnd"/>
      <w:r w:rsidRPr="00364983">
        <w:rPr>
          <w:rFonts w:ascii="Verdana" w:eastAsia="Calibri" w:hAnsi="Verdana" w:cs="Calibri"/>
          <w:i/>
          <w:iCs/>
          <w:color w:val="0070C0"/>
          <w:sz w:val="20"/>
          <w:szCs w:val="20"/>
        </w:rPr>
        <w:t xml:space="preserve"> een permanent gratis aanbod van communicatiemateriaal rond peuken: affiches, preventievideo’s, advertenties, </w:t>
      </w:r>
      <w:proofErr w:type="spellStart"/>
      <w:r w:rsidRPr="00364983">
        <w:rPr>
          <w:rFonts w:ascii="Verdana" w:eastAsia="Calibri" w:hAnsi="Verdana" w:cs="Calibri"/>
          <w:i/>
          <w:iCs/>
          <w:color w:val="0070C0"/>
          <w:sz w:val="20"/>
          <w:szCs w:val="20"/>
        </w:rPr>
        <w:t>social</w:t>
      </w:r>
      <w:proofErr w:type="spellEnd"/>
      <w:r w:rsidRPr="00364983">
        <w:rPr>
          <w:rFonts w:ascii="Verdana" w:eastAsia="Calibri" w:hAnsi="Verdana" w:cs="Calibri"/>
          <w:i/>
          <w:iCs/>
          <w:color w:val="0070C0"/>
          <w:sz w:val="20"/>
          <w:szCs w:val="20"/>
        </w:rPr>
        <w:t xml:space="preserve"> media </w:t>
      </w:r>
      <w:proofErr w:type="spellStart"/>
      <w:r w:rsidRPr="00364983">
        <w:rPr>
          <w:rFonts w:ascii="Verdana" w:eastAsia="Calibri" w:hAnsi="Verdana" w:cs="Calibri"/>
          <w:i/>
          <w:iCs/>
          <w:color w:val="0070C0"/>
          <w:sz w:val="20"/>
          <w:szCs w:val="20"/>
        </w:rPr>
        <w:t>posts</w:t>
      </w:r>
      <w:proofErr w:type="spellEnd"/>
      <w:r w:rsidRPr="00364983">
        <w:rPr>
          <w:rFonts w:ascii="Verdana" w:eastAsia="Calibri" w:hAnsi="Verdana" w:cs="Calibri"/>
          <w:i/>
          <w:iCs/>
          <w:color w:val="0070C0"/>
          <w:sz w:val="20"/>
          <w:szCs w:val="20"/>
        </w:rPr>
        <w:t xml:space="preserve">, </w:t>
      </w:r>
      <w:proofErr w:type="spellStart"/>
      <w:r w:rsidRPr="00364983">
        <w:rPr>
          <w:rFonts w:ascii="Verdana" w:eastAsia="Calibri" w:hAnsi="Verdana" w:cs="Calibri"/>
          <w:i/>
          <w:iCs/>
          <w:color w:val="0070C0"/>
          <w:sz w:val="20"/>
          <w:szCs w:val="20"/>
        </w:rPr>
        <w:t>wobblers</w:t>
      </w:r>
      <w:proofErr w:type="spellEnd"/>
      <w:r w:rsidRPr="00364983">
        <w:rPr>
          <w:rFonts w:ascii="Verdana" w:eastAsia="Calibri" w:hAnsi="Verdana" w:cs="Calibri"/>
          <w:i/>
          <w:iCs/>
          <w:color w:val="0070C0"/>
          <w:sz w:val="20"/>
          <w:szCs w:val="20"/>
        </w:rPr>
        <w:t xml:space="preserve"> en spuitsjablonen voor naast het rioolputje.</w:t>
      </w:r>
    </w:p>
    <w:p w14:paraId="4357DDB1" w14:textId="2CDC8EF4" w:rsidR="4BB1D02E" w:rsidRPr="00364983" w:rsidRDefault="4BB1D02E" w:rsidP="2B7FFE22">
      <w:pPr>
        <w:jc w:val="both"/>
        <w:rPr>
          <w:rFonts w:ascii="Verdana" w:eastAsia="Calibri" w:hAnsi="Verdana" w:cs="Calibri"/>
          <w:i/>
          <w:iCs/>
          <w:color w:val="0070C0"/>
          <w:sz w:val="20"/>
          <w:szCs w:val="20"/>
        </w:rPr>
      </w:pPr>
      <w:r w:rsidRPr="00364983">
        <w:rPr>
          <w:rFonts w:ascii="Verdana" w:eastAsia="Calibri" w:hAnsi="Verdana" w:cs="Calibri"/>
          <w:i/>
          <w:iCs/>
          <w:color w:val="0070C0"/>
          <w:sz w:val="20"/>
          <w:szCs w:val="20"/>
        </w:rPr>
        <w:t xml:space="preserve">Daarnaast worden via </w:t>
      </w:r>
      <w:proofErr w:type="spellStart"/>
      <w:r w:rsidRPr="00364983">
        <w:rPr>
          <w:rFonts w:ascii="Verdana" w:eastAsia="Calibri" w:hAnsi="Verdana" w:cs="Calibri"/>
          <w:i/>
          <w:iCs/>
          <w:color w:val="0070C0"/>
          <w:sz w:val="20"/>
          <w:szCs w:val="20"/>
        </w:rPr>
        <w:t>Mooimakers</w:t>
      </w:r>
      <w:proofErr w:type="spellEnd"/>
      <w:r w:rsidRPr="00364983">
        <w:rPr>
          <w:rFonts w:ascii="Verdana" w:eastAsia="Calibri" w:hAnsi="Verdana" w:cs="Calibri"/>
          <w:i/>
          <w:iCs/>
          <w:color w:val="0070C0"/>
          <w:sz w:val="20"/>
          <w:szCs w:val="20"/>
        </w:rPr>
        <w:t xml:space="preserve"> lokale besturen op diverse vlakken ondersteund in hun aanpak van peuken. Een belangrijk vertrekpunt hierbij zijn de onderzoeken en studies die </w:t>
      </w:r>
      <w:proofErr w:type="spellStart"/>
      <w:r w:rsidRPr="00364983">
        <w:rPr>
          <w:rFonts w:ascii="Verdana" w:eastAsia="Calibri" w:hAnsi="Verdana" w:cs="Calibri"/>
          <w:i/>
          <w:iCs/>
          <w:color w:val="0070C0"/>
          <w:sz w:val="20"/>
          <w:szCs w:val="20"/>
        </w:rPr>
        <w:t>Mooimakers</w:t>
      </w:r>
      <w:proofErr w:type="spellEnd"/>
      <w:r w:rsidRPr="00364983">
        <w:rPr>
          <w:rFonts w:ascii="Verdana" w:eastAsia="Calibri" w:hAnsi="Verdana" w:cs="Calibri"/>
          <w:i/>
          <w:iCs/>
          <w:color w:val="0070C0"/>
          <w:sz w:val="20"/>
          <w:szCs w:val="20"/>
        </w:rPr>
        <w:t xml:space="preserve"> doorheen de jaren uitvoerde rond de peukenproblematiek.</w:t>
      </w:r>
    </w:p>
    <w:p w14:paraId="722A3E34" w14:textId="418CB07C" w:rsidR="4BB1D02E" w:rsidRPr="00364983" w:rsidRDefault="4BB1D02E" w:rsidP="2B7FFE22">
      <w:pPr>
        <w:pStyle w:val="Lijstalinea"/>
        <w:numPr>
          <w:ilvl w:val="0"/>
          <w:numId w:val="25"/>
        </w:numPr>
        <w:tabs>
          <w:tab w:val="left" w:pos="720"/>
        </w:tabs>
        <w:spacing w:after="0"/>
        <w:jc w:val="both"/>
        <w:rPr>
          <w:rFonts w:ascii="Verdana" w:eastAsia="Calibri" w:hAnsi="Verdana" w:cs="Calibri"/>
          <w:i/>
          <w:iCs/>
          <w:color w:val="0070C0"/>
          <w:sz w:val="20"/>
          <w:szCs w:val="20"/>
        </w:rPr>
      </w:pPr>
      <w:r w:rsidRPr="00364983">
        <w:rPr>
          <w:rFonts w:ascii="Verdana" w:eastAsia="Calibri" w:hAnsi="Verdana" w:cs="Calibri"/>
          <w:i/>
          <w:iCs/>
          <w:color w:val="0070C0"/>
          <w:sz w:val="20"/>
          <w:szCs w:val="20"/>
        </w:rPr>
        <w:t>Het onderzoek naar de daderprofielen van personen die zwerfvuil, waaronder sigarettenpeuken, creëren is er hier één van.</w:t>
      </w:r>
    </w:p>
    <w:p w14:paraId="3F04392B" w14:textId="77777777" w:rsidR="0038615C" w:rsidRPr="0038615C" w:rsidRDefault="4BB1D02E" w:rsidP="0038615C">
      <w:pPr>
        <w:pStyle w:val="Lijstalinea"/>
        <w:numPr>
          <w:ilvl w:val="0"/>
          <w:numId w:val="25"/>
        </w:numPr>
        <w:jc w:val="both"/>
        <w:rPr>
          <w:rFonts w:ascii="Verdana" w:eastAsia="Calibri" w:hAnsi="Verdana" w:cs="Calibri"/>
          <w:i/>
          <w:iCs/>
          <w:color w:val="0070C0"/>
          <w:sz w:val="20"/>
          <w:szCs w:val="20"/>
        </w:rPr>
      </w:pPr>
      <w:r w:rsidRPr="0038615C">
        <w:rPr>
          <w:rFonts w:ascii="Verdana" w:eastAsia="Calibri" w:hAnsi="Verdana" w:cs="Calibri"/>
          <w:i/>
          <w:iCs/>
          <w:color w:val="0070C0"/>
          <w:sz w:val="20"/>
          <w:szCs w:val="20"/>
        </w:rPr>
        <w:t xml:space="preserve">Een tweede onderzoek is een onderzoek naar het aandeel organisch materiaal versus zwerfvuil in het machinaal veegvuil (gepland Q4 2023). Lokale besturen rapporteren jaarlijks over de opgeruimde hoeveelheden zwerfvuil. Het machinaal veegvuil maakt hier een aanzienlijk deel van uit. Voor de uitsplitsing van de hoeveelheid zwerfvuil t.o.v. organisch materiaal wordt gewerkt met een </w:t>
      </w:r>
      <w:proofErr w:type="spellStart"/>
      <w:r w:rsidRPr="0038615C">
        <w:rPr>
          <w:rFonts w:ascii="Verdana" w:eastAsia="Calibri" w:hAnsi="Verdana" w:cs="Calibri"/>
          <w:i/>
          <w:iCs/>
          <w:color w:val="0070C0"/>
          <w:sz w:val="20"/>
          <w:szCs w:val="20"/>
        </w:rPr>
        <w:t>toerekeningsfactor</w:t>
      </w:r>
      <w:proofErr w:type="spellEnd"/>
      <w:r w:rsidRPr="0038615C">
        <w:rPr>
          <w:rFonts w:ascii="Verdana" w:eastAsia="Calibri" w:hAnsi="Verdana" w:cs="Calibri"/>
          <w:i/>
          <w:iCs/>
          <w:color w:val="0070C0"/>
          <w:sz w:val="20"/>
          <w:szCs w:val="20"/>
        </w:rPr>
        <w:t xml:space="preserve">. Dit onderzoek spitst zich toe op de </w:t>
      </w:r>
      <w:proofErr w:type="spellStart"/>
      <w:r w:rsidRPr="0038615C">
        <w:rPr>
          <w:rFonts w:ascii="Verdana" w:eastAsia="Calibri" w:hAnsi="Verdana" w:cs="Calibri"/>
          <w:i/>
          <w:iCs/>
          <w:color w:val="0070C0"/>
          <w:sz w:val="20"/>
          <w:szCs w:val="20"/>
        </w:rPr>
        <w:t>de</w:t>
      </w:r>
      <w:proofErr w:type="spellEnd"/>
      <w:r w:rsidRPr="0038615C">
        <w:rPr>
          <w:rFonts w:ascii="Verdana" w:eastAsia="Calibri" w:hAnsi="Verdana" w:cs="Calibri"/>
          <w:i/>
          <w:iCs/>
          <w:color w:val="0070C0"/>
          <w:sz w:val="20"/>
          <w:szCs w:val="20"/>
        </w:rPr>
        <w:t xml:space="preserve"> actualisatie van deze </w:t>
      </w:r>
      <w:proofErr w:type="spellStart"/>
      <w:r w:rsidRPr="0038615C">
        <w:rPr>
          <w:rFonts w:ascii="Verdana" w:eastAsia="Calibri" w:hAnsi="Verdana" w:cs="Calibri"/>
          <w:i/>
          <w:iCs/>
          <w:color w:val="0070C0"/>
          <w:sz w:val="20"/>
          <w:szCs w:val="20"/>
        </w:rPr>
        <w:t>toerekeningsfactor</w:t>
      </w:r>
      <w:proofErr w:type="spellEnd"/>
      <w:r w:rsidRPr="0038615C">
        <w:rPr>
          <w:rFonts w:ascii="Verdana" w:eastAsia="Calibri" w:hAnsi="Verdana" w:cs="Calibri"/>
          <w:i/>
          <w:iCs/>
          <w:color w:val="0070C0"/>
          <w:sz w:val="20"/>
          <w:szCs w:val="20"/>
        </w:rPr>
        <w:t>.</w:t>
      </w:r>
    </w:p>
    <w:p w14:paraId="47A46630" w14:textId="452B149C" w:rsidR="4BB1D02E" w:rsidRPr="0038615C" w:rsidRDefault="4BB1D02E" w:rsidP="0038615C">
      <w:pPr>
        <w:jc w:val="both"/>
        <w:rPr>
          <w:rFonts w:ascii="Verdana" w:eastAsia="Calibri" w:hAnsi="Verdana" w:cs="Calibri"/>
          <w:i/>
          <w:iCs/>
          <w:color w:val="0070C0"/>
          <w:sz w:val="20"/>
          <w:szCs w:val="20"/>
        </w:rPr>
      </w:pPr>
      <w:r w:rsidRPr="0038615C">
        <w:rPr>
          <w:rFonts w:ascii="Verdana" w:eastAsia="Calibri" w:hAnsi="Verdana" w:cs="Calibri"/>
          <w:i/>
          <w:iCs/>
          <w:color w:val="0070C0"/>
          <w:sz w:val="20"/>
          <w:szCs w:val="20"/>
        </w:rPr>
        <w:t>Beide onderzoeken worden gefinancierd vanuit de zwerfvuilbijdrage van de tabaksindustrie.</w:t>
      </w:r>
    </w:p>
    <w:p w14:paraId="16DF803B" w14:textId="4D28A8E4" w:rsidR="4BB1D02E" w:rsidRPr="00364983" w:rsidRDefault="4BB1D02E" w:rsidP="2B7FFE22">
      <w:pPr>
        <w:jc w:val="both"/>
        <w:rPr>
          <w:rFonts w:ascii="Verdana" w:eastAsia="Calibri" w:hAnsi="Verdana" w:cs="Calibri"/>
          <w:i/>
          <w:iCs/>
          <w:color w:val="0070C0"/>
          <w:sz w:val="20"/>
          <w:szCs w:val="20"/>
        </w:rPr>
      </w:pPr>
      <w:r w:rsidRPr="00364983">
        <w:rPr>
          <w:rFonts w:ascii="Verdana" w:eastAsia="Calibri" w:hAnsi="Verdana" w:cs="Calibri"/>
          <w:i/>
          <w:iCs/>
          <w:color w:val="0070C0"/>
          <w:sz w:val="20"/>
          <w:szCs w:val="20"/>
        </w:rPr>
        <w:t xml:space="preserve">Kennis rond peuken en succesvolle maatregelen rond peuken deelt </w:t>
      </w:r>
      <w:proofErr w:type="spellStart"/>
      <w:r w:rsidRPr="00364983">
        <w:rPr>
          <w:rFonts w:ascii="Verdana" w:eastAsia="Calibri" w:hAnsi="Verdana" w:cs="Calibri"/>
          <w:i/>
          <w:iCs/>
          <w:color w:val="0070C0"/>
          <w:sz w:val="20"/>
          <w:szCs w:val="20"/>
        </w:rPr>
        <w:t>Mooimakers</w:t>
      </w:r>
      <w:proofErr w:type="spellEnd"/>
      <w:r w:rsidRPr="00364983">
        <w:rPr>
          <w:rFonts w:ascii="Verdana" w:eastAsia="Calibri" w:hAnsi="Verdana" w:cs="Calibri"/>
          <w:i/>
          <w:iCs/>
          <w:color w:val="0070C0"/>
          <w:sz w:val="20"/>
          <w:szCs w:val="20"/>
        </w:rPr>
        <w:t xml:space="preserve"> op regelmatige basis met lokale besturen via de maandelijkse nieuwsbrieven, de kennisdatabank (</w:t>
      </w:r>
      <w:hyperlink r:id="rId14">
        <w:r w:rsidRPr="00364983">
          <w:rPr>
            <w:rStyle w:val="Hyperlink"/>
            <w:rFonts w:ascii="Verdana" w:eastAsia="Calibri" w:hAnsi="Verdana" w:cs="Calibri"/>
            <w:i/>
            <w:iCs/>
            <w:color w:val="0070C0"/>
            <w:sz w:val="20"/>
            <w:szCs w:val="20"/>
          </w:rPr>
          <w:t>Peuken | Mooimakers.be</w:t>
        </w:r>
      </w:hyperlink>
      <w:r w:rsidRPr="00364983">
        <w:rPr>
          <w:rFonts w:ascii="Verdana" w:eastAsia="Calibri" w:hAnsi="Verdana" w:cs="Calibri"/>
          <w:i/>
          <w:iCs/>
          <w:color w:val="0070C0"/>
          <w:sz w:val="20"/>
          <w:szCs w:val="20"/>
        </w:rPr>
        <w:t xml:space="preserve">), opleidingen en infosessies en nemen ze mee in projecten en </w:t>
      </w:r>
      <w:proofErr w:type="spellStart"/>
      <w:r w:rsidRPr="00364983">
        <w:rPr>
          <w:rFonts w:ascii="Verdana" w:eastAsia="Calibri" w:hAnsi="Verdana" w:cs="Calibri"/>
          <w:i/>
          <w:iCs/>
          <w:color w:val="0070C0"/>
          <w:sz w:val="20"/>
          <w:szCs w:val="20"/>
        </w:rPr>
        <w:t>coachingtrajecten</w:t>
      </w:r>
      <w:proofErr w:type="spellEnd"/>
      <w:r w:rsidRPr="00364983">
        <w:rPr>
          <w:rFonts w:ascii="Verdana" w:eastAsia="Calibri" w:hAnsi="Verdana" w:cs="Calibri"/>
          <w:i/>
          <w:iCs/>
          <w:color w:val="0070C0"/>
          <w:sz w:val="20"/>
          <w:szCs w:val="20"/>
        </w:rPr>
        <w:t xml:space="preserve"> samen met de lokale besturen.</w:t>
      </w:r>
    </w:p>
    <w:p w14:paraId="0C571D51" w14:textId="5723F62F" w:rsidR="4BB1D02E" w:rsidRPr="00364983" w:rsidRDefault="4BB1D02E" w:rsidP="2B7FFE22">
      <w:pPr>
        <w:jc w:val="both"/>
        <w:rPr>
          <w:rFonts w:ascii="Verdana" w:eastAsia="Calibri" w:hAnsi="Verdana" w:cs="Calibri"/>
          <w:i/>
          <w:iCs/>
          <w:color w:val="0070C0"/>
          <w:sz w:val="20"/>
          <w:szCs w:val="20"/>
        </w:rPr>
      </w:pPr>
      <w:r w:rsidRPr="00364983">
        <w:rPr>
          <w:rFonts w:ascii="Verdana" w:eastAsia="Calibri" w:hAnsi="Verdana" w:cs="Calibri"/>
          <w:i/>
          <w:iCs/>
          <w:color w:val="0070C0"/>
          <w:sz w:val="20"/>
          <w:szCs w:val="20"/>
        </w:rPr>
        <w:t xml:space="preserve">Om het bestaande zwerfvuil op te ruimen, werd er eveneens geïnvesteerd in </w:t>
      </w:r>
      <w:proofErr w:type="spellStart"/>
      <w:r w:rsidRPr="00364983">
        <w:rPr>
          <w:rFonts w:ascii="Verdana" w:eastAsia="Calibri" w:hAnsi="Verdana" w:cs="Calibri"/>
          <w:i/>
          <w:iCs/>
          <w:color w:val="0070C0"/>
          <w:sz w:val="20"/>
          <w:szCs w:val="20"/>
        </w:rPr>
        <w:t>opruimmmateriaal</w:t>
      </w:r>
      <w:proofErr w:type="spellEnd"/>
      <w:r w:rsidRPr="00364983">
        <w:rPr>
          <w:rFonts w:ascii="Verdana" w:eastAsia="Calibri" w:hAnsi="Verdana" w:cs="Calibri"/>
          <w:i/>
          <w:iCs/>
          <w:color w:val="0070C0"/>
          <w:sz w:val="20"/>
          <w:szCs w:val="20"/>
        </w:rPr>
        <w:t xml:space="preserve"> (grijpers) dat ter beschikking wordt gesteld van zowel particulieren, bedrijven, scholen, verenigingen als van lokale besturen.</w:t>
      </w:r>
    </w:p>
    <w:tbl>
      <w:tblPr>
        <w:tblW w:w="0" w:type="auto"/>
        <w:tblLayout w:type="fixed"/>
        <w:tblLook w:val="04A0" w:firstRow="1" w:lastRow="0" w:firstColumn="1" w:lastColumn="0" w:noHBand="0" w:noVBand="1"/>
      </w:tblPr>
      <w:tblGrid>
        <w:gridCol w:w="4530"/>
        <w:gridCol w:w="4530"/>
      </w:tblGrid>
      <w:tr w:rsidR="0038615C" w:rsidRPr="0038615C" w14:paraId="530A118B"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762D2F07" w14:textId="0AED2263"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Onderzoek daderprofielen zwerfvuil en sluikstort </w:t>
            </w: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2587C22C" w14:textId="5FE51D3C"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100.000   </w:t>
            </w:r>
          </w:p>
        </w:tc>
      </w:tr>
      <w:tr w:rsidR="0038615C" w:rsidRPr="0038615C" w14:paraId="3DBB7AA4"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71359724" w14:textId="24696053"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Begeleidingstraject lokale besturen rapportage hoeveelheden zwerfvuil </w:t>
            </w: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32E9136D" w14:textId="1EDD4F63"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100.000   </w:t>
            </w:r>
          </w:p>
        </w:tc>
      </w:tr>
      <w:tr w:rsidR="0038615C" w:rsidRPr="0038615C" w14:paraId="3F2328A3"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766B2688" w14:textId="493CC07C"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Onderzoek </w:t>
            </w:r>
            <w:proofErr w:type="spellStart"/>
            <w:r w:rsidRPr="0038615C">
              <w:rPr>
                <w:rFonts w:ascii="Verdana" w:eastAsia="Calibri" w:hAnsi="Verdana" w:cs="Calibri"/>
                <w:color w:val="0070C0"/>
                <w:sz w:val="20"/>
                <w:szCs w:val="20"/>
              </w:rPr>
              <w:t>toerekeningsfactor</w:t>
            </w:r>
            <w:proofErr w:type="spellEnd"/>
            <w:r w:rsidRPr="0038615C">
              <w:rPr>
                <w:rFonts w:ascii="Verdana" w:eastAsia="Calibri" w:hAnsi="Verdana" w:cs="Calibri"/>
                <w:color w:val="0070C0"/>
                <w:sz w:val="20"/>
                <w:szCs w:val="20"/>
              </w:rPr>
              <w:t xml:space="preserve"> zwerfvuil machinaal veegvuil </w:t>
            </w: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14BB3B39" w14:textId="69F83296"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125.000   </w:t>
            </w:r>
          </w:p>
        </w:tc>
      </w:tr>
      <w:tr w:rsidR="0038615C" w:rsidRPr="0038615C" w14:paraId="2C51E75E"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5156787C" w14:textId="187687F3"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Aankoop opruimmateriaal </w:t>
            </w: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02C1584B" w14:textId="2F03F626"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820.000   </w:t>
            </w:r>
          </w:p>
        </w:tc>
      </w:tr>
      <w:tr w:rsidR="0038615C" w:rsidRPr="0038615C" w14:paraId="39966956"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184F6FF7" w14:textId="0F40A8AD"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Sensibiliserende peukencampagnes 2022 en 2023 </w:t>
            </w: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086A19AC" w14:textId="175B190B"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470.000   </w:t>
            </w:r>
          </w:p>
        </w:tc>
      </w:tr>
      <w:tr w:rsidR="0038615C" w:rsidRPr="0038615C" w14:paraId="4DC86BB0"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73714C7C" w14:textId="00ECDE6A"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Mobiel Werkvloerproject Werkstraffen </w:t>
            </w: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201348B7" w14:textId="6AE40245"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35.000   </w:t>
            </w:r>
          </w:p>
        </w:tc>
      </w:tr>
      <w:tr w:rsidR="0038615C" w:rsidRPr="0038615C" w14:paraId="32E8A38E" w14:textId="77777777" w:rsidTr="18E1AEAB">
        <w:trPr>
          <w:trHeight w:val="300"/>
        </w:trPr>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30995EE7" w14:textId="1ECA4375" w:rsidR="18E1AEAB" w:rsidRPr="0038615C" w:rsidRDefault="18E1AEAB">
            <w:pPr>
              <w:rPr>
                <w:rFonts w:ascii="Verdana" w:hAnsi="Verdana"/>
                <w:color w:val="0070C0"/>
                <w:sz w:val="20"/>
                <w:szCs w:val="20"/>
              </w:rPr>
            </w:pPr>
          </w:p>
        </w:tc>
        <w:tc>
          <w:tcPr>
            <w:tcW w:w="453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tcPr>
          <w:p w14:paraId="14DE0504" w14:textId="63258E53" w:rsidR="18E1AEAB" w:rsidRPr="0038615C" w:rsidRDefault="18E1AEAB" w:rsidP="004613E4">
            <w:pPr>
              <w:spacing w:after="0"/>
              <w:jc w:val="right"/>
              <w:rPr>
                <w:rFonts w:ascii="Verdana" w:eastAsia="Calibri" w:hAnsi="Verdana" w:cs="Calibri"/>
                <w:color w:val="0070C0"/>
                <w:sz w:val="20"/>
                <w:szCs w:val="20"/>
              </w:rPr>
            </w:pPr>
            <w:r w:rsidRPr="0038615C">
              <w:rPr>
                <w:rFonts w:ascii="Verdana" w:eastAsia="Calibri" w:hAnsi="Verdana" w:cs="Calibri"/>
                <w:color w:val="0070C0"/>
                <w:sz w:val="20"/>
                <w:szCs w:val="20"/>
              </w:rPr>
              <w:t xml:space="preserve">                         </w:t>
            </w:r>
            <w:r w:rsidRPr="0038615C">
              <w:rPr>
                <w:rFonts w:ascii="Verdana" w:eastAsia="Calibri" w:hAnsi="Verdana" w:cs="Calibri"/>
                <w:b/>
                <w:bCs/>
                <w:color w:val="0070C0"/>
                <w:sz w:val="20"/>
                <w:szCs w:val="20"/>
              </w:rPr>
              <w:t xml:space="preserve">    1.650.000 </w:t>
            </w:r>
            <w:r w:rsidRPr="0038615C">
              <w:rPr>
                <w:rFonts w:ascii="Verdana" w:eastAsia="Calibri" w:hAnsi="Verdana" w:cs="Calibri"/>
                <w:color w:val="0070C0"/>
                <w:sz w:val="20"/>
                <w:szCs w:val="20"/>
              </w:rPr>
              <w:t xml:space="preserve">  </w:t>
            </w:r>
          </w:p>
        </w:tc>
      </w:tr>
    </w:tbl>
    <w:p w14:paraId="0787AA26" w14:textId="56BFCEDB" w:rsidR="00BE5FF9" w:rsidRPr="002D2C26" w:rsidRDefault="63331BE7" w:rsidP="002D2C26">
      <w:pPr>
        <w:jc w:val="both"/>
        <w:rPr>
          <w:rFonts w:ascii="Verdana" w:eastAsia="Calibri" w:hAnsi="Verdana" w:cs="Calibri"/>
          <w:i/>
          <w:iCs/>
          <w:color w:val="0070C0"/>
          <w:sz w:val="20"/>
          <w:szCs w:val="20"/>
        </w:rPr>
      </w:pPr>
      <w:r w:rsidRPr="0038615C">
        <w:rPr>
          <w:rFonts w:ascii="Verdana" w:eastAsia="Calibri" w:hAnsi="Verdana" w:cs="Calibri"/>
          <w:i/>
          <w:iCs/>
          <w:color w:val="0070C0"/>
          <w:sz w:val="20"/>
          <w:szCs w:val="20"/>
        </w:rPr>
        <w:t xml:space="preserve">Noot: Verschillende initiatieven binnen budget aanvullende bijdrage en halve euro dragen ook bij tot het verminderen en vermijden van peuken, zoals projecten zwerfvuil en </w:t>
      </w:r>
      <w:proofErr w:type="spellStart"/>
      <w:r w:rsidRPr="0038615C">
        <w:rPr>
          <w:rFonts w:ascii="Verdana" w:eastAsia="Calibri" w:hAnsi="Verdana" w:cs="Calibri"/>
          <w:i/>
          <w:iCs/>
          <w:color w:val="0070C0"/>
          <w:sz w:val="20"/>
          <w:szCs w:val="20"/>
        </w:rPr>
        <w:t>coachingtrajecten</w:t>
      </w:r>
      <w:proofErr w:type="spellEnd"/>
      <w:r w:rsidRPr="0038615C">
        <w:rPr>
          <w:rFonts w:ascii="Verdana" w:eastAsia="Calibri" w:hAnsi="Verdana" w:cs="Calibri"/>
          <w:i/>
          <w:iCs/>
          <w:color w:val="0070C0"/>
          <w:sz w:val="20"/>
          <w:szCs w:val="20"/>
        </w:rPr>
        <w:t xml:space="preserve">. </w:t>
      </w:r>
      <w:proofErr w:type="spellStart"/>
      <w:r w:rsidRPr="0038615C">
        <w:rPr>
          <w:rFonts w:ascii="Verdana" w:eastAsia="Calibri" w:hAnsi="Verdana" w:cs="Calibri"/>
          <w:i/>
          <w:iCs/>
          <w:color w:val="0070C0"/>
          <w:sz w:val="20"/>
          <w:szCs w:val="20"/>
        </w:rPr>
        <w:t>Vice</w:t>
      </w:r>
      <w:proofErr w:type="spellEnd"/>
      <w:r w:rsidRPr="0038615C">
        <w:rPr>
          <w:rFonts w:ascii="Verdana" w:eastAsia="Calibri" w:hAnsi="Verdana" w:cs="Calibri"/>
          <w:i/>
          <w:iCs/>
          <w:color w:val="0070C0"/>
          <w:sz w:val="20"/>
          <w:szCs w:val="20"/>
        </w:rPr>
        <w:t xml:space="preserve"> versa dragen verschillende initiatieven binnen het tabaksbudget ook bij tot de aanpak van zwerfvuil meer algemeen.</w:t>
      </w:r>
    </w:p>
    <w:p w14:paraId="6706F280"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lastRenderedPageBreak/>
        <w:t>OD 4. EMISSIEFRAUDE BIJ VOERTUIGEN AANPAKKEN</w:t>
      </w:r>
    </w:p>
    <w:p w14:paraId="10920A3F"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“Ik werkte een nieuw Vlaams wetgevend kader om een GDPR-conforme basis te leggen ter voorbereiding van de ontplooiing van een structureel programma van remote sensing. Naast de voorbereiding van de juridische hervormingen trof ik in 2022 ook de nodige praktische voorbereidingen om Vlaanderen klaar te maken voor een programma van grootschalige voertuigemissiemonitoring. En ik startte het analysewerk op voor de noodzakelijke IT-infrastructuur voor het beheer en uitwisseling van voertuiggegevens en werkte de technische bestek-eisen uit ten aanzien van leveranciers van remote </w:t>
      </w:r>
      <w:proofErr w:type="spellStart"/>
      <w:r w:rsidRPr="00454AD6">
        <w:rPr>
          <w:rFonts w:ascii="Verdana" w:eastAsia="Calibri" w:hAnsi="Verdana" w:cs="Times New Roman"/>
          <w:sz w:val="20"/>
          <w:szCs w:val="20"/>
        </w:rPr>
        <w:t>sensing</w:t>
      </w:r>
      <w:proofErr w:type="spellEnd"/>
      <w:r w:rsidRPr="00454AD6">
        <w:rPr>
          <w:rFonts w:ascii="Verdana" w:eastAsia="Calibri" w:hAnsi="Verdana" w:cs="Times New Roman"/>
          <w:sz w:val="20"/>
          <w:szCs w:val="20"/>
        </w:rPr>
        <w:t xml:space="preserve"> met het oog op een toekomstige gunning.” (p. 120)</w:t>
      </w:r>
    </w:p>
    <w:p w14:paraId="4D9FBC06" w14:textId="77777777" w:rsidR="00C640A2" w:rsidRPr="00454AD6" w:rsidRDefault="00C640A2" w:rsidP="00531066">
      <w:pPr>
        <w:numPr>
          <w:ilvl w:val="0"/>
          <w:numId w:val="15"/>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Wat is de stand van zaken?</w:t>
      </w:r>
    </w:p>
    <w:p w14:paraId="6C7CC5F4" w14:textId="79B9A8EE" w:rsidR="048F5B93" w:rsidRPr="002D2C26" w:rsidRDefault="048F5B93" w:rsidP="002D2C26">
      <w:pPr>
        <w:spacing w:line="256" w:lineRule="auto"/>
        <w:jc w:val="both"/>
        <w:rPr>
          <w:rFonts w:ascii="Verdana" w:eastAsia="Calibri" w:hAnsi="Verdana" w:cs="Times New Roman"/>
          <w:i/>
          <w:iCs/>
          <w:color w:val="0070C0"/>
          <w:sz w:val="20"/>
          <w:szCs w:val="20"/>
        </w:rPr>
      </w:pPr>
      <w:r w:rsidRPr="002D2C26">
        <w:rPr>
          <w:rFonts w:ascii="Verdana" w:eastAsia="Calibri" w:hAnsi="Verdana" w:cs="Times New Roman"/>
          <w:i/>
          <w:iCs/>
          <w:color w:val="0070C0"/>
          <w:sz w:val="20"/>
          <w:szCs w:val="20"/>
        </w:rPr>
        <w:t xml:space="preserve">Er werd een nieuw Vlaams wetgevend kader voorbereid om remote </w:t>
      </w:r>
      <w:proofErr w:type="spellStart"/>
      <w:r w:rsidRPr="002D2C26">
        <w:rPr>
          <w:rFonts w:ascii="Verdana" w:eastAsia="Calibri" w:hAnsi="Verdana" w:cs="Times New Roman"/>
          <w:i/>
          <w:iCs/>
          <w:color w:val="0070C0"/>
          <w:sz w:val="20"/>
          <w:szCs w:val="20"/>
        </w:rPr>
        <w:t>sensing</w:t>
      </w:r>
      <w:proofErr w:type="spellEnd"/>
      <w:r w:rsidRPr="002D2C26">
        <w:rPr>
          <w:rFonts w:ascii="Verdana" w:eastAsia="Calibri" w:hAnsi="Verdana" w:cs="Times New Roman"/>
          <w:i/>
          <w:iCs/>
          <w:color w:val="0070C0"/>
          <w:sz w:val="20"/>
          <w:szCs w:val="20"/>
        </w:rPr>
        <w:t xml:space="preserve"> te kunnen uitvoeren. De functionele analyse voor de databank werd </w:t>
      </w:r>
      <w:r w:rsidR="4B4FD8DF" w:rsidRPr="002D2C26">
        <w:rPr>
          <w:rFonts w:ascii="Verdana" w:eastAsia="Calibri" w:hAnsi="Verdana" w:cs="Times New Roman"/>
          <w:i/>
          <w:iCs/>
          <w:color w:val="0070C0"/>
          <w:sz w:val="20"/>
          <w:szCs w:val="20"/>
        </w:rPr>
        <w:t>uitgevoerd</w:t>
      </w:r>
      <w:r w:rsidRPr="002D2C26">
        <w:rPr>
          <w:rFonts w:ascii="Verdana" w:eastAsia="Calibri" w:hAnsi="Verdana" w:cs="Times New Roman"/>
          <w:i/>
          <w:iCs/>
          <w:color w:val="0070C0"/>
          <w:sz w:val="20"/>
          <w:szCs w:val="20"/>
        </w:rPr>
        <w:t xml:space="preserve">. </w:t>
      </w:r>
      <w:r w:rsidR="1B9CAA55" w:rsidRPr="002D2C26">
        <w:rPr>
          <w:rFonts w:ascii="Verdana" w:eastAsia="Calibri" w:hAnsi="Verdana" w:cs="Times New Roman"/>
          <w:i/>
          <w:iCs/>
          <w:color w:val="0070C0"/>
          <w:sz w:val="20"/>
          <w:szCs w:val="20"/>
        </w:rPr>
        <w:t xml:space="preserve">Er wordt gekeken op welke manier we dit kader het best kunnen doen aansluiten op andere Vlaamse en Europese wetgevende initiatieven, zoals de invoering van een </w:t>
      </w:r>
      <w:proofErr w:type="spellStart"/>
      <w:r w:rsidR="1B9CAA55" w:rsidRPr="002D2C26">
        <w:rPr>
          <w:rFonts w:ascii="Verdana" w:eastAsia="Calibri" w:hAnsi="Verdana" w:cs="Times New Roman"/>
          <w:i/>
          <w:iCs/>
          <w:color w:val="0070C0"/>
          <w:sz w:val="20"/>
          <w:szCs w:val="20"/>
        </w:rPr>
        <w:t>NOx</w:t>
      </w:r>
      <w:proofErr w:type="spellEnd"/>
      <w:r w:rsidR="1B9CAA55" w:rsidRPr="002D2C26">
        <w:rPr>
          <w:rFonts w:ascii="Verdana" w:eastAsia="Calibri" w:hAnsi="Verdana" w:cs="Times New Roman"/>
          <w:i/>
          <w:iCs/>
          <w:color w:val="0070C0"/>
          <w:sz w:val="20"/>
          <w:szCs w:val="20"/>
        </w:rPr>
        <w:t>-test en</w:t>
      </w:r>
      <w:r w:rsidR="64219DB3" w:rsidRPr="002D2C26">
        <w:rPr>
          <w:rFonts w:ascii="Verdana" w:eastAsia="Calibri" w:hAnsi="Verdana" w:cs="Times New Roman"/>
          <w:i/>
          <w:iCs/>
          <w:color w:val="0070C0"/>
          <w:sz w:val="20"/>
          <w:szCs w:val="20"/>
        </w:rPr>
        <w:t xml:space="preserve"> testprocedures voor </w:t>
      </w:r>
      <w:r w:rsidR="1B9CAA55" w:rsidRPr="002D2C26">
        <w:rPr>
          <w:rFonts w:ascii="Verdana" w:eastAsia="Calibri" w:hAnsi="Verdana" w:cs="Times New Roman"/>
          <w:i/>
          <w:iCs/>
          <w:color w:val="0070C0"/>
          <w:sz w:val="20"/>
          <w:szCs w:val="20"/>
        </w:rPr>
        <w:t xml:space="preserve"> EURO 7. </w:t>
      </w:r>
      <w:r w:rsidR="69A0541A" w:rsidRPr="002D2C26">
        <w:rPr>
          <w:rFonts w:ascii="Verdana" w:eastAsia="Calibri" w:hAnsi="Verdana" w:cs="Times New Roman"/>
          <w:i/>
          <w:iCs/>
          <w:color w:val="0070C0"/>
          <w:sz w:val="20"/>
          <w:szCs w:val="20"/>
        </w:rPr>
        <w:t>Er moet immers gew</w:t>
      </w:r>
      <w:r w:rsidR="44530FC9" w:rsidRPr="002D2C26">
        <w:rPr>
          <w:rFonts w:ascii="Verdana" w:eastAsia="Calibri" w:hAnsi="Verdana" w:cs="Times New Roman"/>
          <w:i/>
          <w:iCs/>
          <w:color w:val="0070C0"/>
          <w:sz w:val="20"/>
          <w:szCs w:val="20"/>
        </w:rPr>
        <w:t xml:space="preserve">aakt worden over zowel een consistent kader als een evenredige responsabilisering van bestuurders én vooral de autofabrikanten. </w:t>
      </w:r>
    </w:p>
    <w:p w14:paraId="03FD014F" w14:textId="77777777" w:rsidR="00C640A2" w:rsidRPr="00454AD6" w:rsidRDefault="00C640A2" w:rsidP="00531066">
      <w:pPr>
        <w:numPr>
          <w:ilvl w:val="0"/>
          <w:numId w:val="15"/>
        </w:numPr>
        <w:spacing w:line="256" w:lineRule="auto"/>
        <w:rPr>
          <w:rFonts w:ascii="Verdana" w:eastAsia="Calibri" w:hAnsi="Verdana" w:cs="Times New Roman"/>
          <w:sz w:val="20"/>
          <w:szCs w:val="20"/>
        </w:rPr>
      </w:pPr>
      <w:r w:rsidRPr="00454AD6">
        <w:rPr>
          <w:rFonts w:ascii="Verdana" w:eastAsia="Calibri" w:hAnsi="Verdana" w:cs="Times New Roman"/>
          <w:sz w:val="20"/>
          <w:szCs w:val="20"/>
        </w:rPr>
        <w:t>Hoeveel budget is hiervoor vrijgemaakt in 2022, 2023, 2024?</w:t>
      </w:r>
    </w:p>
    <w:p w14:paraId="71C37D4E" w14:textId="2D9603CA" w:rsidR="002D2C26" w:rsidRPr="002D2C26" w:rsidRDefault="4F7D3B6A" w:rsidP="002D2C26">
      <w:pPr>
        <w:spacing w:after="0" w:line="252" w:lineRule="auto"/>
        <w:jc w:val="both"/>
        <w:rPr>
          <w:rFonts w:ascii="Verdana" w:eastAsia="Calibri" w:hAnsi="Verdana" w:cs="Times New Roman"/>
          <w:i/>
          <w:iCs/>
          <w:color w:val="0070C0"/>
          <w:sz w:val="20"/>
          <w:szCs w:val="20"/>
        </w:rPr>
      </w:pPr>
      <w:r w:rsidRPr="002D2C26">
        <w:rPr>
          <w:rFonts w:ascii="Verdana" w:eastAsia="Calibri" w:hAnsi="Verdana" w:cs="Times New Roman"/>
          <w:i/>
          <w:iCs/>
          <w:color w:val="0070C0"/>
          <w:sz w:val="20"/>
          <w:szCs w:val="20"/>
        </w:rPr>
        <w:t>Voor de functionele analyse van de databank werd 199.687,00 euro vrij gemaakt in 2022. In 2023 en 2024 werd (nog) geen extra budget vrij gemaakt.</w:t>
      </w:r>
    </w:p>
    <w:p w14:paraId="1C27DFFC" w14:textId="09D955F6" w:rsidR="00C640A2" w:rsidRPr="00454AD6" w:rsidRDefault="00C640A2" w:rsidP="00531066">
      <w:pPr>
        <w:numPr>
          <w:ilvl w:val="0"/>
          <w:numId w:val="15"/>
        </w:num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Zal het handhavingsnetwerk voor de remote </w:t>
      </w:r>
      <w:proofErr w:type="spellStart"/>
      <w:r w:rsidRPr="00454AD6">
        <w:rPr>
          <w:rFonts w:ascii="Verdana" w:eastAsia="Calibri" w:hAnsi="Verdana" w:cs="Times New Roman"/>
          <w:sz w:val="20"/>
          <w:szCs w:val="20"/>
        </w:rPr>
        <w:t>sensing</w:t>
      </w:r>
      <w:proofErr w:type="spellEnd"/>
      <w:r w:rsidRPr="00454AD6">
        <w:rPr>
          <w:rFonts w:ascii="Verdana" w:eastAsia="Calibri" w:hAnsi="Verdana" w:cs="Times New Roman"/>
          <w:sz w:val="20"/>
          <w:szCs w:val="20"/>
        </w:rPr>
        <w:t xml:space="preserve"> operationeel zijn voor midden 2024?</w:t>
      </w:r>
    </w:p>
    <w:p w14:paraId="5061AAC3" w14:textId="724C29FC" w:rsidR="105F76DD" w:rsidRPr="002D2C26" w:rsidRDefault="002D2C26" w:rsidP="7C5DEC33">
      <w:pPr>
        <w:spacing w:line="256" w:lineRule="auto"/>
        <w:rPr>
          <w:rFonts w:ascii="Verdana" w:eastAsia="Calibri" w:hAnsi="Verdana" w:cs="Times New Roman"/>
          <w:i/>
          <w:iCs/>
          <w:color w:val="0070C0"/>
          <w:sz w:val="20"/>
          <w:szCs w:val="20"/>
        </w:rPr>
      </w:pPr>
      <w:r w:rsidRPr="002D2C26">
        <w:rPr>
          <w:rFonts w:ascii="Verdana" w:eastAsia="Calibri" w:hAnsi="Verdana" w:cs="Times New Roman"/>
          <w:i/>
          <w:iCs/>
          <w:color w:val="0070C0"/>
          <w:sz w:val="20"/>
          <w:szCs w:val="20"/>
        </w:rPr>
        <w:t>N</w:t>
      </w:r>
      <w:r w:rsidR="105F76DD" w:rsidRPr="002D2C26">
        <w:rPr>
          <w:rFonts w:ascii="Verdana" w:eastAsia="Calibri" w:hAnsi="Verdana" w:cs="Times New Roman"/>
          <w:i/>
          <w:iCs/>
          <w:color w:val="0070C0"/>
          <w:sz w:val="20"/>
          <w:szCs w:val="20"/>
        </w:rPr>
        <w:t>een</w:t>
      </w:r>
      <w:r w:rsidRPr="002D2C26">
        <w:rPr>
          <w:rFonts w:ascii="Verdana" w:eastAsia="Calibri" w:hAnsi="Verdana" w:cs="Times New Roman"/>
          <w:i/>
          <w:iCs/>
          <w:color w:val="0070C0"/>
          <w:sz w:val="20"/>
          <w:szCs w:val="20"/>
        </w:rPr>
        <w:t>.</w:t>
      </w:r>
    </w:p>
    <w:p w14:paraId="40C8876F" w14:textId="77777777" w:rsidR="00C640A2" w:rsidRPr="00454AD6" w:rsidRDefault="00C640A2" w:rsidP="00531066">
      <w:pPr>
        <w:numPr>
          <w:ilvl w:val="0"/>
          <w:numId w:val="15"/>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Wat is de verwachte timing dat dit operationeel zal zijn?</w:t>
      </w:r>
    </w:p>
    <w:p w14:paraId="3DD2505C" w14:textId="14E98332" w:rsidR="002D2C26" w:rsidRPr="002D2C26" w:rsidRDefault="720542F9" w:rsidP="002D2C26">
      <w:pPr>
        <w:jc w:val="both"/>
        <w:rPr>
          <w:rFonts w:ascii="Verdana" w:eastAsia="Calibri" w:hAnsi="Verdana" w:cs="Calibri"/>
          <w:i/>
          <w:iCs/>
          <w:color w:val="0070C0"/>
          <w:sz w:val="20"/>
          <w:szCs w:val="20"/>
        </w:rPr>
      </w:pPr>
      <w:r w:rsidRPr="002D2C26">
        <w:rPr>
          <w:rFonts w:ascii="Verdana" w:eastAsia="Calibri" w:hAnsi="Verdana" w:cs="Times New Roman"/>
          <w:i/>
          <w:iCs/>
          <w:color w:val="0070C0"/>
          <w:sz w:val="20"/>
          <w:szCs w:val="20"/>
        </w:rPr>
        <w:t xml:space="preserve">Er werd beslist om remote </w:t>
      </w:r>
      <w:proofErr w:type="spellStart"/>
      <w:r w:rsidRPr="002D2C26">
        <w:rPr>
          <w:rFonts w:ascii="Verdana" w:eastAsia="Calibri" w:hAnsi="Verdana" w:cs="Times New Roman"/>
          <w:i/>
          <w:iCs/>
          <w:color w:val="0070C0"/>
          <w:sz w:val="20"/>
          <w:szCs w:val="20"/>
        </w:rPr>
        <w:t>sensing</w:t>
      </w:r>
      <w:proofErr w:type="spellEnd"/>
      <w:r w:rsidRPr="002D2C26">
        <w:rPr>
          <w:rFonts w:ascii="Verdana" w:eastAsia="Calibri" w:hAnsi="Verdana" w:cs="Times New Roman"/>
          <w:i/>
          <w:iCs/>
          <w:color w:val="0070C0"/>
          <w:sz w:val="20"/>
          <w:szCs w:val="20"/>
        </w:rPr>
        <w:t xml:space="preserve"> niet structureel uit te rollen in Vlaanderen zolang er geen </w:t>
      </w:r>
      <w:proofErr w:type="spellStart"/>
      <w:r w:rsidRPr="002D2C26">
        <w:rPr>
          <w:rFonts w:ascii="Verdana" w:eastAsia="Calibri" w:hAnsi="Verdana" w:cs="Times New Roman"/>
          <w:i/>
          <w:iCs/>
          <w:color w:val="0070C0"/>
          <w:sz w:val="20"/>
          <w:szCs w:val="20"/>
        </w:rPr>
        <w:t>NOx</w:t>
      </w:r>
      <w:proofErr w:type="spellEnd"/>
      <w:r w:rsidRPr="002D2C26">
        <w:rPr>
          <w:rFonts w:ascii="Verdana" w:eastAsia="Calibri" w:hAnsi="Verdana" w:cs="Times New Roman"/>
          <w:i/>
          <w:iCs/>
          <w:color w:val="0070C0"/>
          <w:sz w:val="20"/>
          <w:szCs w:val="20"/>
        </w:rPr>
        <w:t xml:space="preserve"> test in de voertuigkeuring ingevoerd is.</w:t>
      </w:r>
      <w:r w:rsidR="173E753F" w:rsidRPr="002D2C26">
        <w:rPr>
          <w:rFonts w:ascii="Verdana" w:eastAsia="Calibri" w:hAnsi="Verdana" w:cs="Times New Roman"/>
          <w:i/>
          <w:iCs/>
          <w:color w:val="0070C0"/>
          <w:sz w:val="20"/>
          <w:szCs w:val="20"/>
        </w:rPr>
        <w:t xml:space="preserve">. Het  kan immers </w:t>
      </w:r>
      <w:r w:rsidR="0350319D" w:rsidRPr="002D2C26">
        <w:rPr>
          <w:rFonts w:ascii="Verdana" w:eastAsia="Calibri" w:hAnsi="Verdana" w:cs="Times New Roman"/>
          <w:i/>
          <w:iCs/>
          <w:color w:val="0070C0"/>
          <w:sz w:val="20"/>
          <w:szCs w:val="20"/>
        </w:rPr>
        <w:t xml:space="preserve">niet de bedoeling zijn dat mensen kunnen gesanctioneerd worden voor een inbreuk waar ze niet van op de hoogte </w:t>
      </w:r>
      <w:r w:rsidR="0350319D" w:rsidRPr="002D2C26">
        <w:rPr>
          <w:rFonts w:ascii="Verdana" w:eastAsia="Calibri" w:hAnsi="Verdana" w:cs="Calibri"/>
          <w:i/>
          <w:iCs/>
          <w:color w:val="0070C0"/>
          <w:sz w:val="20"/>
          <w:szCs w:val="20"/>
        </w:rPr>
        <w:t>kunnen zijn.</w:t>
      </w:r>
    </w:p>
    <w:p w14:paraId="680092B3" w14:textId="678D9677" w:rsidR="00C640A2" w:rsidRPr="002D2C26" w:rsidRDefault="00C640A2" w:rsidP="002D2C26">
      <w:pPr>
        <w:spacing w:line="256" w:lineRule="auto"/>
        <w:rPr>
          <w:rFonts w:ascii="Verdana" w:eastAsia="Calibri" w:hAnsi="Verdana" w:cs="Times New Roman"/>
          <w:b/>
          <w:bCs/>
          <w:sz w:val="20"/>
          <w:szCs w:val="20"/>
        </w:rPr>
      </w:pPr>
      <w:r w:rsidRPr="002D2C26">
        <w:rPr>
          <w:rFonts w:ascii="Verdana" w:eastAsia="Calibri" w:hAnsi="Verdana" w:cs="Times New Roman"/>
          <w:b/>
          <w:bCs/>
          <w:sz w:val="20"/>
          <w:szCs w:val="20"/>
        </w:rPr>
        <w:t>OD 6. VERMINDERING LUCHTVERONTREINIGING VAN HOUTVERBRANDING</w:t>
      </w:r>
    </w:p>
    <w:p w14:paraId="7908D403" w14:textId="77777777" w:rsidR="00C640A2" w:rsidRPr="00454AD6" w:rsidRDefault="00C640A2" w:rsidP="002D2C26">
      <w:pPr>
        <w:jc w:val="both"/>
        <w:rPr>
          <w:rFonts w:ascii="Verdana" w:eastAsia="Calibri" w:hAnsi="Verdana" w:cs="Times New Roman"/>
          <w:sz w:val="20"/>
          <w:szCs w:val="20"/>
        </w:rPr>
      </w:pPr>
      <w:r w:rsidRPr="002D2C26">
        <w:rPr>
          <w:rFonts w:ascii="Verdana" w:eastAsia="Calibri" w:hAnsi="Verdana" w:cs="Times New Roman"/>
          <w:sz w:val="20"/>
          <w:szCs w:val="20"/>
        </w:rPr>
        <w:t>“Huishoudelijke houtverwarming is een van de belangrijkste bronnen van fijn stof in de</w:t>
      </w:r>
      <w:r w:rsidRPr="00454AD6">
        <w:rPr>
          <w:rFonts w:ascii="Verdana" w:eastAsia="Calibri" w:hAnsi="Verdana" w:cs="Times New Roman"/>
          <w:sz w:val="20"/>
          <w:szCs w:val="20"/>
        </w:rPr>
        <w:t xml:space="preserve"> lucht, inzonderheid in het stookseizoen. Om dit aan te pakken, zette ik hiervoor verder in op de uitvoering van de Green Deal Huishoudelijke Houtverwarming met de andere betrokken partners. De Green Deal Huishoudelijke Houtverwarming liep in oktober 2022 ten einde en resulteerde in diverse publicaties, rapporten en resultaten van studiewerk. Zie </w:t>
      </w:r>
      <w:hyperlink r:id="rId15" w:history="1">
        <w:r w:rsidRPr="00454AD6">
          <w:rPr>
            <w:rFonts w:ascii="Verdana" w:eastAsia="Calibri" w:hAnsi="Verdana" w:cs="Times New Roman"/>
            <w:color w:val="0563C1" w:themeColor="hyperlink"/>
            <w:sz w:val="20"/>
            <w:szCs w:val="20"/>
            <w:u w:val="single"/>
          </w:rPr>
          <w:t>https://omgeving.vlaanderen.be/nl/green-deal-huishoudelijke-houtverwarming-005</w:t>
        </w:r>
      </w:hyperlink>
      <w:r w:rsidRPr="00454AD6">
        <w:rPr>
          <w:rFonts w:ascii="Verdana" w:eastAsia="Calibri" w:hAnsi="Verdana" w:cs="Times New Roman"/>
          <w:sz w:val="20"/>
          <w:szCs w:val="20"/>
        </w:rPr>
        <w:t>. In het najaar liet ik de communicatie- en sensibiliseringscampagne ‘Hout het gezond’ uitvoeren.” (p. 120)</w:t>
      </w:r>
    </w:p>
    <w:p w14:paraId="62BA6203" w14:textId="77777777" w:rsidR="00C640A2" w:rsidRPr="00454AD6" w:rsidRDefault="00C640A2" w:rsidP="00531066">
      <w:pPr>
        <w:numPr>
          <w:ilvl w:val="0"/>
          <w:numId w:val="16"/>
        </w:numPr>
        <w:spacing w:line="256" w:lineRule="auto"/>
        <w:rPr>
          <w:rFonts w:ascii="Verdana" w:eastAsia="Calibri" w:hAnsi="Verdana" w:cs="Times New Roman"/>
          <w:sz w:val="20"/>
          <w:szCs w:val="20"/>
        </w:rPr>
      </w:pPr>
      <w:r w:rsidRPr="00454AD6">
        <w:rPr>
          <w:rFonts w:ascii="Verdana" w:eastAsia="Calibri" w:hAnsi="Verdana" w:cs="Times New Roman"/>
          <w:sz w:val="20"/>
          <w:szCs w:val="20"/>
        </w:rPr>
        <w:t>Zijn er nog bijkomende acties in voorbereiding? Komt er bijvoorbeeld een wetgevend initiatief dat onderhoudsplicht zal instellen voor kachels en haarden, zodanig dat lokale handhavers minstens kunnen handhaven op een correct onderhoud van kachels en ketels en zo geurhinder en luchtverontreiniging kunnen aanpakken?</w:t>
      </w:r>
    </w:p>
    <w:p w14:paraId="5F2C7C6E" w14:textId="0B498BA1" w:rsidR="70868ED0" w:rsidRPr="002D2C26" w:rsidRDefault="002D2C26" w:rsidP="002D2C26">
      <w:pPr>
        <w:rPr>
          <w:rFonts w:ascii="Verdana" w:hAnsi="Verdana" w:cs="Times New Roman"/>
          <w:i/>
          <w:iCs/>
          <w:color w:val="0070C0"/>
          <w:sz w:val="20"/>
          <w:szCs w:val="20"/>
        </w:rPr>
      </w:pPr>
      <w:r w:rsidRPr="002D2C26">
        <w:rPr>
          <w:rFonts w:ascii="Verdana" w:eastAsia="Calibri" w:hAnsi="Verdana" w:cs="Calibri"/>
          <w:i/>
          <w:iCs/>
          <w:color w:val="0070C0"/>
          <w:sz w:val="20"/>
          <w:szCs w:val="20"/>
        </w:rPr>
        <w:t>E</w:t>
      </w:r>
      <w:r w:rsidR="70868ED0" w:rsidRPr="002D2C26">
        <w:rPr>
          <w:rFonts w:ascii="Verdana" w:eastAsia="Calibri" w:hAnsi="Verdana" w:cs="Calibri"/>
          <w:i/>
          <w:iCs/>
          <w:color w:val="0070C0"/>
          <w:sz w:val="20"/>
          <w:szCs w:val="20"/>
        </w:rPr>
        <w:t xml:space="preserve">r zijn (voorlopig) geen wetgevende initiatieven rond huishoudelijke houtverwarming </w:t>
      </w:r>
      <w:r w:rsidR="70868ED0" w:rsidRPr="002D2C26">
        <w:rPr>
          <w:rFonts w:ascii="Verdana" w:hAnsi="Verdana" w:cs="Times New Roman"/>
          <w:i/>
          <w:iCs/>
          <w:color w:val="0070C0"/>
          <w:sz w:val="20"/>
          <w:szCs w:val="20"/>
        </w:rPr>
        <w:t>gepland op het Vlaamse niveau</w:t>
      </w:r>
      <w:r w:rsidRPr="002D2C26">
        <w:rPr>
          <w:rFonts w:ascii="Verdana" w:hAnsi="Verdana" w:cs="Times New Roman"/>
          <w:i/>
          <w:iCs/>
          <w:color w:val="0070C0"/>
          <w:sz w:val="20"/>
          <w:szCs w:val="20"/>
        </w:rPr>
        <w:t>.</w:t>
      </w:r>
    </w:p>
    <w:p w14:paraId="234EEEB9" w14:textId="6F4B0035" w:rsidR="00C640A2" w:rsidRPr="00EC478F" w:rsidRDefault="00C640A2" w:rsidP="00EC478F">
      <w:pPr>
        <w:spacing w:line="256" w:lineRule="auto"/>
        <w:rPr>
          <w:rFonts w:ascii="Verdana" w:eastAsia="Calibri" w:hAnsi="Verdana" w:cs="Times New Roman"/>
          <w:sz w:val="20"/>
          <w:szCs w:val="20"/>
        </w:rPr>
      </w:pPr>
      <w:r w:rsidRPr="00EC478F">
        <w:rPr>
          <w:rFonts w:ascii="Verdana" w:eastAsia="Calibri" w:hAnsi="Verdana" w:cs="Times New Roman"/>
          <w:b/>
          <w:bCs/>
          <w:sz w:val="20"/>
          <w:szCs w:val="20"/>
        </w:rPr>
        <w:t>QBX-2QCEADB-OW </w:t>
      </w:r>
      <w:r w:rsidRPr="00EC478F">
        <w:rPr>
          <w:rFonts w:ascii="Verdana" w:eastAsia="Calibri" w:hAnsi="Verdana" w:cs="Times New Roman"/>
          <w:sz w:val="20"/>
          <w:szCs w:val="20"/>
        </w:rPr>
        <w:t>– DE NUTRIENTENVERLIEZEN VANUIT DE LAND- EN TUINBOUW NAAR HET OPPERVLAKTE- EN GRONDWATER VERDER VERMINDEREN </w:t>
      </w:r>
    </w:p>
    <w:p w14:paraId="2628FCAF"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lastRenderedPageBreak/>
        <w:t xml:space="preserve">"In 2022 werden er nieuwe vorderingen gecreëerd voor een bedrag van 5.961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Van deze vorderingen werd er 1.132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geannuleerd. De netto creatie van nieuwe vorderingen in 2022 bedraagt hierdoor 4.829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Alle openstaande vorderingen eind 2022 worden hierbij als dubieus beschouwd. Het gaat over alle openstaande vorderingen van aanslagjaar 1997 tot en met aanslagjaar 2022. Al deze vorderingen zijn nog niet betaald en staan nog open omwille van diverse redenen </w:t>
      </w:r>
      <w:proofErr w:type="spellStart"/>
      <w:r w:rsidRPr="00454AD6">
        <w:rPr>
          <w:rFonts w:ascii="Verdana" w:eastAsia="Calibri" w:hAnsi="Verdana" w:cs="Times New Roman"/>
          <w:sz w:val="20"/>
          <w:szCs w:val="20"/>
        </w:rPr>
        <w:t>vb</w:t>
      </w:r>
      <w:proofErr w:type="spellEnd"/>
      <w:r w:rsidRPr="00454AD6">
        <w:rPr>
          <w:rFonts w:ascii="Verdana" w:eastAsia="Calibri" w:hAnsi="Verdana" w:cs="Times New Roman"/>
          <w:sz w:val="20"/>
          <w:szCs w:val="20"/>
        </w:rPr>
        <w:t xml:space="preserve"> faillissement, collectieve schuldenregeling, vereffening, rechtszaak, bezwaar, afbetalingsplan, ….Indien de waardeverminderingen meegenomen worden (zie volgend artikel), komt het effectief gerealiseerde cijfer voor 2022 uit op 3.789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wat beter is dan geraamd."</w:t>
      </w:r>
    </w:p>
    <w:p w14:paraId="0D729860" w14:textId="77777777" w:rsidR="00C640A2" w:rsidRPr="00454AD6" w:rsidRDefault="00C640A2" w:rsidP="00531066">
      <w:pPr>
        <w:numPr>
          <w:ilvl w:val="0"/>
          <w:numId w:val="17"/>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Wat is de verklaring dat 19% van de vorderingen in 2022 geannuleerd werden? </w:t>
      </w:r>
    </w:p>
    <w:p w14:paraId="0A946C68" w14:textId="287EBE40" w:rsidR="00F127E7" w:rsidRPr="00EC478F" w:rsidRDefault="00F127E7" w:rsidP="00EC478F">
      <w:pPr>
        <w:jc w:val="both"/>
        <w:rPr>
          <w:rFonts w:ascii="Verdana" w:eastAsia="Times New Roman" w:hAnsi="Verdana"/>
          <w:i/>
          <w:iCs/>
          <w:color w:val="0070C0"/>
          <w:sz w:val="20"/>
          <w:szCs w:val="20"/>
        </w:rPr>
      </w:pPr>
      <w:r w:rsidRPr="00EC478F">
        <w:rPr>
          <w:rFonts w:ascii="Verdana" w:eastAsia="Times New Roman" w:hAnsi="Verdana"/>
          <w:i/>
          <w:iCs/>
          <w:color w:val="0070C0"/>
          <w:sz w:val="20"/>
          <w:szCs w:val="20"/>
        </w:rPr>
        <w:t xml:space="preserve">De 19% </w:t>
      </w:r>
      <w:proofErr w:type="spellStart"/>
      <w:r w:rsidRPr="00EC478F">
        <w:rPr>
          <w:rFonts w:ascii="Verdana" w:eastAsia="Times New Roman" w:hAnsi="Verdana"/>
          <w:i/>
          <w:iCs/>
          <w:color w:val="0070C0"/>
          <w:sz w:val="20"/>
          <w:szCs w:val="20"/>
        </w:rPr>
        <w:t>annulaties</w:t>
      </w:r>
      <w:proofErr w:type="spellEnd"/>
      <w:r w:rsidRPr="00EC478F">
        <w:rPr>
          <w:rFonts w:ascii="Verdana" w:eastAsia="Times New Roman" w:hAnsi="Verdana"/>
          <w:i/>
          <w:iCs/>
          <w:color w:val="0070C0"/>
          <w:sz w:val="20"/>
          <w:szCs w:val="20"/>
        </w:rPr>
        <w:t xml:space="preserve"> van de initiële vorderingen van 2022 zijn het gevolg van (deels) gegronde bezwaarschriften.</w:t>
      </w:r>
    </w:p>
    <w:p w14:paraId="004C4357" w14:textId="7C4F46A3" w:rsidR="00C640A2" w:rsidRPr="00454AD6" w:rsidRDefault="00C640A2" w:rsidP="00531066">
      <w:pPr>
        <w:numPr>
          <w:ilvl w:val="0"/>
          <w:numId w:val="17"/>
        </w:numPr>
        <w:spacing w:line="256" w:lineRule="auto"/>
        <w:rPr>
          <w:rFonts w:ascii="Verdana" w:eastAsia="Calibri" w:hAnsi="Verdana" w:cs="Times New Roman"/>
          <w:sz w:val="20"/>
          <w:szCs w:val="20"/>
        </w:rPr>
      </w:pPr>
      <w:r w:rsidRPr="00454AD6">
        <w:rPr>
          <w:rFonts w:ascii="Verdana" w:eastAsia="Calibri" w:hAnsi="Verdana" w:cs="Times New Roman"/>
          <w:sz w:val="20"/>
          <w:szCs w:val="20"/>
        </w:rPr>
        <w:t>Hoe zal men ervoor zorgen dat de openstaande vorderingen versneld geïnd worden? </w:t>
      </w:r>
    </w:p>
    <w:p w14:paraId="13E075E4" w14:textId="4BD1D56C" w:rsidR="007C2224" w:rsidRPr="00EC478F" w:rsidRDefault="00722DE9" w:rsidP="00EC478F">
      <w:pPr>
        <w:jc w:val="both"/>
        <w:rPr>
          <w:rFonts w:ascii="Verdana" w:eastAsia="Times New Roman" w:hAnsi="Verdana"/>
          <w:i/>
          <w:iCs/>
          <w:color w:val="0070C0"/>
          <w:sz w:val="20"/>
          <w:szCs w:val="20"/>
        </w:rPr>
      </w:pPr>
      <w:r w:rsidRPr="00EC478F">
        <w:rPr>
          <w:rFonts w:ascii="Verdana" w:eastAsia="Times New Roman" w:hAnsi="Verdana"/>
          <w:i/>
          <w:iCs/>
          <w:color w:val="0070C0"/>
          <w:sz w:val="20"/>
          <w:szCs w:val="20"/>
        </w:rPr>
        <w:t>De openstaande vorderingen worden zo snel als mogelijk geïnd door een nauwgezette opvolging van de procedures en het respecteren van de afgesproken doorlooptijden. Bij ontbreken van spontane betaling schakelt de VLM consequent gerechtsdeurwaarders in voor gedwongen invordering.</w:t>
      </w:r>
    </w:p>
    <w:p w14:paraId="08C01762"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QBX-3QCE2DA-WT</w:t>
      </w:r>
      <w:r w:rsidRPr="00454AD6">
        <w:rPr>
          <w:rFonts w:ascii="Verdana" w:eastAsia="Calibri" w:hAnsi="Verdana" w:cs="Times New Roman"/>
          <w:sz w:val="20"/>
          <w:szCs w:val="20"/>
        </w:rPr>
        <w:t> – PLANNEN MAKEN EN ACTIEF OP HET TERREIN UITVOEREN MET ENGAGEMENTEN VOOR EEN GEZOND EN DUURZAAM WATERSYSTEEM</w:t>
      </w:r>
    </w:p>
    <w:p w14:paraId="4C4DB59D"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"Omdat in de loop van het jaar duidelijk werd dat de rioolbeheerders onvoldoende gunningsdossiers konden indienen om het in 2022 toegekende VAK volledig te benutten, werd via BVR 38.129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w:t>
      </w:r>
      <w:proofErr w:type="spellStart"/>
      <w:r w:rsidRPr="00454AD6">
        <w:rPr>
          <w:rFonts w:ascii="Verdana" w:eastAsia="Calibri" w:hAnsi="Verdana" w:cs="Times New Roman"/>
          <w:sz w:val="20"/>
          <w:szCs w:val="20"/>
        </w:rPr>
        <w:t>geheralloceerd</w:t>
      </w:r>
      <w:proofErr w:type="spellEnd"/>
      <w:r w:rsidRPr="00454AD6">
        <w:rPr>
          <w:rFonts w:ascii="Verdana" w:eastAsia="Calibri" w:hAnsi="Verdana" w:cs="Times New Roman"/>
          <w:sz w:val="20"/>
          <w:szCs w:val="20"/>
        </w:rPr>
        <w:t xml:space="preserve"> naar de prioritaire projecten </w:t>
      </w:r>
      <w:proofErr w:type="spellStart"/>
      <w:r w:rsidRPr="00454AD6">
        <w:rPr>
          <w:rFonts w:ascii="Verdana" w:eastAsia="Calibri" w:hAnsi="Verdana" w:cs="Times New Roman"/>
          <w:sz w:val="20"/>
          <w:szCs w:val="20"/>
        </w:rPr>
        <w:t>monoslibverwerkingsinstallatie</w:t>
      </w:r>
      <w:proofErr w:type="spellEnd"/>
      <w:r w:rsidRPr="00454AD6">
        <w:rPr>
          <w:rFonts w:ascii="Verdana" w:eastAsia="Calibri" w:hAnsi="Verdana" w:cs="Times New Roman"/>
          <w:sz w:val="20"/>
          <w:szCs w:val="20"/>
        </w:rPr>
        <w:t xml:space="preserve"> bij </w:t>
      </w:r>
      <w:proofErr w:type="spellStart"/>
      <w:r w:rsidRPr="00454AD6">
        <w:rPr>
          <w:rFonts w:ascii="Verdana" w:eastAsia="Calibri" w:hAnsi="Verdana" w:cs="Times New Roman"/>
          <w:sz w:val="20"/>
          <w:szCs w:val="20"/>
        </w:rPr>
        <w:t>Aquafin</w:t>
      </w:r>
      <w:proofErr w:type="spellEnd"/>
      <w:r w:rsidRPr="00454AD6">
        <w:rPr>
          <w:rFonts w:ascii="Verdana" w:eastAsia="Calibri" w:hAnsi="Verdana" w:cs="Times New Roman"/>
          <w:sz w:val="20"/>
          <w:szCs w:val="20"/>
        </w:rPr>
        <w:t xml:space="preserve"> (via QBX-3QCE2DC-WT) en “Natuur in je school” (via begrotingsartikel QDX-3QCE2DA-WT). Er werd 67.172 </w:t>
      </w:r>
      <w:proofErr w:type="spellStart"/>
      <w:r w:rsidRPr="00454AD6">
        <w:rPr>
          <w:rFonts w:ascii="Verdana" w:eastAsia="Calibri" w:hAnsi="Verdana" w:cs="Times New Roman"/>
          <w:sz w:val="20"/>
          <w:szCs w:val="20"/>
        </w:rPr>
        <w:t>keuro</w:t>
      </w:r>
      <w:proofErr w:type="spellEnd"/>
      <w:r w:rsidRPr="00454AD6">
        <w:rPr>
          <w:rFonts w:ascii="Verdana" w:eastAsia="Calibri" w:hAnsi="Verdana" w:cs="Times New Roman"/>
          <w:sz w:val="20"/>
          <w:szCs w:val="20"/>
        </w:rPr>
        <w:t xml:space="preserve"> subsidie uitbetaald. Het gaat om 250 IBA-projecten, 76 voorschotten voor rioleringsprojecten en 165 saldi. Als gevolg van deze financiering zal deze kost voor de </w:t>
      </w:r>
      <w:proofErr w:type="spellStart"/>
      <w:r w:rsidRPr="00454AD6">
        <w:rPr>
          <w:rFonts w:ascii="Verdana" w:eastAsia="Calibri" w:hAnsi="Verdana" w:cs="Times New Roman"/>
          <w:sz w:val="20"/>
          <w:szCs w:val="20"/>
        </w:rPr>
        <w:t>monoslibverwerkingsinstallatie</w:t>
      </w:r>
      <w:proofErr w:type="spellEnd"/>
      <w:r w:rsidRPr="00454AD6">
        <w:rPr>
          <w:rFonts w:ascii="Verdana" w:eastAsia="Calibri" w:hAnsi="Verdana" w:cs="Times New Roman"/>
          <w:sz w:val="20"/>
          <w:szCs w:val="20"/>
        </w:rPr>
        <w:t xml:space="preserve"> niet</w:t>
      </w:r>
      <w:r w:rsidRPr="00454AD6">
        <w:rPr>
          <w:rFonts w:ascii="Verdana" w:eastAsia="Calibri" w:hAnsi="Verdana" w:cs="Times New Roman"/>
          <w:sz w:val="20"/>
          <w:szCs w:val="20"/>
        </w:rPr>
        <w:br/>
        <w:t>doorgerekend worden in de drinkwaterfactuur van de eindgebruiker."</w:t>
      </w:r>
    </w:p>
    <w:p w14:paraId="5C3D13ED" w14:textId="77777777" w:rsidR="00C640A2" w:rsidRPr="00454AD6" w:rsidRDefault="00C640A2" w:rsidP="00531066">
      <w:pPr>
        <w:numPr>
          <w:ilvl w:val="0"/>
          <w:numId w:val="18"/>
        </w:numPr>
        <w:spacing w:line="256" w:lineRule="auto"/>
        <w:rPr>
          <w:rFonts w:ascii="Verdana" w:eastAsia="Calibri" w:hAnsi="Verdana" w:cs="Times New Roman"/>
          <w:sz w:val="20"/>
          <w:szCs w:val="20"/>
        </w:rPr>
      </w:pPr>
      <w:r w:rsidRPr="00454AD6">
        <w:rPr>
          <w:rFonts w:ascii="Verdana" w:eastAsia="Calibri" w:hAnsi="Verdana" w:cs="Times New Roman"/>
          <w:sz w:val="20"/>
          <w:szCs w:val="20"/>
        </w:rPr>
        <w:t>Er is een grote investeringsnood voor rioleringen, toch bent u er niet in geslaagd om de beschikbare middelen tijdig in te zetten voor meer en betere rioleringen. Hoe komt het dat die middelen niet tijdig ingezet zijn? Hoe zal u ervoor zorgen dat dit in de toekomst vermeden wordt? </w:t>
      </w:r>
    </w:p>
    <w:p w14:paraId="16575C04" w14:textId="1DDC9791" w:rsidR="1C1F5F0B" w:rsidRPr="00F23783" w:rsidRDefault="0059649F" w:rsidP="00F23783">
      <w:pPr>
        <w:spacing w:after="0"/>
        <w:jc w:val="both"/>
        <w:rPr>
          <w:rFonts w:ascii="Verdana" w:eastAsia="Times New Roman" w:hAnsi="Verdana" w:cs="Times New Roman"/>
          <w:i/>
          <w:iCs/>
          <w:color w:val="0070C0"/>
          <w:sz w:val="20"/>
          <w:szCs w:val="20"/>
        </w:rPr>
      </w:pPr>
      <w:r w:rsidRPr="00F23783">
        <w:rPr>
          <w:rFonts w:ascii="Verdana" w:eastAsia="Times New Roman" w:hAnsi="Verdana" w:cs="Times New Roman"/>
          <w:i/>
          <w:iCs/>
          <w:color w:val="0070C0"/>
          <w:sz w:val="20"/>
          <w:szCs w:val="20"/>
        </w:rPr>
        <w:t xml:space="preserve">Het  vastleggingskrediet </w:t>
      </w:r>
      <w:r w:rsidR="00C05387" w:rsidRPr="00F23783">
        <w:rPr>
          <w:rFonts w:ascii="Verdana" w:eastAsia="Times New Roman" w:hAnsi="Verdana" w:cs="Times New Roman"/>
          <w:i/>
          <w:iCs/>
          <w:color w:val="0070C0"/>
          <w:sz w:val="20"/>
          <w:szCs w:val="20"/>
        </w:rPr>
        <w:t xml:space="preserve">voor rioolsubsidies </w:t>
      </w:r>
      <w:r w:rsidR="005541A9" w:rsidRPr="00F23783">
        <w:rPr>
          <w:rFonts w:ascii="Verdana" w:eastAsia="Times New Roman" w:hAnsi="Verdana" w:cs="Times New Roman"/>
          <w:i/>
          <w:iCs/>
          <w:color w:val="0070C0"/>
          <w:sz w:val="20"/>
          <w:szCs w:val="20"/>
        </w:rPr>
        <w:t xml:space="preserve">is </w:t>
      </w:r>
      <w:r w:rsidRPr="00F23783">
        <w:rPr>
          <w:rFonts w:ascii="Verdana" w:eastAsia="Times New Roman" w:hAnsi="Verdana" w:cs="Times New Roman"/>
          <w:i/>
          <w:iCs/>
          <w:color w:val="0070C0"/>
          <w:sz w:val="20"/>
          <w:szCs w:val="20"/>
        </w:rPr>
        <w:t>niet volledig besteed omdat er door de gemeenten en gemeentelijke rioolbeheerders te weinig  gunningsdossiers werden ingediend</w:t>
      </w:r>
      <w:r w:rsidR="005541A9" w:rsidRPr="00F23783">
        <w:rPr>
          <w:rFonts w:ascii="Verdana" w:eastAsia="Times New Roman" w:hAnsi="Verdana" w:cs="Times New Roman"/>
          <w:i/>
          <w:iCs/>
          <w:color w:val="0070C0"/>
          <w:sz w:val="20"/>
          <w:szCs w:val="20"/>
        </w:rPr>
        <w:t xml:space="preserve">. </w:t>
      </w:r>
      <w:r w:rsidR="00B82DDB" w:rsidRPr="00F23783">
        <w:rPr>
          <w:rFonts w:ascii="Verdana" w:eastAsia="Times New Roman" w:hAnsi="Verdana" w:cs="Times New Roman"/>
          <w:i/>
          <w:iCs/>
          <w:color w:val="0070C0"/>
          <w:sz w:val="20"/>
          <w:szCs w:val="20"/>
        </w:rPr>
        <w:t xml:space="preserve">In 2022 waren er </w:t>
      </w:r>
      <w:r w:rsidR="42F1E5A7" w:rsidRPr="00F23783">
        <w:rPr>
          <w:rFonts w:ascii="Verdana" w:eastAsia="Times New Roman" w:hAnsi="Verdana" w:cs="Times New Roman"/>
          <w:i/>
          <w:iCs/>
          <w:color w:val="0070C0"/>
          <w:sz w:val="20"/>
          <w:szCs w:val="20"/>
        </w:rPr>
        <w:t xml:space="preserve">nochtans </w:t>
      </w:r>
      <w:r w:rsidR="005E7791" w:rsidRPr="00F23783">
        <w:rPr>
          <w:rFonts w:ascii="Verdana" w:eastAsia="Times New Roman" w:hAnsi="Verdana" w:cs="Times New Roman"/>
          <w:i/>
          <w:iCs/>
          <w:color w:val="0070C0"/>
          <w:sz w:val="20"/>
          <w:szCs w:val="20"/>
        </w:rPr>
        <w:t>1054 rioleringsprojecten in omloop voor een ingeschatte vastlegging van ongeveer 707 miljoen euro.</w:t>
      </w:r>
      <w:r w:rsidR="00107D0B" w:rsidRPr="00F23783">
        <w:rPr>
          <w:rFonts w:ascii="Verdana" w:eastAsia="Times New Roman" w:hAnsi="Verdana" w:cs="Times New Roman"/>
          <w:i/>
          <w:iCs/>
          <w:color w:val="0070C0"/>
          <w:sz w:val="20"/>
          <w:szCs w:val="20"/>
        </w:rPr>
        <w:t xml:space="preserve"> </w:t>
      </w:r>
      <w:r w:rsidR="7969B28B" w:rsidRPr="00F23783">
        <w:rPr>
          <w:rFonts w:ascii="Verdana" w:eastAsia="Times New Roman" w:hAnsi="Verdana" w:cs="Times New Roman"/>
          <w:i/>
          <w:iCs/>
          <w:color w:val="0070C0"/>
          <w:sz w:val="20"/>
          <w:szCs w:val="20"/>
        </w:rPr>
        <w:t xml:space="preserve">De onderbenutting is </w:t>
      </w:r>
      <w:r w:rsidR="1C1635D0" w:rsidRPr="00F23783">
        <w:rPr>
          <w:rFonts w:ascii="Verdana" w:eastAsia="Times New Roman" w:hAnsi="Verdana" w:cs="Times New Roman"/>
          <w:i/>
          <w:iCs/>
          <w:color w:val="0070C0"/>
          <w:sz w:val="20"/>
          <w:szCs w:val="20"/>
        </w:rPr>
        <w:t xml:space="preserve">dus </w:t>
      </w:r>
      <w:r w:rsidR="7969B28B" w:rsidRPr="00F23783">
        <w:rPr>
          <w:rFonts w:ascii="Verdana" w:eastAsia="Times New Roman" w:hAnsi="Verdana" w:cs="Times New Roman"/>
          <w:i/>
          <w:iCs/>
          <w:color w:val="0070C0"/>
          <w:sz w:val="20"/>
          <w:szCs w:val="20"/>
        </w:rPr>
        <w:t xml:space="preserve">niet te wijten aan onvoldoende opgedragen projecten. </w:t>
      </w:r>
      <w:r w:rsidR="25222310" w:rsidRPr="00F23783">
        <w:rPr>
          <w:rFonts w:ascii="Verdana" w:eastAsia="Times New Roman" w:hAnsi="Verdana" w:cs="Times New Roman"/>
          <w:i/>
          <w:iCs/>
          <w:color w:val="0070C0"/>
          <w:sz w:val="20"/>
          <w:szCs w:val="20"/>
        </w:rPr>
        <w:t xml:space="preserve">Redenen van </w:t>
      </w:r>
      <w:r w:rsidR="7DACDBA2" w:rsidRPr="00F23783">
        <w:rPr>
          <w:rFonts w:ascii="Verdana" w:eastAsia="Times New Roman" w:hAnsi="Verdana" w:cs="Times New Roman"/>
          <w:i/>
          <w:iCs/>
          <w:color w:val="0070C0"/>
          <w:sz w:val="20"/>
          <w:szCs w:val="20"/>
        </w:rPr>
        <w:t xml:space="preserve">vertragingen bij gemeenten en rioolbeheerders zijn </w:t>
      </w:r>
      <w:r w:rsidR="0209B0CD" w:rsidRPr="00F23783">
        <w:rPr>
          <w:rFonts w:ascii="Verdana" w:eastAsia="Times New Roman" w:hAnsi="Verdana" w:cs="Times New Roman"/>
          <w:i/>
          <w:iCs/>
          <w:color w:val="0070C0"/>
          <w:sz w:val="20"/>
          <w:szCs w:val="20"/>
        </w:rPr>
        <w:t>dikwij</w:t>
      </w:r>
      <w:r w:rsidR="35AFAA34" w:rsidRPr="00F23783">
        <w:rPr>
          <w:rFonts w:ascii="Verdana" w:eastAsia="Times New Roman" w:hAnsi="Verdana" w:cs="Times New Roman"/>
          <w:i/>
          <w:iCs/>
          <w:color w:val="0070C0"/>
          <w:sz w:val="20"/>
          <w:szCs w:val="20"/>
        </w:rPr>
        <w:t>ls</w:t>
      </w:r>
      <w:r w:rsidR="36256359" w:rsidRPr="00F23783">
        <w:rPr>
          <w:rFonts w:ascii="Verdana" w:eastAsia="Times New Roman" w:hAnsi="Verdana" w:cs="Times New Roman"/>
          <w:i/>
          <w:iCs/>
          <w:color w:val="0070C0"/>
          <w:sz w:val="20"/>
          <w:szCs w:val="20"/>
        </w:rPr>
        <w:t xml:space="preserve"> de afstemming </w:t>
      </w:r>
      <w:r w:rsidR="3380C43E" w:rsidRPr="00F23783">
        <w:rPr>
          <w:rFonts w:ascii="Verdana" w:eastAsia="Times New Roman" w:hAnsi="Verdana" w:cs="Times New Roman"/>
          <w:i/>
          <w:iCs/>
          <w:color w:val="0070C0"/>
          <w:sz w:val="20"/>
          <w:szCs w:val="20"/>
        </w:rPr>
        <w:t xml:space="preserve">met </w:t>
      </w:r>
      <w:r w:rsidR="36256359" w:rsidRPr="00F23783">
        <w:rPr>
          <w:rFonts w:ascii="Verdana" w:eastAsia="Times New Roman" w:hAnsi="Verdana" w:cs="Times New Roman"/>
          <w:i/>
          <w:iCs/>
          <w:color w:val="0070C0"/>
          <w:sz w:val="20"/>
          <w:szCs w:val="20"/>
        </w:rPr>
        <w:t>projectpartners</w:t>
      </w:r>
      <w:r w:rsidR="3380C43E" w:rsidRPr="00F23783">
        <w:rPr>
          <w:rFonts w:ascii="Verdana" w:eastAsia="Times New Roman" w:hAnsi="Verdana" w:cs="Times New Roman"/>
          <w:i/>
          <w:iCs/>
          <w:color w:val="0070C0"/>
          <w:sz w:val="20"/>
          <w:szCs w:val="20"/>
        </w:rPr>
        <w:t xml:space="preserve"> of </w:t>
      </w:r>
      <w:r w:rsidR="36256359" w:rsidRPr="00F23783">
        <w:rPr>
          <w:rFonts w:ascii="Verdana" w:eastAsia="Times New Roman" w:hAnsi="Verdana" w:cs="Times New Roman"/>
          <w:i/>
          <w:iCs/>
          <w:color w:val="0070C0"/>
          <w:sz w:val="20"/>
          <w:szCs w:val="20"/>
        </w:rPr>
        <w:t xml:space="preserve">met andere werken, </w:t>
      </w:r>
      <w:r w:rsidR="5991D143" w:rsidRPr="00F23783">
        <w:rPr>
          <w:rFonts w:ascii="Verdana" w:eastAsia="Times New Roman" w:hAnsi="Verdana" w:cs="Times New Roman"/>
          <w:i/>
          <w:iCs/>
          <w:color w:val="0070C0"/>
          <w:sz w:val="20"/>
          <w:szCs w:val="20"/>
        </w:rPr>
        <w:t xml:space="preserve">de </w:t>
      </w:r>
      <w:r w:rsidR="4DE37D83" w:rsidRPr="00F23783">
        <w:rPr>
          <w:rFonts w:ascii="Verdana" w:eastAsia="Times New Roman" w:hAnsi="Verdana" w:cs="Times New Roman"/>
          <w:i/>
          <w:iCs/>
          <w:color w:val="0070C0"/>
          <w:sz w:val="20"/>
          <w:szCs w:val="20"/>
        </w:rPr>
        <w:t>capaciteit</w:t>
      </w:r>
      <w:r w:rsidR="5991D143" w:rsidRPr="00F23783">
        <w:rPr>
          <w:rFonts w:ascii="Verdana" w:eastAsia="Times New Roman" w:hAnsi="Verdana" w:cs="Times New Roman"/>
          <w:i/>
          <w:iCs/>
          <w:color w:val="0070C0"/>
          <w:sz w:val="20"/>
          <w:szCs w:val="20"/>
        </w:rPr>
        <w:t xml:space="preserve"> bij studiebureaus</w:t>
      </w:r>
      <w:r w:rsidR="0BE95366" w:rsidRPr="00F23783">
        <w:rPr>
          <w:rFonts w:ascii="Verdana" w:eastAsia="Times New Roman" w:hAnsi="Verdana" w:cs="Times New Roman"/>
          <w:i/>
          <w:iCs/>
          <w:color w:val="0070C0"/>
          <w:sz w:val="20"/>
          <w:szCs w:val="20"/>
        </w:rPr>
        <w:t xml:space="preserve">, </w:t>
      </w:r>
      <w:r w:rsidR="34F9A7E3" w:rsidRPr="00F23783">
        <w:rPr>
          <w:rFonts w:ascii="Verdana" w:eastAsia="Times New Roman" w:hAnsi="Verdana" w:cs="Times New Roman"/>
          <w:i/>
          <w:iCs/>
          <w:color w:val="0070C0"/>
          <w:sz w:val="20"/>
          <w:szCs w:val="20"/>
        </w:rPr>
        <w:t xml:space="preserve">onteigeningen </w:t>
      </w:r>
      <w:r w:rsidR="61FB87A2" w:rsidRPr="00F23783">
        <w:rPr>
          <w:rFonts w:ascii="Verdana" w:eastAsia="Times New Roman" w:hAnsi="Verdana" w:cs="Times New Roman"/>
          <w:i/>
          <w:iCs/>
          <w:color w:val="0070C0"/>
          <w:sz w:val="20"/>
          <w:szCs w:val="20"/>
        </w:rPr>
        <w:t xml:space="preserve">en procedures. </w:t>
      </w:r>
      <w:r w:rsidR="1C1F5F0B" w:rsidRPr="00F23783">
        <w:rPr>
          <w:rFonts w:ascii="Verdana" w:eastAsia="Times New Roman" w:hAnsi="Verdana" w:cs="Times New Roman"/>
          <w:i/>
          <w:iCs/>
          <w:color w:val="0070C0"/>
          <w:sz w:val="20"/>
          <w:szCs w:val="20"/>
        </w:rPr>
        <w:t xml:space="preserve">In de loop van 2023 is de realisatie van zeer dichtbij opgevolgd door mijn kabinet en administratie wat tot een hogere benuttingsgraad </w:t>
      </w:r>
      <w:r w:rsidR="629C141E" w:rsidRPr="00F23783">
        <w:rPr>
          <w:rFonts w:ascii="Verdana" w:eastAsia="Times New Roman" w:hAnsi="Verdana" w:cs="Times New Roman"/>
          <w:i/>
          <w:iCs/>
          <w:color w:val="0070C0"/>
          <w:sz w:val="20"/>
          <w:szCs w:val="20"/>
        </w:rPr>
        <w:t>moet leiden</w:t>
      </w:r>
      <w:r w:rsidR="1C1F5F0B" w:rsidRPr="00F23783">
        <w:rPr>
          <w:rFonts w:ascii="Verdana" w:eastAsia="Times New Roman" w:hAnsi="Verdana" w:cs="Times New Roman"/>
          <w:i/>
          <w:iCs/>
          <w:color w:val="0070C0"/>
          <w:sz w:val="20"/>
          <w:szCs w:val="20"/>
        </w:rPr>
        <w:t xml:space="preserve"> in </w:t>
      </w:r>
      <w:r w:rsidR="5B2F57B9" w:rsidRPr="00F23783">
        <w:rPr>
          <w:rFonts w:ascii="Verdana" w:eastAsia="Times New Roman" w:hAnsi="Verdana" w:cs="Times New Roman"/>
          <w:i/>
          <w:iCs/>
          <w:color w:val="0070C0"/>
          <w:sz w:val="20"/>
          <w:szCs w:val="20"/>
        </w:rPr>
        <w:t>vergelijking met 2022</w:t>
      </w:r>
      <w:r w:rsidR="1C1F5F0B" w:rsidRPr="00F23783">
        <w:rPr>
          <w:rFonts w:ascii="Verdana" w:eastAsia="Times New Roman" w:hAnsi="Verdana" w:cs="Times New Roman"/>
          <w:i/>
          <w:iCs/>
          <w:color w:val="0070C0"/>
          <w:sz w:val="20"/>
          <w:szCs w:val="20"/>
        </w:rPr>
        <w:t>.</w:t>
      </w:r>
      <w:r w:rsidR="06632071" w:rsidRPr="00F23783">
        <w:rPr>
          <w:rFonts w:ascii="Verdana" w:eastAsia="Times New Roman" w:hAnsi="Verdana" w:cs="Times New Roman"/>
          <w:i/>
          <w:iCs/>
          <w:color w:val="0070C0"/>
          <w:sz w:val="20"/>
          <w:szCs w:val="20"/>
        </w:rPr>
        <w:t xml:space="preserve"> </w:t>
      </w:r>
    </w:p>
    <w:p w14:paraId="7ABE0474" w14:textId="77777777" w:rsidR="00F23783" w:rsidRDefault="00F23783" w:rsidP="00F23783">
      <w:pPr>
        <w:spacing w:after="0"/>
        <w:jc w:val="both"/>
        <w:rPr>
          <w:rFonts w:ascii="Verdana" w:eastAsia="Times New Roman" w:hAnsi="Verdana" w:cs="Times New Roman"/>
          <w:i/>
          <w:iCs/>
          <w:color w:val="0070C0"/>
          <w:sz w:val="20"/>
          <w:szCs w:val="20"/>
        </w:rPr>
      </w:pPr>
    </w:p>
    <w:p w14:paraId="128F3543" w14:textId="2CA2C02D" w:rsidR="1530A739" w:rsidRPr="001D77D7" w:rsidRDefault="1C1F5F0B" w:rsidP="001D77D7">
      <w:pPr>
        <w:spacing w:line="256" w:lineRule="auto"/>
        <w:jc w:val="both"/>
        <w:rPr>
          <w:rFonts w:ascii="Verdana" w:eastAsia="Calibri" w:hAnsi="Verdana" w:cs="Times New Roman"/>
          <w:i/>
          <w:iCs/>
          <w:color w:val="0070C0"/>
          <w:sz w:val="20"/>
          <w:szCs w:val="20"/>
        </w:rPr>
      </w:pPr>
      <w:r w:rsidRPr="001D77D7">
        <w:rPr>
          <w:rFonts w:ascii="Verdana" w:eastAsia="Times New Roman" w:hAnsi="Verdana" w:cs="Times New Roman"/>
          <w:i/>
          <w:iCs/>
          <w:color w:val="0070C0"/>
          <w:sz w:val="20"/>
          <w:szCs w:val="20"/>
        </w:rPr>
        <w:t>Om dit in de toekomst nog beter te doen, heb ik het subsidiebesluit aangepast</w:t>
      </w:r>
      <w:r w:rsidR="00571618" w:rsidRPr="001D77D7">
        <w:rPr>
          <w:rFonts w:ascii="Verdana" w:eastAsia="Times New Roman" w:hAnsi="Verdana" w:cs="Times New Roman"/>
          <w:i/>
          <w:iCs/>
          <w:color w:val="0070C0"/>
          <w:sz w:val="20"/>
          <w:szCs w:val="20"/>
        </w:rPr>
        <w:t xml:space="preserve">, </w:t>
      </w:r>
      <w:r w:rsidR="004E5411" w:rsidRPr="001D77D7">
        <w:rPr>
          <w:rFonts w:ascii="Verdana" w:eastAsia="Times New Roman" w:hAnsi="Verdana" w:cs="Times New Roman"/>
          <w:i/>
          <w:iCs/>
          <w:color w:val="0070C0"/>
          <w:sz w:val="20"/>
          <w:szCs w:val="20"/>
        </w:rPr>
        <w:t xml:space="preserve">zijn </w:t>
      </w:r>
      <w:r w:rsidR="00117925" w:rsidRPr="001D77D7">
        <w:rPr>
          <w:rFonts w:ascii="Verdana" w:eastAsia="Times New Roman" w:hAnsi="Verdana" w:cs="Times New Roman"/>
          <w:i/>
          <w:iCs/>
          <w:color w:val="0070C0"/>
          <w:sz w:val="20"/>
          <w:szCs w:val="20"/>
        </w:rPr>
        <w:t xml:space="preserve">Vlaamse budgetten </w:t>
      </w:r>
      <w:r w:rsidR="000C0E13" w:rsidRPr="001D77D7">
        <w:rPr>
          <w:rFonts w:ascii="Verdana" w:eastAsia="Times New Roman" w:hAnsi="Verdana" w:cs="Times New Roman"/>
          <w:i/>
          <w:iCs/>
          <w:color w:val="0070C0"/>
          <w:sz w:val="20"/>
          <w:szCs w:val="20"/>
        </w:rPr>
        <w:t xml:space="preserve">beter gesynchroniseerd, </w:t>
      </w:r>
      <w:r w:rsidR="00C95E62" w:rsidRPr="001D77D7">
        <w:rPr>
          <w:rFonts w:ascii="Verdana" w:eastAsia="Times New Roman" w:hAnsi="Verdana" w:cs="Times New Roman"/>
          <w:i/>
          <w:iCs/>
          <w:color w:val="0070C0"/>
          <w:sz w:val="20"/>
          <w:szCs w:val="20"/>
        </w:rPr>
        <w:t xml:space="preserve">is een grondige uitgaventoetsing van de rioleringsopgave opgestart </w:t>
      </w:r>
      <w:r w:rsidRPr="001D77D7">
        <w:rPr>
          <w:rFonts w:ascii="Verdana" w:eastAsia="Times New Roman" w:hAnsi="Verdana" w:cs="Times New Roman"/>
          <w:i/>
          <w:iCs/>
          <w:color w:val="0070C0"/>
          <w:sz w:val="20"/>
          <w:szCs w:val="20"/>
        </w:rPr>
        <w:t xml:space="preserve"> en bereid ik, conform de principes van de Grote </w:t>
      </w:r>
      <w:proofErr w:type="spellStart"/>
      <w:r w:rsidRPr="001D77D7">
        <w:rPr>
          <w:rFonts w:ascii="Verdana" w:eastAsia="Times New Roman" w:hAnsi="Verdana" w:cs="Times New Roman"/>
          <w:i/>
          <w:iCs/>
          <w:color w:val="0070C0"/>
          <w:sz w:val="20"/>
          <w:szCs w:val="20"/>
        </w:rPr>
        <w:t>STROOMversnelling</w:t>
      </w:r>
      <w:proofErr w:type="spellEnd"/>
      <w:r w:rsidRPr="001D77D7">
        <w:rPr>
          <w:rFonts w:ascii="Verdana" w:eastAsia="Times New Roman" w:hAnsi="Verdana" w:cs="Times New Roman"/>
          <w:i/>
          <w:iCs/>
          <w:color w:val="0070C0"/>
          <w:sz w:val="20"/>
          <w:szCs w:val="20"/>
        </w:rPr>
        <w:t xml:space="preserve">, een wettelijk kader voor die de verplichtingen van de gemeentelijke </w:t>
      </w:r>
      <w:r w:rsidRPr="001D77D7">
        <w:rPr>
          <w:rFonts w:ascii="Verdana" w:eastAsia="Calibri" w:hAnsi="Verdana" w:cs="Times New Roman"/>
          <w:i/>
          <w:iCs/>
          <w:color w:val="0070C0"/>
          <w:sz w:val="20"/>
          <w:szCs w:val="20"/>
        </w:rPr>
        <w:t>rioolbeheerder scherp stelt.</w:t>
      </w:r>
    </w:p>
    <w:p w14:paraId="2E325C17" w14:textId="0160F0A7" w:rsidR="00C640A2" w:rsidRPr="001D77D7" w:rsidRDefault="00C640A2" w:rsidP="001D77D7">
      <w:pPr>
        <w:pStyle w:val="Lijstalinea"/>
        <w:numPr>
          <w:ilvl w:val="0"/>
          <w:numId w:val="28"/>
        </w:numPr>
        <w:spacing w:line="256" w:lineRule="auto"/>
        <w:rPr>
          <w:rFonts w:ascii="Verdana" w:eastAsia="Calibri" w:hAnsi="Verdana" w:cs="Times New Roman"/>
          <w:sz w:val="20"/>
          <w:szCs w:val="20"/>
        </w:rPr>
      </w:pPr>
      <w:r w:rsidRPr="001D77D7">
        <w:rPr>
          <w:rFonts w:ascii="Verdana" w:eastAsia="Calibri" w:hAnsi="Verdana" w:cs="Times New Roman"/>
          <w:sz w:val="20"/>
          <w:szCs w:val="20"/>
        </w:rPr>
        <w:lastRenderedPageBreak/>
        <w:t>Wat is de stand van zaken van het ontwerpwijzigingsbesluit subsidiebesluit rioleringen?</w:t>
      </w:r>
    </w:p>
    <w:p w14:paraId="4D35094C" w14:textId="6AECFC80" w:rsidR="56598EBB" w:rsidRPr="0030672A" w:rsidRDefault="56598EBB" w:rsidP="0030672A">
      <w:pPr>
        <w:spacing w:after="0" w:line="256" w:lineRule="auto"/>
        <w:jc w:val="both"/>
        <w:rPr>
          <w:rFonts w:ascii="Verdana" w:eastAsia="Times New Roman" w:hAnsi="Verdana" w:cs="Times New Roman"/>
          <w:i/>
          <w:iCs/>
          <w:color w:val="333333"/>
          <w:sz w:val="20"/>
          <w:szCs w:val="20"/>
        </w:rPr>
      </w:pPr>
      <w:r w:rsidRPr="0030672A">
        <w:rPr>
          <w:rFonts w:ascii="Verdana" w:eastAsia="Times New Roman" w:hAnsi="Verdana" w:cs="Times New Roman"/>
          <w:i/>
          <w:iCs/>
          <w:color w:val="0070C0"/>
          <w:sz w:val="20"/>
          <w:szCs w:val="20"/>
        </w:rPr>
        <w:t xml:space="preserve">Het subsidiebesluit </w:t>
      </w:r>
      <w:r w:rsidR="0030672A">
        <w:rPr>
          <w:rFonts w:ascii="Verdana" w:eastAsia="Times New Roman" w:hAnsi="Verdana" w:cs="Times New Roman"/>
          <w:i/>
          <w:iCs/>
          <w:color w:val="0070C0"/>
          <w:sz w:val="20"/>
          <w:szCs w:val="20"/>
        </w:rPr>
        <w:t>werd</w:t>
      </w:r>
      <w:r w:rsidRPr="0030672A">
        <w:rPr>
          <w:rFonts w:ascii="Verdana" w:eastAsia="Times New Roman" w:hAnsi="Verdana" w:cs="Times New Roman"/>
          <w:i/>
          <w:iCs/>
          <w:color w:val="0070C0"/>
          <w:sz w:val="20"/>
          <w:szCs w:val="20"/>
        </w:rPr>
        <w:t xml:space="preserve"> vorige week gepubliceerd in het Belgisch Staatsblad</w:t>
      </w:r>
      <w:r w:rsidR="3CE6B4EB" w:rsidRPr="0030672A">
        <w:rPr>
          <w:rFonts w:ascii="Verdana" w:eastAsia="Times New Roman" w:hAnsi="Verdana" w:cs="Times New Roman"/>
          <w:i/>
          <w:iCs/>
          <w:color w:val="0070C0"/>
          <w:sz w:val="20"/>
          <w:szCs w:val="20"/>
        </w:rPr>
        <w:t>:</w:t>
      </w:r>
    </w:p>
    <w:p w14:paraId="4EFCFEB6" w14:textId="66FAFBEC" w:rsidR="56598EBB" w:rsidRPr="00454AD6" w:rsidRDefault="56598EBB" w:rsidP="02DFCBB3">
      <w:pPr>
        <w:spacing w:after="0" w:line="256" w:lineRule="auto"/>
        <w:rPr>
          <w:rFonts w:ascii="Verdana" w:eastAsia="Calibri" w:hAnsi="Verdana" w:cs="Calibri"/>
          <w:sz w:val="20"/>
          <w:szCs w:val="20"/>
        </w:rPr>
      </w:pPr>
    </w:p>
    <w:p w14:paraId="01ABF11E" w14:textId="209FA80C" w:rsidR="56598EBB" w:rsidRPr="00454AD6" w:rsidRDefault="3CE6B4EB" w:rsidP="02DFCBB3">
      <w:pPr>
        <w:spacing w:after="0" w:line="256" w:lineRule="auto"/>
        <w:rPr>
          <w:rFonts w:ascii="Verdana" w:eastAsia="Times New Roman" w:hAnsi="Verdana" w:cs="Times New Roman"/>
          <w:color w:val="0070C0"/>
          <w:sz w:val="20"/>
          <w:szCs w:val="20"/>
        </w:rPr>
      </w:pPr>
      <w:r w:rsidRPr="00454AD6">
        <w:rPr>
          <w:rFonts w:ascii="Verdana" w:eastAsia="Times New Roman" w:hAnsi="Verdana" w:cs="Times New Roman"/>
          <w:color w:val="0070C0"/>
          <w:sz w:val="20"/>
          <w:szCs w:val="20"/>
        </w:rPr>
        <w:t>VLAAMSE OVERHEID</w:t>
      </w:r>
      <w:r w:rsidR="56598EBB" w:rsidRPr="00454AD6">
        <w:rPr>
          <w:rFonts w:ascii="Verdana" w:hAnsi="Verdana"/>
          <w:sz w:val="20"/>
          <w:szCs w:val="20"/>
        </w:rPr>
        <w:br/>
      </w:r>
      <w:r w:rsidRPr="00454AD6">
        <w:rPr>
          <w:rFonts w:ascii="Verdana" w:eastAsia="Times New Roman" w:hAnsi="Verdana" w:cs="Times New Roman"/>
          <w:color w:val="0070C0"/>
          <w:sz w:val="20"/>
          <w:szCs w:val="20"/>
        </w:rPr>
        <w:t>7 JULI 2023. - Besluit van de Vlaamse Regering tot wijziging van het besluit van de Vlaamse Regering van 5 mei 2017 betreffende de subsidiëring van de werken, vermeld in artikel 2.6.1.3.1, § 1 van het decreet van 18 juli 2003 betreffende het integraal waterbeleid, gecoördineerd op 15 juni 2018</w:t>
      </w:r>
    </w:p>
    <w:p w14:paraId="7FDCFCF6" w14:textId="169EDAE6" w:rsidR="56598EBB" w:rsidRPr="00454AD6" w:rsidRDefault="3CE6B4EB" w:rsidP="02DFCBB3">
      <w:pPr>
        <w:spacing w:after="0" w:line="256" w:lineRule="auto"/>
        <w:rPr>
          <w:rFonts w:ascii="Verdana" w:eastAsia="Times New Roman" w:hAnsi="Verdana" w:cs="Times New Roman"/>
          <w:color w:val="0070C0"/>
          <w:sz w:val="20"/>
          <w:szCs w:val="20"/>
        </w:rPr>
      </w:pPr>
      <w:r w:rsidRPr="00454AD6">
        <w:rPr>
          <w:rFonts w:ascii="Verdana" w:eastAsia="Times New Roman" w:hAnsi="Verdana" w:cs="Times New Roman"/>
          <w:color w:val="0070C0"/>
          <w:sz w:val="20"/>
          <w:szCs w:val="20"/>
        </w:rPr>
        <w:t xml:space="preserve"> </w:t>
      </w:r>
    </w:p>
    <w:p w14:paraId="338A7175" w14:textId="0E19C422" w:rsidR="56598EBB" w:rsidRPr="00454AD6" w:rsidRDefault="3CE6B4EB" w:rsidP="02DFCBB3">
      <w:pPr>
        <w:spacing w:after="0" w:line="256" w:lineRule="auto"/>
        <w:rPr>
          <w:rFonts w:ascii="Verdana" w:eastAsia="Times New Roman" w:hAnsi="Verdana" w:cs="Times New Roman"/>
          <w:color w:val="0070C0"/>
          <w:sz w:val="20"/>
          <w:szCs w:val="20"/>
          <w:lang w:val="nl"/>
        </w:rPr>
      </w:pPr>
      <w:r w:rsidRPr="00454AD6">
        <w:rPr>
          <w:rFonts w:ascii="Verdana" w:eastAsia="Times New Roman" w:hAnsi="Verdana" w:cs="Times New Roman"/>
          <w:color w:val="0070C0"/>
          <w:sz w:val="20"/>
          <w:szCs w:val="20"/>
          <w:lang w:val="nl"/>
        </w:rPr>
        <w:t>Belgisch Staatsblad van 19 september 2023:</w:t>
      </w:r>
    </w:p>
    <w:bookmarkStart w:id="0" w:name="_Int_fiuKq9R6"/>
    <w:p w14:paraId="774D6331" w14:textId="61F952F2" w:rsidR="0030672A" w:rsidRPr="00246128" w:rsidRDefault="00EA55A8" w:rsidP="00246128">
      <w:pPr>
        <w:jc w:val="both"/>
        <w:rPr>
          <w:rFonts w:ascii="Verdana" w:eastAsia="Times New Roman" w:hAnsi="Verdana"/>
          <w:color w:val="0070C0"/>
          <w:sz w:val="20"/>
          <w:szCs w:val="20"/>
        </w:rPr>
      </w:pPr>
      <w:r w:rsidRPr="00246128">
        <w:rPr>
          <w:rFonts w:ascii="Verdana" w:eastAsia="Times New Roman" w:hAnsi="Verdana"/>
          <w:color w:val="0070C0"/>
          <w:sz w:val="20"/>
          <w:szCs w:val="20"/>
        </w:rPr>
        <w:fldChar w:fldCharType="begin"/>
      </w:r>
      <w:r w:rsidRPr="00246128">
        <w:rPr>
          <w:rFonts w:ascii="Verdana" w:eastAsia="Times New Roman" w:hAnsi="Verdana"/>
          <w:color w:val="0070C0"/>
          <w:sz w:val="20"/>
          <w:szCs w:val="20"/>
        </w:rPr>
        <w:instrText>HYPERLINK "http://www.ejustice.just.fgov.be/mopdf/2023/09/19_1.pdf" \l "page=129" \h</w:instrText>
      </w:r>
      <w:r w:rsidRPr="00246128">
        <w:rPr>
          <w:rFonts w:ascii="Verdana" w:eastAsia="Times New Roman" w:hAnsi="Verdana"/>
          <w:color w:val="0070C0"/>
          <w:sz w:val="20"/>
          <w:szCs w:val="20"/>
        </w:rPr>
      </w:r>
      <w:r w:rsidRPr="00246128">
        <w:rPr>
          <w:rFonts w:ascii="Verdana" w:eastAsia="Times New Roman" w:hAnsi="Verdana"/>
          <w:color w:val="0070C0"/>
          <w:sz w:val="20"/>
          <w:szCs w:val="20"/>
        </w:rPr>
        <w:fldChar w:fldCharType="separate"/>
      </w:r>
      <w:r w:rsidR="3CE6B4EB" w:rsidRPr="00246128">
        <w:rPr>
          <w:rFonts w:eastAsia="Times New Roman"/>
          <w:color w:val="0070C0"/>
        </w:rPr>
        <w:t>http://www.ejustice.just.fgov.be/mopdf/2023/09/19_1.pdf#page=129</w:t>
      </w:r>
      <w:r w:rsidRPr="00246128">
        <w:rPr>
          <w:rFonts w:eastAsia="Times New Roman"/>
          <w:color w:val="0070C0"/>
        </w:rPr>
        <w:fldChar w:fldCharType="end"/>
      </w:r>
      <w:bookmarkEnd w:id="0"/>
    </w:p>
    <w:p w14:paraId="5D03B4E5" w14:textId="6A23B7C1" w:rsidR="00C640A2" w:rsidRPr="00246128" w:rsidRDefault="00C640A2" w:rsidP="00246128">
      <w:pPr>
        <w:spacing w:line="256" w:lineRule="auto"/>
        <w:rPr>
          <w:rFonts w:ascii="Verdana" w:eastAsia="Calibri" w:hAnsi="Verdana" w:cs="Times New Roman"/>
          <w:b/>
          <w:bCs/>
          <w:sz w:val="20"/>
          <w:szCs w:val="20"/>
        </w:rPr>
      </w:pPr>
      <w:r w:rsidRPr="00246128">
        <w:rPr>
          <w:rFonts w:ascii="Verdana" w:eastAsia="Calibri" w:hAnsi="Verdana" w:cs="Times New Roman"/>
          <w:b/>
          <w:bCs/>
          <w:sz w:val="20"/>
          <w:szCs w:val="20"/>
        </w:rPr>
        <w:t>QDX-3QCE2DA-WT </w:t>
      </w:r>
      <w:r w:rsidRPr="00246128">
        <w:rPr>
          <w:rFonts w:ascii="Verdana" w:eastAsia="Calibri" w:hAnsi="Verdana" w:cs="Times New Roman"/>
          <w:sz w:val="20"/>
          <w:szCs w:val="20"/>
        </w:rPr>
        <w:t>– PLANNEN MAKEN EN ACTIEF OP HET TERREIN UITVOEREN MET ENGAGEMENTEN VOOR EEN GEZOND EN DUURZAAM WATERSYSTEEM</w:t>
      </w:r>
    </w:p>
    <w:p w14:paraId="723FAD86" w14:textId="77777777" w:rsidR="00C640A2" w:rsidRPr="00246128" w:rsidRDefault="00C640A2" w:rsidP="0030672A">
      <w:pPr>
        <w:jc w:val="both"/>
        <w:rPr>
          <w:rFonts w:ascii="Verdana" w:eastAsia="Times New Roman" w:hAnsi="Verdana"/>
          <w:sz w:val="20"/>
          <w:szCs w:val="20"/>
        </w:rPr>
      </w:pPr>
      <w:r w:rsidRPr="00246128">
        <w:rPr>
          <w:rFonts w:ascii="Verdana" w:eastAsia="Times New Roman" w:hAnsi="Verdana"/>
          <w:sz w:val="20"/>
          <w:szCs w:val="20"/>
        </w:rPr>
        <w:t>7.2.4.1 Vlaamse Landmaatschappij</w:t>
      </w:r>
    </w:p>
    <w:p w14:paraId="0FF0E2F2"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"Er werden online debietmeters bij mestverwerkers en biogasinstallaties geplaatst zodat de vloeibare mest en mestverwerkingsproducten eenduidig getraceerd kunnen worden. Vanaf 2022 werden deze gegevens systematisch uitgewisseld met de Mestbank. Er werden boetes en aan- en/of afvoerverboden van mest opgelegd aan verwerkers als er onvoldoende debietmetergegevens doorgestuurd werden. Door die aanpak te volgen, verhoogde de nalevingsgraad van de debietmeterplicht gevoelig." </w:t>
      </w:r>
    </w:p>
    <w:p w14:paraId="273F1BBB" w14:textId="77777777" w:rsidR="00C640A2" w:rsidRPr="00454AD6" w:rsidRDefault="00C640A2" w:rsidP="00531066">
      <w:pPr>
        <w:numPr>
          <w:ilvl w:val="0"/>
          <w:numId w:val="1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Welke handhavingsopdrachten werden aan de online opvolging van de debietmeters gekoppeld?</w:t>
      </w:r>
    </w:p>
    <w:p w14:paraId="073C12D1" w14:textId="743C73F4" w:rsidR="00BD0E03" w:rsidRPr="00246128" w:rsidRDefault="00BD0E03" w:rsidP="00246128">
      <w:pPr>
        <w:jc w:val="both"/>
        <w:rPr>
          <w:rFonts w:ascii="Verdana" w:hAnsi="Verdana"/>
          <w:i/>
          <w:iCs/>
          <w:color w:val="0070C0"/>
          <w:sz w:val="20"/>
          <w:szCs w:val="20"/>
        </w:rPr>
      </w:pPr>
      <w:r w:rsidRPr="00246128">
        <w:rPr>
          <w:rFonts w:ascii="Verdana" w:hAnsi="Verdana"/>
          <w:i/>
          <w:iCs/>
          <w:color w:val="0070C0"/>
          <w:sz w:val="20"/>
          <w:szCs w:val="20"/>
        </w:rPr>
        <w:t>In 2022 werden er 3 administratieve controleacties uitgevoerd. Ook als een mestverwerker doorgelicht wordt, zijn de debietmeters gecontroleerd. In 2022 werden 28 mestverwerkers doorgelicht.</w:t>
      </w:r>
    </w:p>
    <w:p w14:paraId="3B17A927" w14:textId="77777777" w:rsidR="00C640A2" w:rsidRPr="00454AD6" w:rsidRDefault="00C640A2" w:rsidP="00531066">
      <w:pPr>
        <w:numPr>
          <w:ilvl w:val="0"/>
          <w:numId w:val="1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Volgde er structurele handhavingsacties op het terrein? Hoeveel handhavingsacties werden er opgezet?</w:t>
      </w:r>
    </w:p>
    <w:p w14:paraId="55ABC56A" w14:textId="6169255B" w:rsidR="002774C9" w:rsidRPr="00246128" w:rsidRDefault="002774C9" w:rsidP="00246128">
      <w:pPr>
        <w:spacing w:line="252" w:lineRule="auto"/>
        <w:jc w:val="both"/>
        <w:rPr>
          <w:rFonts w:ascii="Verdana" w:hAnsi="Verdana" w:cs="Times New Roman"/>
          <w:i/>
          <w:iCs/>
          <w:color w:val="0070C0"/>
          <w:sz w:val="20"/>
          <w:szCs w:val="20"/>
        </w:rPr>
      </w:pPr>
      <w:r w:rsidRPr="00246128">
        <w:rPr>
          <w:rFonts w:ascii="Verdana" w:hAnsi="Verdana"/>
          <w:i/>
          <w:iCs/>
          <w:color w:val="0070C0"/>
          <w:sz w:val="20"/>
          <w:szCs w:val="20"/>
        </w:rPr>
        <w:t xml:space="preserve">In november 2022 is gestart met de controle van alle bedrijven op het terrein. </w:t>
      </w:r>
    </w:p>
    <w:p w14:paraId="15C11D4E" w14:textId="77777777" w:rsidR="00C640A2" w:rsidRPr="00454AD6" w:rsidRDefault="00C640A2" w:rsidP="00531066">
      <w:pPr>
        <w:numPr>
          <w:ilvl w:val="0"/>
          <w:numId w:val="1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Hoeveel mestverwerkers en biogasinstallaties werden op die manier gecontroleerd? Wat waren de resultaten van de handhavingsacties? Hoe vaak werden inbreuken vastgelegd (graag in absolute cijfers als in percenten)?</w:t>
      </w:r>
    </w:p>
    <w:p w14:paraId="6ABB22B6" w14:textId="363F1904" w:rsidR="00E7568A" w:rsidRPr="00246128" w:rsidRDefault="00E7568A" w:rsidP="00246128">
      <w:pPr>
        <w:spacing w:line="252" w:lineRule="auto"/>
        <w:jc w:val="both"/>
        <w:rPr>
          <w:rFonts w:ascii="Verdana" w:hAnsi="Verdana"/>
          <w:i/>
          <w:iCs/>
          <w:color w:val="0070C0"/>
          <w:sz w:val="20"/>
          <w:szCs w:val="20"/>
        </w:rPr>
      </w:pPr>
      <w:r w:rsidRPr="00246128">
        <w:rPr>
          <w:rFonts w:ascii="Verdana" w:hAnsi="Verdana"/>
          <w:i/>
          <w:iCs/>
          <w:color w:val="0070C0"/>
          <w:sz w:val="20"/>
          <w:szCs w:val="20"/>
        </w:rPr>
        <w:t xml:space="preserve">Er zijn 155 mestverwerkers en biogasinstallaties </w:t>
      </w:r>
      <w:proofErr w:type="spellStart"/>
      <w:r w:rsidRPr="00246128">
        <w:rPr>
          <w:rFonts w:ascii="Verdana" w:hAnsi="Verdana"/>
          <w:i/>
          <w:iCs/>
          <w:color w:val="0070C0"/>
          <w:sz w:val="20"/>
          <w:szCs w:val="20"/>
        </w:rPr>
        <w:t>debietmeterplichtig</w:t>
      </w:r>
      <w:proofErr w:type="spellEnd"/>
      <w:r w:rsidRPr="00246128">
        <w:rPr>
          <w:rFonts w:ascii="Verdana" w:hAnsi="Verdana"/>
          <w:i/>
          <w:iCs/>
          <w:color w:val="0070C0"/>
          <w:sz w:val="20"/>
          <w:szCs w:val="20"/>
        </w:rPr>
        <w:t>. Al deze bedrijven werden gevat door de administratieve controleacties. Hierbij werd nagegaan of de registratie van de debietmetergegevens correct verloopt. Aan 109 bedrijven (70%) werd een boete opgelegd.</w:t>
      </w:r>
    </w:p>
    <w:p w14:paraId="59B48DC9" w14:textId="616F5A51" w:rsidR="00E7568A" w:rsidRPr="00246128" w:rsidRDefault="00E7568A" w:rsidP="00246128">
      <w:pPr>
        <w:spacing w:line="252" w:lineRule="auto"/>
        <w:jc w:val="both"/>
        <w:rPr>
          <w:rFonts w:ascii="Verdana" w:hAnsi="Verdana"/>
          <w:i/>
          <w:iCs/>
          <w:color w:val="0070C0"/>
          <w:sz w:val="20"/>
          <w:szCs w:val="20"/>
        </w:rPr>
      </w:pPr>
      <w:r w:rsidRPr="00246128">
        <w:rPr>
          <w:rFonts w:ascii="Verdana" w:hAnsi="Verdana"/>
          <w:i/>
          <w:iCs/>
          <w:color w:val="0070C0"/>
          <w:sz w:val="20"/>
          <w:szCs w:val="20"/>
        </w:rPr>
        <w:t>In 2022 werd er bij 9 bedrijven een terreincontrole uitgevoerd om na te gaan of de debietmeters in overeenstemming met het goedgekeurde plan werden geïnstalleerd. Op dit moment zijn 72 bedrijven bezocht. Deze actie loopt tot april 2024.</w:t>
      </w:r>
    </w:p>
    <w:p w14:paraId="2C8DEE89" w14:textId="77777777" w:rsidR="00C640A2" w:rsidRPr="00454AD6" w:rsidRDefault="00C640A2" w:rsidP="00531066">
      <w:pPr>
        <w:numPr>
          <w:ilvl w:val="0"/>
          <w:numId w:val="1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 xml:space="preserve">Hoeveel aanmaningen, </w:t>
      </w:r>
      <w:proofErr w:type="spellStart"/>
      <w:r w:rsidRPr="00454AD6">
        <w:rPr>
          <w:rFonts w:ascii="Verdana" w:eastAsia="Calibri" w:hAnsi="Verdana" w:cs="Times New Roman"/>
          <w:sz w:val="20"/>
          <w:szCs w:val="20"/>
        </w:rPr>
        <w:t>PVs</w:t>
      </w:r>
      <w:proofErr w:type="spellEnd"/>
      <w:r w:rsidRPr="00454AD6">
        <w:rPr>
          <w:rFonts w:ascii="Verdana" w:eastAsia="Calibri" w:hAnsi="Verdana" w:cs="Times New Roman"/>
          <w:sz w:val="20"/>
          <w:szCs w:val="20"/>
        </w:rPr>
        <w:t xml:space="preserve"> en/of bestuurlijke maatregelen werden er opgelegd?</w:t>
      </w:r>
    </w:p>
    <w:p w14:paraId="4862E1A6" w14:textId="6949A495" w:rsidR="00355607" w:rsidRPr="00246128" w:rsidRDefault="00355607" w:rsidP="00246128">
      <w:pPr>
        <w:spacing w:line="252" w:lineRule="auto"/>
        <w:jc w:val="both"/>
        <w:rPr>
          <w:rFonts w:ascii="Verdana" w:eastAsia="Times New Roman" w:hAnsi="Verdana"/>
          <w:i/>
          <w:iCs/>
          <w:color w:val="0070C0"/>
          <w:sz w:val="20"/>
          <w:szCs w:val="20"/>
        </w:rPr>
      </w:pPr>
      <w:r w:rsidRPr="00246128">
        <w:rPr>
          <w:rFonts w:ascii="Verdana" w:eastAsia="Times New Roman" w:hAnsi="Verdana"/>
          <w:i/>
          <w:iCs/>
          <w:color w:val="0070C0"/>
          <w:sz w:val="20"/>
          <w:szCs w:val="20"/>
        </w:rPr>
        <w:t xml:space="preserve">Er werden geen </w:t>
      </w:r>
      <w:proofErr w:type="spellStart"/>
      <w:r w:rsidRPr="00246128">
        <w:rPr>
          <w:rFonts w:ascii="Verdana" w:eastAsia="Times New Roman" w:hAnsi="Verdana"/>
          <w:i/>
          <w:iCs/>
          <w:color w:val="0070C0"/>
          <w:sz w:val="20"/>
          <w:szCs w:val="20"/>
        </w:rPr>
        <w:t>PV’s</w:t>
      </w:r>
      <w:proofErr w:type="spellEnd"/>
      <w:r w:rsidRPr="00246128">
        <w:rPr>
          <w:rFonts w:ascii="Verdana" w:eastAsia="Times New Roman" w:hAnsi="Verdana"/>
          <w:i/>
          <w:iCs/>
          <w:color w:val="0070C0"/>
          <w:sz w:val="20"/>
          <w:szCs w:val="20"/>
        </w:rPr>
        <w:t xml:space="preserve"> of bestuurlijke maatregelen opgelegd. Er is één aanmaning opgelegd, en er werden voor 42 vaststellingen, waarschuwingen verstuurd.</w:t>
      </w:r>
    </w:p>
    <w:p w14:paraId="5C04D642" w14:textId="77777777" w:rsidR="00C640A2" w:rsidRPr="00454AD6" w:rsidRDefault="00C640A2" w:rsidP="00531066">
      <w:pPr>
        <w:numPr>
          <w:ilvl w:val="0"/>
          <w:numId w:val="1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Hoeveel boetes werden er geïnd en voor welk bedrag?</w:t>
      </w:r>
    </w:p>
    <w:p w14:paraId="5DB1900E" w14:textId="77777777" w:rsidR="00796FF0" w:rsidRPr="00246128" w:rsidRDefault="00796FF0" w:rsidP="00246128">
      <w:pPr>
        <w:jc w:val="both"/>
        <w:rPr>
          <w:rFonts w:ascii="Verdana" w:hAnsi="Verdana"/>
          <w:i/>
          <w:iCs/>
          <w:color w:val="0070C0"/>
          <w:sz w:val="20"/>
          <w:szCs w:val="20"/>
        </w:rPr>
      </w:pPr>
      <w:r w:rsidRPr="00246128">
        <w:rPr>
          <w:rFonts w:ascii="Verdana" w:hAnsi="Verdana"/>
          <w:i/>
          <w:iCs/>
          <w:color w:val="0070C0"/>
          <w:sz w:val="20"/>
          <w:szCs w:val="20"/>
        </w:rPr>
        <w:lastRenderedPageBreak/>
        <w:t>In 2022 werden er 176 boetes (597.500 euro) opgelegd aan mestverwerkers en biogasinstallaties wegens het niet (correct) bijhouden van het debietmeterregister. Het te innen bedrag na bezwaarbehandeling bedraagt 358.750 euro.</w:t>
      </w:r>
    </w:p>
    <w:p w14:paraId="2A32353B" w14:textId="373028F7" w:rsidR="00796FF0" w:rsidRPr="00246128" w:rsidRDefault="00796FF0" w:rsidP="00246128">
      <w:pPr>
        <w:jc w:val="both"/>
        <w:rPr>
          <w:rFonts w:ascii="Verdana" w:hAnsi="Verdana"/>
          <w:i/>
          <w:iCs/>
          <w:color w:val="0070C0"/>
          <w:sz w:val="20"/>
          <w:szCs w:val="20"/>
        </w:rPr>
      </w:pPr>
      <w:r w:rsidRPr="00246128">
        <w:rPr>
          <w:rFonts w:ascii="Verdana" w:hAnsi="Verdana"/>
          <w:i/>
          <w:iCs/>
          <w:color w:val="0070C0"/>
          <w:sz w:val="20"/>
          <w:szCs w:val="20"/>
        </w:rPr>
        <w:t>Tot 25 september 2023 werd in totaal 333.750 euro ontvangen. Er zijn nog 6 openstaande boetes voor een openstaand bedrag van 25.000 euro.</w:t>
      </w:r>
    </w:p>
    <w:p w14:paraId="409C8FAC" w14:textId="1CF28E4D" w:rsidR="00C640A2" w:rsidRPr="00454AD6" w:rsidRDefault="00C640A2" w:rsidP="00531066">
      <w:pPr>
        <w:numPr>
          <w:ilvl w:val="0"/>
          <w:numId w:val="19"/>
        </w:numPr>
        <w:spacing w:line="256" w:lineRule="auto"/>
        <w:rPr>
          <w:rFonts w:ascii="Verdana" w:eastAsia="Calibri" w:hAnsi="Verdana" w:cs="Times New Roman"/>
          <w:sz w:val="20"/>
          <w:szCs w:val="20"/>
        </w:rPr>
      </w:pPr>
      <w:r w:rsidRPr="00454AD6">
        <w:rPr>
          <w:rFonts w:ascii="Verdana" w:eastAsia="Calibri" w:hAnsi="Verdana" w:cs="Times New Roman"/>
          <w:sz w:val="20"/>
          <w:szCs w:val="20"/>
        </w:rPr>
        <w:t>Hoeveel aan- en/of afvoerverboden van mest opgelegd aan verwerkers werden er opgelegd en voor hoe lang geldt dit verbod? </w:t>
      </w:r>
    </w:p>
    <w:p w14:paraId="4EBE0EC9" w14:textId="79F70B64" w:rsidR="00D46440" w:rsidRPr="00246128" w:rsidRDefault="00D536A7" w:rsidP="00246128">
      <w:pPr>
        <w:spacing w:line="252" w:lineRule="auto"/>
        <w:jc w:val="both"/>
        <w:rPr>
          <w:rFonts w:ascii="Verdana" w:hAnsi="Verdana"/>
          <w:i/>
          <w:iCs/>
          <w:color w:val="0070C0"/>
          <w:sz w:val="20"/>
          <w:szCs w:val="20"/>
        </w:rPr>
      </w:pPr>
      <w:r w:rsidRPr="00246128">
        <w:rPr>
          <w:rFonts w:ascii="Verdana" w:hAnsi="Verdana"/>
          <w:i/>
          <w:iCs/>
          <w:color w:val="0070C0"/>
          <w:sz w:val="20"/>
          <w:szCs w:val="20"/>
        </w:rPr>
        <w:t>In totaal werden 46 transportverboden (hetzij aanvoer, hetzij afvoer, hetzij beide), opgelegd, omwille van het ontbreken van de verplichte debietmeter(s). Het transportverbod bleef van kracht totdat de debietmeters geïnstalleerd én operationeel waren. Momenteel zijn nog 4 transportverboden van kracht.</w:t>
      </w:r>
    </w:p>
    <w:p w14:paraId="51409053"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b/>
          <w:bCs/>
          <w:sz w:val="20"/>
          <w:szCs w:val="20"/>
        </w:rPr>
        <w:t>QDX-2QCEAFA-OW</w:t>
      </w:r>
      <w:r w:rsidRPr="00454AD6">
        <w:rPr>
          <w:rFonts w:ascii="Verdana" w:eastAsia="Calibri" w:hAnsi="Verdana" w:cs="Times New Roman"/>
          <w:sz w:val="20"/>
          <w:szCs w:val="20"/>
        </w:rPr>
        <w:t> – WE MAKEN NATUUR EN NATUURBELEVING TOT EEN VERBINDEND ELEMENT IN DE SAMENLEVING, VIA EEN NETTO TOENAME AAN NATUUR EN BOS MET HOGE KWALITEIT, EEN PASSEND BEHEER EN BESCHERMING VAN NATUUR EN EEN DOELTREFFEND SOORTENBELEID- EN BEHEER</w:t>
      </w:r>
    </w:p>
    <w:p w14:paraId="34EDAE00" w14:textId="77777777" w:rsidR="00C640A2" w:rsidRPr="00454AD6" w:rsidRDefault="00C640A2" w:rsidP="00C640A2">
      <w:pPr>
        <w:spacing w:line="256" w:lineRule="auto"/>
        <w:rPr>
          <w:rFonts w:ascii="Verdana" w:eastAsia="Calibri" w:hAnsi="Verdana" w:cs="Times New Roman"/>
          <w:sz w:val="20"/>
          <w:szCs w:val="20"/>
        </w:rPr>
      </w:pPr>
      <w:r w:rsidRPr="00454AD6">
        <w:rPr>
          <w:rFonts w:ascii="Verdana" w:eastAsia="Calibri" w:hAnsi="Verdana" w:cs="Times New Roman"/>
          <w:sz w:val="20"/>
          <w:szCs w:val="20"/>
        </w:rPr>
        <w:t>"De opvallend hoge begrotingsuitvoering op dit artikel wordt in hoofdzaak verklaard door de eenmalige verkoop van een aantal activa."</w:t>
      </w:r>
    </w:p>
    <w:p w14:paraId="1D38F46B" w14:textId="184805B5" w:rsidR="00C640A2" w:rsidRPr="00454AD6" w:rsidRDefault="00C640A2" w:rsidP="00531066">
      <w:pPr>
        <w:numPr>
          <w:ilvl w:val="0"/>
          <w:numId w:val="20"/>
        </w:numPr>
        <w:spacing w:line="256" w:lineRule="auto"/>
        <w:rPr>
          <w:rFonts w:ascii="Verdana" w:eastAsia="Calibri" w:hAnsi="Verdana" w:cs="Times New Roman"/>
          <w:sz w:val="20"/>
          <w:szCs w:val="20"/>
        </w:rPr>
      </w:pPr>
      <w:r w:rsidRPr="00454AD6">
        <w:rPr>
          <w:rFonts w:ascii="Verdana" w:eastAsia="Calibri" w:hAnsi="Verdana" w:cs="Times New Roman"/>
          <w:sz w:val="20"/>
          <w:szCs w:val="20"/>
        </w:rPr>
        <w:t>Over wat gaat dit precies? </w:t>
      </w:r>
    </w:p>
    <w:p w14:paraId="0093A4FC" w14:textId="0704AB2B" w:rsidR="007725BA" w:rsidRPr="00246128" w:rsidRDefault="62E6F73A" w:rsidP="00246128">
      <w:pPr>
        <w:spacing w:line="256" w:lineRule="auto"/>
        <w:jc w:val="both"/>
        <w:rPr>
          <w:rFonts w:ascii="Verdana" w:eastAsia="Calibri" w:hAnsi="Verdana" w:cs="Times New Roman"/>
          <w:i/>
          <w:iCs/>
          <w:color w:val="0070C0"/>
          <w:sz w:val="20"/>
          <w:szCs w:val="20"/>
        </w:rPr>
      </w:pPr>
      <w:r w:rsidRPr="00246128">
        <w:rPr>
          <w:rFonts w:ascii="Verdana" w:eastAsia="Calibri" w:hAnsi="Verdana" w:cs="Times New Roman"/>
          <w:i/>
          <w:iCs/>
          <w:color w:val="0070C0"/>
          <w:sz w:val="20"/>
          <w:szCs w:val="20"/>
        </w:rPr>
        <w:t>Het gaat over de verkoop van een woning en machines.</w:t>
      </w:r>
    </w:p>
    <w:sectPr w:rsidR="007725BA" w:rsidRPr="00246128" w:rsidSect="00246128">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716C" w14:textId="77777777" w:rsidR="00A4351C" w:rsidRDefault="00A4351C" w:rsidP="00246128">
      <w:pPr>
        <w:spacing w:after="0" w:line="240" w:lineRule="auto"/>
      </w:pPr>
      <w:r>
        <w:separator/>
      </w:r>
    </w:p>
  </w:endnote>
  <w:endnote w:type="continuationSeparator" w:id="0">
    <w:p w14:paraId="409E6B6B" w14:textId="77777777" w:rsidR="00A4351C" w:rsidRDefault="00A4351C" w:rsidP="0024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Times New Roman"/>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 Art Serif">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6F5" w14:textId="32E6637E" w:rsidR="00246128" w:rsidRPr="00246128" w:rsidRDefault="00246128" w:rsidP="00246128">
    <w:pPr>
      <w:pStyle w:val="Voettekst"/>
      <w:jc w:val="center"/>
      <w:rPr>
        <w:rFonts w:ascii="Verdana" w:hAnsi="Verdana"/>
        <w:sz w:val="20"/>
        <w:szCs w:val="20"/>
      </w:rPr>
    </w:pPr>
    <w:r w:rsidRPr="00246128">
      <w:rPr>
        <w:rFonts w:ascii="Verdana" w:hAnsi="Verdana"/>
        <w:sz w:val="20"/>
        <w:szCs w:val="20"/>
      </w:rPr>
      <w:t xml:space="preserve">Pagina </w:t>
    </w:r>
    <w:r w:rsidRPr="00246128">
      <w:rPr>
        <w:rFonts w:ascii="Verdana" w:hAnsi="Verdana"/>
        <w:sz w:val="20"/>
        <w:szCs w:val="20"/>
      </w:rPr>
      <w:fldChar w:fldCharType="begin"/>
    </w:r>
    <w:r w:rsidRPr="00246128">
      <w:rPr>
        <w:rFonts w:ascii="Verdana" w:hAnsi="Verdana"/>
        <w:sz w:val="20"/>
        <w:szCs w:val="20"/>
      </w:rPr>
      <w:instrText xml:space="preserve"> PAGE   \* MERGEFORMAT </w:instrText>
    </w:r>
    <w:r w:rsidRPr="00246128">
      <w:rPr>
        <w:rFonts w:ascii="Verdana" w:hAnsi="Verdana"/>
        <w:sz w:val="20"/>
        <w:szCs w:val="20"/>
      </w:rPr>
      <w:fldChar w:fldCharType="separate"/>
    </w:r>
    <w:r w:rsidRPr="00246128">
      <w:rPr>
        <w:rFonts w:ascii="Verdana" w:hAnsi="Verdana"/>
        <w:noProof/>
        <w:sz w:val="20"/>
        <w:szCs w:val="20"/>
      </w:rPr>
      <w:t>11</w:t>
    </w:r>
    <w:r w:rsidRPr="00246128">
      <w:rPr>
        <w:rFonts w:ascii="Verdana" w:hAnsi="Verdana"/>
        <w:sz w:val="20"/>
        <w:szCs w:val="20"/>
      </w:rPr>
      <w:fldChar w:fldCharType="end"/>
    </w:r>
    <w:r w:rsidRPr="00246128">
      <w:rPr>
        <w:rFonts w:ascii="Verdana" w:hAnsi="Verdana"/>
        <w:sz w:val="20"/>
        <w:szCs w:val="20"/>
      </w:rPr>
      <w:t xml:space="preserve"> van </w:t>
    </w:r>
    <w:r w:rsidRPr="00246128">
      <w:rPr>
        <w:rFonts w:ascii="Verdana" w:hAnsi="Verdana"/>
        <w:sz w:val="20"/>
        <w:szCs w:val="20"/>
      </w:rPr>
      <w:fldChar w:fldCharType="begin"/>
    </w:r>
    <w:r w:rsidRPr="00246128">
      <w:rPr>
        <w:rFonts w:ascii="Verdana" w:hAnsi="Verdana"/>
        <w:sz w:val="20"/>
        <w:szCs w:val="20"/>
      </w:rPr>
      <w:instrText xml:space="preserve"> NUMPAGES   \* MERGEFORMAT </w:instrText>
    </w:r>
    <w:r w:rsidRPr="00246128">
      <w:rPr>
        <w:rFonts w:ascii="Verdana" w:hAnsi="Verdana"/>
        <w:sz w:val="20"/>
        <w:szCs w:val="20"/>
      </w:rPr>
      <w:fldChar w:fldCharType="separate"/>
    </w:r>
    <w:r w:rsidRPr="00246128">
      <w:rPr>
        <w:rFonts w:ascii="Verdana" w:hAnsi="Verdana"/>
        <w:noProof/>
        <w:sz w:val="20"/>
        <w:szCs w:val="20"/>
      </w:rPr>
      <w:t>12</w:t>
    </w:r>
    <w:r w:rsidRPr="00246128">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BCC2" w14:textId="77777777" w:rsidR="00A4351C" w:rsidRDefault="00A4351C" w:rsidP="00246128">
      <w:pPr>
        <w:spacing w:after="0" w:line="240" w:lineRule="auto"/>
      </w:pPr>
      <w:r>
        <w:separator/>
      </w:r>
    </w:p>
  </w:footnote>
  <w:footnote w:type="continuationSeparator" w:id="0">
    <w:p w14:paraId="62A69499" w14:textId="77777777" w:rsidR="00A4351C" w:rsidRDefault="00A4351C" w:rsidP="0024612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iuKq9R6" int2:invalidationBookmarkName="" int2:hashCode="bshTCt1NW9Vi3A" int2:id="YubB5nE3">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1"/>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466806"/>
    <w:multiLevelType w:val="hybridMultilevel"/>
    <w:tmpl w:val="14601E7E"/>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DB04D65"/>
    <w:multiLevelType w:val="multilevel"/>
    <w:tmpl w:val="D276A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8A60B1"/>
    <w:multiLevelType w:val="multilevel"/>
    <w:tmpl w:val="85442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44F8E"/>
    <w:multiLevelType w:val="multilevel"/>
    <w:tmpl w:val="891C8D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65382"/>
    <w:multiLevelType w:val="multilevel"/>
    <w:tmpl w:val="D97A95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573EA"/>
    <w:multiLevelType w:val="multilevel"/>
    <w:tmpl w:val="6614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7F79B3"/>
    <w:multiLevelType w:val="multilevel"/>
    <w:tmpl w:val="3FEA84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451E5"/>
    <w:multiLevelType w:val="hybridMultilevel"/>
    <w:tmpl w:val="00E0CE04"/>
    <w:lvl w:ilvl="0" w:tplc="2840A330">
      <w:start w:val="1"/>
      <w:numFmt w:val="bullet"/>
      <w:pStyle w:val="Tabel"/>
      <w:lvlText w:val="-"/>
      <w:lvlJc w:val="left"/>
      <w:pPr>
        <w:ind w:left="72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1" w:tplc="06903648">
      <w:start w:val="1"/>
      <w:numFmt w:val="bullet"/>
      <w:lvlText w:val="o"/>
      <w:lvlJc w:val="left"/>
      <w:pPr>
        <w:ind w:left="144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2" w:tplc="B89A810A">
      <w:start w:val="1"/>
      <w:numFmt w:val="bullet"/>
      <w:lvlText w:val="▪"/>
      <w:lvlJc w:val="left"/>
      <w:pPr>
        <w:ind w:left="216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3" w:tplc="E02EDA36">
      <w:start w:val="1"/>
      <w:numFmt w:val="bullet"/>
      <w:lvlText w:val="•"/>
      <w:lvlJc w:val="left"/>
      <w:pPr>
        <w:ind w:left="288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4" w:tplc="D048EA2A">
      <w:start w:val="1"/>
      <w:numFmt w:val="bullet"/>
      <w:lvlText w:val="o"/>
      <w:lvlJc w:val="left"/>
      <w:pPr>
        <w:ind w:left="360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5" w:tplc="D9CE566A">
      <w:start w:val="1"/>
      <w:numFmt w:val="bullet"/>
      <w:lvlText w:val="▪"/>
      <w:lvlJc w:val="left"/>
      <w:pPr>
        <w:ind w:left="432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6" w:tplc="AF98E9CC">
      <w:start w:val="1"/>
      <w:numFmt w:val="bullet"/>
      <w:lvlText w:val="•"/>
      <w:lvlJc w:val="left"/>
      <w:pPr>
        <w:ind w:left="504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7" w:tplc="BAF2655E">
      <w:start w:val="1"/>
      <w:numFmt w:val="bullet"/>
      <w:lvlText w:val="o"/>
      <w:lvlJc w:val="left"/>
      <w:pPr>
        <w:ind w:left="576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lvl w:ilvl="8" w:tplc="5948A86C">
      <w:start w:val="1"/>
      <w:numFmt w:val="bullet"/>
      <w:lvlText w:val="▪"/>
      <w:lvlJc w:val="left"/>
      <w:pPr>
        <w:ind w:left="6480"/>
      </w:pPr>
      <w:rPr>
        <w:rFonts w:ascii="Times New Roman" w:eastAsia="Times New Roman" w:hAnsi="Times New Roman" w:cs="Times New Roman"/>
        <w:b w:val="0"/>
        <w:i w:val="0"/>
        <w:strike w:val="0"/>
        <w:dstrike w:val="0"/>
        <w:color w:val="2A2621"/>
        <w:sz w:val="22"/>
        <w:szCs w:val="22"/>
        <w:u w:val="none" w:color="000000"/>
        <w:bdr w:val="none" w:sz="0" w:space="0" w:color="auto"/>
        <w:shd w:val="clear" w:color="auto" w:fill="auto"/>
        <w:vertAlign w:val="baseline"/>
      </w:rPr>
    </w:lvl>
  </w:abstractNum>
  <w:abstractNum w:abstractNumId="9" w15:restartNumberingAfterBreak="0">
    <w:nsid w:val="2B3E2C5D"/>
    <w:multiLevelType w:val="hybridMultilevel"/>
    <w:tmpl w:val="7B642B52"/>
    <w:lvl w:ilvl="0" w:tplc="DB389B1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C310C6D"/>
    <w:multiLevelType w:val="hybridMultilevel"/>
    <w:tmpl w:val="3468065E"/>
    <w:lvl w:ilvl="0" w:tplc="9836ED24">
      <w:start w:val="1"/>
      <w:numFmt w:val="decimal"/>
      <w:pStyle w:val="Figuur"/>
      <w:lvlText w:val="Figuur %1:"/>
      <w:lvlJc w:val="left"/>
      <w:pPr>
        <w:ind w:left="142" w:firstLine="0"/>
      </w:pPr>
      <w:rPr>
        <w:rFonts w:hint="default"/>
        <w:color w:val="0070C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4D4C8E"/>
    <w:multiLevelType w:val="hybridMultilevel"/>
    <w:tmpl w:val="690A42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93360D"/>
    <w:multiLevelType w:val="hybridMultilevel"/>
    <w:tmpl w:val="BCB4F7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D0A75DB"/>
    <w:multiLevelType w:val="multilevel"/>
    <w:tmpl w:val="615EBB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048E1"/>
    <w:multiLevelType w:val="multilevel"/>
    <w:tmpl w:val="3BE89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C27012"/>
    <w:multiLevelType w:val="multilevel"/>
    <w:tmpl w:val="776E16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540A2"/>
    <w:multiLevelType w:val="multilevel"/>
    <w:tmpl w:val="A7A630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22DB8"/>
    <w:multiLevelType w:val="multilevel"/>
    <w:tmpl w:val="3AA4F5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F054E"/>
    <w:multiLevelType w:val="hybridMultilevel"/>
    <w:tmpl w:val="FAF2BCF0"/>
    <w:lvl w:ilvl="0" w:tplc="D728B066">
      <w:start w:val="1"/>
      <w:numFmt w:val="decimal"/>
      <w:lvlText w:val="%1."/>
      <w:lvlJc w:val="left"/>
      <w:pPr>
        <w:ind w:left="720" w:hanging="360"/>
      </w:pPr>
    </w:lvl>
    <w:lvl w:ilvl="1" w:tplc="B09AAA44">
      <w:start w:val="1"/>
      <w:numFmt w:val="lowerLetter"/>
      <w:lvlText w:val="%2."/>
      <w:lvlJc w:val="left"/>
      <w:pPr>
        <w:ind w:left="1440" w:hanging="360"/>
      </w:pPr>
    </w:lvl>
    <w:lvl w:ilvl="2" w:tplc="962A78A4">
      <w:start w:val="1"/>
      <w:numFmt w:val="lowerRoman"/>
      <w:lvlText w:val="%3."/>
      <w:lvlJc w:val="right"/>
      <w:pPr>
        <w:ind w:left="2160" w:hanging="180"/>
      </w:pPr>
    </w:lvl>
    <w:lvl w:ilvl="3" w:tplc="BA0E5FA6">
      <w:start w:val="1"/>
      <w:numFmt w:val="decimal"/>
      <w:lvlText w:val="%4."/>
      <w:lvlJc w:val="left"/>
      <w:pPr>
        <w:ind w:left="2880" w:hanging="360"/>
      </w:pPr>
    </w:lvl>
    <w:lvl w:ilvl="4" w:tplc="D7767EFA">
      <w:start w:val="1"/>
      <w:numFmt w:val="lowerLetter"/>
      <w:lvlText w:val="%5."/>
      <w:lvlJc w:val="left"/>
      <w:pPr>
        <w:ind w:left="3600" w:hanging="360"/>
      </w:pPr>
    </w:lvl>
    <w:lvl w:ilvl="5" w:tplc="E03ABC02">
      <w:start w:val="1"/>
      <w:numFmt w:val="lowerRoman"/>
      <w:lvlText w:val="%6."/>
      <w:lvlJc w:val="right"/>
      <w:pPr>
        <w:ind w:left="4320" w:hanging="180"/>
      </w:pPr>
    </w:lvl>
    <w:lvl w:ilvl="6" w:tplc="4858ED90">
      <w:start w:val="1"/>
      <w:numFmt w:val="decimal"/>
      <w:lvlText w:val="%7."/>
      <w:lvlJc w:val="left"/>
      <w:pPr>
        <w:ind w:left="5040" w:hanging="360"/>
      </w:pPr>
    </w:lvl>
    <w:lvl w:ilvl="7" w:tplc="7012D0DC">
      <w:start w:val="1"/>
      <w:numFmt w:val="lowerLetter"/>
      <w:lvlText w:val="%8."/>
      <w:lvlJc w:val="left"/>
      <w:pPr>
        <w:ind w:left="5760" w:hanging="360"/>
      </w:pPr>
    </w:lvl>
    <w:lvl w:ilvl="8" w:tplc="467A3B82">
      <w:start w:val="1"/>
      <w:numFmt w:val="lowerRoman"/>
      <w:lvlText w:val="%9."/>
      <w:lvlJc w:val="right"/>
      <w:pPr>
        <w:ind w:left="6480" w:hanging="180"/>
      </w:pPr>
    </w:lvl>
  </w:abstractNum>
  <w:abstractNum w:abstractNumId="19" w15:restartNumberingAfterBreak="0">
    <w:nsid w:val="504772E6"/>
    <w:multiLevelType w:val="multilevel"/>
    <w:tmpl w:val="476ED6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A1E74"/>
    <w:multiLevelType w:val="multilevel"/>
    <w:tmpl w:val="0CE4D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761AE"/>
    <w:multiLevelType w:val="multilevel"/>
    <w:tmpl w:val="1BC6F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C796E"/>
    <w:multiLevelType w:val="multilevel"/>
    <w:tmpl w:val="A52E40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E009C"/>
    <w:multiLevelType w:val="hybridMultilevel"/>
    <w:tmpl w:val="31DAFD1E"/>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8053B51"/>
    <w:multiLevelType w:val="hybridMultilevel"/>
    <w:tmpl w:val="C0F865E2"/>
    <w:lvl w:ilvl="0" w:tplc="EB6E5DC0">
      <w:start w:val="1"/>
      <w:numFmt w:val="bullet"/>
      <w:pStyle w:val="Lijstopsomteken5"/>
      <w:lvlText w:val="§"/>
      <w:lvlJc w:val="left"/>
      <w:pPr>
        <w:ind w:left="355"/>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1" w:tplc="057E1BCA">
      <w:start w:val="1"/>
      <w:numFmt w:val="bullet"/>
      <w:lvlText w:val="o"/>
      <w:lvlJc w:val="left"/>
      <w:pPr>
        <w:ind w:left="108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2" w:tplc="7726699A">
      <w:start w:val="1"/>
      <w:numFmt w:val="bullet"/>
      <w:lvlText w:val="▪"/>
      <w:lvlJc w:val="left"/>
      <w:pPr>
        <w:ind w:left="180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3" w:tplc="D6622A76">
      <w:start w:val="1"/>
      <w:numFmt w:val="bullet"/>
      <w:lvlText w:val="•"/>
      <w:lvlJc w:val="left"/>
      <w:pPr>
        <w:ind w:left="252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4" w:tplc="4ABED37E">
      <w:start w:val="1"/>
      <w:numFmt w:val="bullet"/>
      <w:lvlText w:val="o"/>
      <w:lvlJc w:val="left"/>
      <w:pPr>
        <w:ind w:left="324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5" w:tplc="0E74CA6E">
      <w:start w:val="1"/>
      <w:numFmt w:val="bullet"/>
      <w:lvlText w:val="▪"/>
      <w:lvlJc w:val="left"/>
      <w:pPr>
        <w:ind w:left="396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6" w:tplc="600AED00">
      <w:start w:val="1"/>
      <w:numFmt w:val="bullet"/>
      <w:lvlText w:val="•"/>
      <w:lvlJc w:val="left"/>
      <w:pPr>
        <w:ind w:left="468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7" w:tplc="A32070BA">
      <w:start w:val="1"/>
      <w:numFmt w:val="bullet"/>
      <w:lvlText w:val="o"/>
      <w:lvlJc w:val="left"/>
      <w:pPr>
        <w:ind w:left="540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lvl w:ilvl="8" w:tplc="0108E052">
      <w:start w:val="1"/>
      <w:numFmt w:val="bullet"/>
      <w:lvlText w:val="▪"/>
      <w:lvlJc w:val="left"/>
      <w:pPr>
        <w:ind w:left="6120"/>
      </w:pPr>
      <w:rPr>
        <w:rFonts w:ascii="Wingdings" w:eastAsia="Wingdings" w:hAnsi="Wingdings" w:cs="Wingdings"/>
        <w:b w:val="0"/>
        <w:i w:val="0"/>
        <w:strike w:val="0"/>
        <w:dstrike w:val="0"/>
        <w:color w:val="2A2621"/>
        <w:sz w:val="22"/>
        <w:szCs w:val="22"/>
        <w:u w:val="none" w:color="000000"/>
        <w:bdr w:val="none" w:sz="0" w:space="0" w:color="auto"/>
        <w:shd w:val="clear" w:color="auto" w:fill="auto"/>
        <w:vertAlign w:val="baseline"/>
      </w:rPr>
    </w:lvl>
  </w:abstractNum>
  <w:abstractNum w:abstractNumId="25" w15:restartNumberingAfterBreak="0">
    <w:nsid w:val="7FED08D1"/>
    <w:multiLevelType w:val="multilevel"/>
    <w:tmpl w:val="DD8CC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11084690">
    <w:abstractNumId w:val="24"/>
  </w:num>
  <w:num w:numId="2" w16cid:durableId="762410097">
    <w:abstractNumId w:val="8"/>
  </w:num>
  <w:num w:numId="3" w16cid:durableId="623462338">
    <w:abstractNumId w:val="10"/>
  </w:num>
  <w:num w:numId="4" w16cid:durableId="194462779">
    <w:abstractNumId w:val="0"/>
  </w:num>
  <w:num w:numId="5" w16cid:durableId="1408529137">
    <w:abstractNumId w:val="20"/>
  </w:num>
  <w:num w:numId="6" w16cid:durableId="476579364">
    <w:abstractNumId w:val="7"/>
  </w:num>
  <w:num w:numId="7" w16cid:durableId="1446462489">
    <w:abstractNumId w:val="5"/>
  </w:num>
  <w:num w:numId="8" w16cid:durableId="1198735756">
    <w:abstractNumId w:val="4"/>
  </w:num>
  <w:num w:numId="9" w16cid:durableId="1585846014">
    <w:abstractNumId w:val="2"/>
  </w:num>
  <w:num w:numId="10" w16cid:durableId="914973340">
    <w:abstractNumId w:val="21"/>
  </w:num>
  <w:num w:numId="11" w16cid:durableId="1592467616">
    <w:abstractNumId w:val="15"/>
  </w:num>
  <w:num w:numId="12" w16cid:durableId="121970875">
    <w:abstractNumId w:val="19"/>
  </w:num>
  <w:num w:numId="13" w16cid:durableId="490367441">
    <w:abstractNumId w:val="3"/>
  </w:num>
  <w:num w:numId="14" w16cid:durableId="72094743">
    <w:abstractNumId w:val="14"/>
  </w:num>
  <w:num w:numId="15" w16cid:durableId="1176725550">
    <w:abstractNumId w:val="6"/>
  </w:num>
  <w:num w:numId="16" w16cid:durableId="546645801">
    <w:abstractNumId w:val="13"/>
  </w:num>
  <w:num w:numId="17" w16cid:durableId="526019583">
    <w:abstractNumId w:val="22"/>
  </w:num>
  <w:num w:numId="18" w16cid:durableId="1823691265">
    <w:abstractNumId w:val="16"/>
  </w:num>
  <w:num w:numId="19" w16cid:durableId="1704671346">
    <w:abstractNumId w:val="25"/>
  </w:num>
  <w:num w:numId="20" w16cid:durableId="777676748">
    <w:abstractNumId w:val="17"/>
  </w:num>
  <w:num w:numId="21" w16cid:durableId="335766178">
    <w:abstractNumId w:val="23"/>
  </w:num>
  <w:num w:numId="22" w16cid:durableId="820737346">
    <w:abstractNumId w:val="1"/>
  </w:num>
  <w:num w:numId="23" w16cid:durableId="761754906">
    <w:abstractNumId w:val="9"/>
  </w:num>
  <w:num w:numId="24" w16cid:durableId="649359440">
    <w:abstractNumId w:val="9"/>
  </w:num>
  <w:num w:numId="25" w16cid:durableId="1409113738">
    <w:abstractNumId w:val="18"/>
  </w:num>
  <w:num w:numId="26" w16cid:durableId="266548448">
    <w:abstractNumId w:val="25"/>
  </w:num>
  <w:num w:numId="27" w16cid:durableId="1421559483">
    <w:abstractNumId w:val="11"/>
  </w:num>
  <w:num w:numId="28" w16cid:durableId="135248856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CF"/>
    <w:rsid w:val="00002C11"/>
    <w:rsid w:val="00013154"/>
    <w:rsid w:val="00015B12"/>
    <w:rsid w:val="00020234"/>
    <w:rsid w:val="00021DED"/>
    <w:rsid w:val="000249EA"/>
    <w:rsid w:val="00033441"/>
    <w:rsid w:val="00033F27"/>
    <w:rsid w:val="000363CD"/>
    <w:rsid w:val="0003642E"/>
    <w:rsid w:val="00050048"/>
    <w:rsid w:val="00050FD8"/>
    <w:rsid w:val="00051645"/>
    <w:rsid w:val="000559CF"/>
    <w:rsid w:val="000610E0"/>
    <w:rsid w:val="000617E2"/>
    <w:rsid w:val="00064873"/>
    <w:rsid w:val="00065A04"/>
    <w:rsid w:val="00066775"/>
    <w:rsid w:val="000676F0"/>
    <w:rsid w:val="000705D0"/>
    <w:rsid w:val="0007171E"/>
    <w:rsid w:val="000738EC"/>
    <w:rsid w:val="0007541A"/>
    <w:rsid w:val="00077A73"/>
    <w:rsid w:val="000819A2"/>
    <w:rsid w:val="00083586"/>
    <w:rsid w:val="00090F34"/>
    <w:rsid w:val="00091B08"/>
    <w:rsid w:val="00095CF5"/>
    <w:rsid w:val="000966A5"/>
    <w:rsid w:val="000A16DD"/>
    <w:rsid w:val="000A1B67"/>
    <w:rsid w:val="000A76D4"/>
    <w:rsid w:val="000B3B87"/>
    <w:rsid w:val="000C0E13"/>
    <w:rsid w:val="000C55F3"/>
    <w:rsid w:val="000D0E4A"/>
    <w:rsid w:val="000D204C"/>
    <w:rsid w:val="000E0C57"/>
    <w:rsid w:val="000E1505"/>
    <w:rsid w:val="000E6BB6"/>
    <w:rsid w:val="000E6C8B"/>
    <w:rsid w:val="000E6F66"/>
    <w:rsid w:val="000F0192"/>
    <w:rsid w:val="000F5FD8"/>
    <w:rsid w:val="000F7BE5"/>
    <w:rsid w:val="0010264E"/>
    <w:rsid w:val="00104BA7"/>
    <w:rsid w:val="001057E7"/>
    <w:rsid w:val="00106B7D"/>
    <w:rsid w:val="00107D0B"/>
    <w:rsid w:val="00110923"/>
    <w:rsid w:val="00111318"/>
    <w:rsid w:val="00111D14"/>
    <w:rsid w:val="00116AC7"/>
    <w:rsid w:val="00117925"/>
    <w:rsid w:val="00124946"/>
    <w:rsid w:val="00133FB5"/>
    <w:rsid w:val="00134935"/>
    <w:rsid w:val="00143572"/>
    <w:rsid w:val="00146E10"/>
    <w:rsid w:val="001507D2"/>
    <w:rsid w:val="00154B8C"/>
    <w:rsid w:val="00165DAE"/>
    <w:rsid w:val="0016731B"/>
    <w:rsid w:val="00172222"/>
    <w:rsid w:val="0017231E"/>
    <w:rsid w:val="00172508"/>
    <w:rsid w:val="001747FD"/>
    <w:rsid w:val="00177EBF"/>
    <w:rsid w:val="001838A7"/>
    <w:rsid w:val="00187827"/>
    <w:rsid w:val="00194E08"/>
    <w:rsid w:val="00196FBA"/>
    <w:rsid w:val="001A4EE2"/>
    <w:rsid w:val="001B2DD5"/>
    <w:rsid w:val="001B45A5"/>
    <w:rsid w:val="001C57E2"/>
    <w:rsid w:val="001C6616"/>
    <w:rsid w:val="001C7A98"/>
    <w:rsid w:val="001D3E8D"/>
    <w:rsid w:val="001D461C"/>
    <w:rsid w:val="001D5E61"/>
    <w:rsid w:val="001D77D7"/>
    <w:rsid w:val="001E0ACF"/>
    <w:rsid w:val="001E0BA6"/>
    <w:rsid w:val="001E399A"/>
    <w:rsid w:val="001E405D"/>
    <w:rsid w:val="001E4C3C"/>
    <w:rsid w:val="001E5C24"/>
    <w:rsid w:val="001E6A85"/>
    <w:rsid w:val="001F00E3"/>
    <w:rsid w:val="001F0125"/>
    <w:rsid w:val="001F23F9"/>
    <w:rsid w:val="001F4E91"/>
    <w:rsid w:val="0020053C"/>
    <w:rsid w:val="00203774"/>
    <w:rsid w:val="00210707"/>
    <w:rsid w:val="00212799"/>
    <w:rsid w:val="00217A1C"/>
    <w:rsid w:val="0022075C"/>
    <w:rsid w:val="00221BCE"/>
    <w:rsid w:val="00232572"/>
    <w:rsid w:val="002325FA"/>
    <w:rsid w:val="00234330"/>
    <w:rsid w:val="00235333"/>
    <w:rsid w:val="00237047"/>
    <w:rsid w:val="00244CAB"/>
    <w:rsid w:val="00246128"/>
    <w:rsid w:val="00253946"/>
    <w:rsid w:val="002548CC"/>
    <w:rsid w:val="00255179"/>
    <w:rsid w:val="002562FF"/>
    <w:rsid w:val="00261854"/>
    <w:rsid w:val="00262AC5"/>
    <w:rsid w:val="00266861"/>
    <w:rsid w:val="0027032C"/>
    <w:rsid w:val="00275271"/>
    <w:rsid w:val="00275A31"/>
    <w:rsid w:val="0027695C"/>
    <w:rsid w:val="002774C9"/>
    <w:rsid w:val="00281C5A"/>
    <w:rsid w:val="00283101"/>
    <w:rsid w:val="002948D5"/>
    <w:rsid w:val="00296A2A"/>
    <w:rsid w:val="002A32DA"/>
    <w:rsid w:val="002A3764"/>
    <w:rsid w:val="002A531A"/>
    <w:rsid w:val="002A5AE7"/>
    <w:rsid w:val="002A65B8"/>
    <w:rsid w:val="002B19FC"/>
    <w:rsid w:val="002C1370"/>
    <w:rsid w:val="002C315E"/>
    <w:rsid w:val="002C4FC0"/>
    <w:rsid w:val="002C5976"/>
    <w:rsid w:val="002D0D5F"/>
    <w:rsid w:val="002D2C26"/>
    <w:rsid w:val="002D7FE2"/>
    <w:rsid w:val="002E1CA1"/>
    <w:rsid w:val="002E2388"/>
    <w:rsid w:val="002E240F"/>
    <w:rsid w:val="002F26E2"/>
    <w:rsid w:val="002F452C"/>
    <w:rsid w:val="00301141"/>
    <w:rsid w:val="00301706"/>
    <w:rsid w:val="00301B89"/>
    <w:rsid w:val="00303987"/>
    <w:rsid w:val="00303C45"/>
    <w:rsid w:val="00304A4E"/>
    <w:rsid w:val="00306087"/>
    <w:rsid w:val="0030672A"/>
    <w:rsid w:val="00310B30"/>
    <w:rsid w:val="00314FE5"/>
    <w:rsid w:val="00316F33"/>
    <w:rsid w:val="00322A83"/>
    <w:rsid w:val="003241D2"/>
    <w:rsid w:val="0033063F"/>
    <w:rsid w:val="0033133B"/>
    <w:rsid w:val="00331464"/>
    <w:rsid w:val="00336D25"/>
    <w:rsid w:val="003372BE"/>
    <w:rsid w:val="00341663"/>
    <w:rsid w:val="0034258A"/>
    <w:rsid w:val="00343BEC"/>
    <w:rsid w:val="00345BEB"/>
    <w:rsid w:val="00345E5A"/>
    <w:rsid w:val="00347977"/>
    <w:rsid w:val="00355607"/>
    <w:rsid w:val="0036152C"/>
    <w:rsid w:val="00364983"/>
    <w:rsid w:val="003651E4"/>
    <w:rsid w:val="00366BDA"/>
    <w:rsid w:val="00370B72"/>
    <w:rsid w:val="00371C86"/>
    <w:rsid w:val="00372453"/>
    <w:rsid w:val="003767FC"/>
    <w:rsid w:val="00382346"/>
    <w:rsid w:val="00383976"/>
    <w:rsid w:val="00385C53"/>
    <w:rsid w:val="00385D3B"/>
    <w:rsid w:val="00385FCB"/>
    <w:rsid w:val="0038615C"/>
    <w:rsid w:val="003879B2"/>
    <w:rsid w:val="003916B2"/>
    <w:rsid w:val="00391EC3"/>
    <w:rsid w:val="0039366C"/>
    <w:rsid w:val="00397B9F"/>
    <w:rsid w:val="003A2902"/>
    <w:rsid w:val="003A2B88"/>
    <w:rsid w:val="003A69FA"/>
    <w:rsid w:val="003B65A6"/>
    <w:rsid w:val="003B6C8E"/>
    <w:rsid w:val="003C0668"/>
    <w:rsid w:val="003C239F"/>
    <w:rsid w:val="003C5329"/>
    <w:rsid w:val="003C6769"/>
    <w:rsid w:val="003D2AEE"/>
    <w:rsid w:val="003D3407"/>
    <w:rsid w:val="003D5221"/>
    <w:rsid w:val="003D6444"/>
    <w:rsid w:val="003E0F2B"/>
    <w:rsid w:val="003E2EB7"/>
    <w:rsid w:val="003F3608"/>
    <w:rsid w:val="003F36A9"/>
    <w:rsid w:val="003F4E32"/>
    <w:rsid w:val="003F7745"/>
    <w:rsid w:val="0040640C"/>
    <w:rsid w:val="0040799A"/>
    <w:rsid w:val="00412320"/>
    <w:rsid w:val="00412E24"/>
    <w:rsid w:val="0041560E"/>
    <w:rsid w:val="00417121"/>
    <w:rsid w:val="0042045A"/>
    <w:rsid w:val="00420708"/>
    <w:rsid w:val="00421840"/>
    <w:rsid w:val="004239C1"/>
    <w:rsid w:val="00427A73"/>
    <w:rsid w:val="0043040F"/>
    <w:rsid w:val="004333B2"/>
    <w:rsid w:val="00433A34"/>
    <w:rsid w:val="00433DCD"/>
    <w:rsid w:val="00435763"/>
    <w:rsid w:val="004367BD"/>
    <w:rsid w:val="00437A0D"/>
    <w:rsid w:val="00440908"/>
    <w:rsid w:val="00443A5E"/>
    <w:rsid w:val="004459D3"/>
    <w:rsid w:val="00454AD6"/>
    <w:rsid w:val="004613B5"/>
    <w:rsid w:val="004613E4"/>
    <w:rsid w:val="00470AFA"/>
    <w:rsid w:val="00471704"/>
    <w:rsid w:val="00474508"/>
    <w:rsid w:val="00474CC7"/>
    <w:rsid w:val="004807CE"/>
    <w:rsid w:val="004815BD"/>
    <w:rsid w:val="004839C9"/>
    <w:rsid w:val="00486444"/>
    <w:rsid w:val="0048684F"/>
    <w:rsid w:val="0049396E"/>
    <w:rsid w:val="00495DBF"/>
    <w:rsid w:val="00496320"/>
    <w:rsid w:val="0049741B"/>
    <w:rsid w:val="004A1505"/>
    <w:rsid w:val="004A1A27"/>
    <w:rsid w:val="004A1F18"/>
    <w:rsid w:val="004A309C"/>
    <w:rsid w:val="004B0206"/>
    <w:rsid w:val="004B04C2"/>
    <w:rsid w:val="004B316A"/>
    <w:rsid w:val="004B3884"/>
    <w:rsid w:val="004B5368"/>
    <w:rsid w:val="004B5A64"/>
    <w:rsid w:val="004B7A2A"/>
    <w:rsid w:val="004C1703"/>
    <w:rsid w:val="004D060E"/>
    <w:rsid w:val="004D406B"/>
    <w:rsid w:val="004D5A95"/>
    <w:rsid w:val="004D7350"/>
    <w:rsid w:val="004E3945"/>
    <w:rsid w:val="004E5411"/>
    <w:rsid w:val="004F100A"/>
    <w:rsid w:val="004F1BB6"/>
    <w:rsid w:val="004F2A54"/>
    <w:rsid w:val="004F2DDD"/>
    <w:rsid w:val="004F56C0"/>
    <w:rsid w:val="004F64A6"/>
    <w:rsid w:val="004F7800"/>
    <w:rsid w:val="004FE4CB"/>
    <w:rsid w:val="00501D94"/>
    <w:rsid w:val="005116A6"/>
    <w:rsid w:val="005155D6"/>
    <w:rsid w:val="005175FC"/>
    <w:rsid w:val="00521693"/>
    <w:rsid w:val="0052270B"/>
    <w:rsid w:val="005270FD"/>
    <w:rsid w:val="005274A0"/>
    <w:rsid w:val="0053005D"/>
    <w:rsid w:val="0053021E"/>
    <w:rsid w:val="00530DE3"/>
    <w:rsid w:val="00531066"/>
    <w:rsid w:val="00546E82"/>
    <w:rsid w:val="00547A09"/>
    <w:rsid w:val="005541A9"/>
    <w:rsid w:val="00554488"/>
    <w:rsid w:val="005544A3"/>
    <w:rsid w:val="00554868"/>
    <w:rsid w:val="00557D96"/>
    <w:rsid w:val="00560BAC"/>
    <w:rsid w:val="00561326"/>
    <w:rsid w:val="00562032"/>
    <w:rsid w:val="005633F3"/>
    <w:rsid w:val="005656F9"/>
    <w:rsid w:val="005704A2"/>
    <w:rsid w:val="005710A1"/>
    <w:rsid w:val="00571618"/>
    <w:rsid w:val="00572295"/>
    <w:rsid w:val="00574623"/>
    <w:rsid w:val="00576013"/>
    <w:rsid w:val="005774A8"/>
    <w:rsid w:val="00581010"/>
    <w:rsid w:val="005817A6"/>
    <w:rsid w:val="00581C4C"/>
    <w:rsid w:val="005827FA"/>
    <w:rsid w:val="00583F37"/>
    <w:rsid w:val="00584944"/>
    <w:rsid w:val="00586A79"/>
    <w:rsid w:val="005870FF"/>
    <w:rsid w:val="005903B6"/>
    <w:rsid w:val="0059649F"/>
    <w:rsid w:val="005A0725"/>
    <w:rsid w:val="005A142B"/>
    <w:rsid w:val="005A2AEA"/>
    <w:rsid w:val="005A36A8"/>
    <w:rsid w:val="005B5E85"/>
    <w:rsid w:val="005B7CC7"/>
    <w:rsid w:val="005C735F"/>
    <w:rsid w:val="005D5B01"/>
    <w:rsid w:val="005E0918"/>
    <w:rsid w:val="005E7791"/>
    <w:rsid w:val="005F2480"/>
    <w:rsid w:val="005F38E5"/>
    <w:rsid w:val="005F57B5"/>
    <w:rsid w:val="00601049"/>
    <w:rsid w:val="00602B4A"/>
    <w:rsid w:val="00605A5A"/>
    <w:rsid w:val="00605F3E"/>
    <w:rsid w:val="00607C36"/>
    <w:rsid w:val="006136AE"/>
    <w:rsid w:val="00613E70"/>
    <w:rsid w:val="00620DDC"/>
    <w:rsid w:val="006269FC"/>
    <w:rsid w:val="00634FAA"/>
    <w:rsid w:val="006404B5"/>
    <w:rsid w:val="006428E3"/>
    <w:rsid w:val="00645C5A"/>
    <w:rsid w:val="00647A6F"/>
    <w:rsid w:val="00654DA1"/>
    <w:rsid w:val="00655C6E"/>
    <w:rsid w:val="00655D0D"/>
    <w:rsid w:val="006602B2"/>
    <w:rsid w:val="006657A6"/>
    <w:rsid w:val="00675DDA"/>
    <w:rsid w:val="00685F00"/>
    <w:rsid w:val="006936CF"/>
    <w:rsid w:val="006947FC"/>
    <w:rsid w:val="006A0F65"/>
    <w:rsid w:val="006A6831"/>
    <w:rsid w:val="006B35AD"/>
    <w:rsid w:val="006D1A53"/>
    <w:rsid w:val="006D2D3D"/>
    <w:rsid w:val="006D42B1"/>
    <w:rsid w:val="006D6D62"/>
    <w:rsid w:val="006D7B3F"/>
    <w:rsid w:val="006E3EC8"/>
    <w:rsid w:val="006E4A04"/>
    <w:rsid w:val="006E584C"/>
    <w:rsid w:val="006E5F38"/>
    <w:rsid w:val="006F350A"/>
    <w:rsid w:val="006F3CD8"/>
    <w:rsid w:val="006F57E4"/>
    <w:rsid w:val="00702539"/>
    <w:rsid w:val="00706224"/>
    <w:rsid w:val="0070697D"/>
    <w:rsid w:val="00707925"/>
    <w:rsid w:val="00717E4C"/>
    <w:rsid w:val="00720371"/>
    <w:rsid w:val="0072193C"/>
    <w:rsid w:val="00721A26"/>
    <w:rsid w:val="00721A6D"/>
    <w:rsid w:val="00721C4A"/>
    <w:rsid w:val="00722DE9"/>
    <w:rsid w:val="0072504B"/>
    <w:rsid w:val="0073223E"/>
    <w:rsid w:val="00734695"/>
    <w:rsid w:val="00734CD9"/>
    <w:rsid w:val="0075660C"/>
    <w:rsid w:val="00756F35"/>
    <w:rsid w:val="007646FF"/>
    <w:rsid w:val="00765315"/>
    <w:rsid w:val="007725BA"/>
    <w:rsid w:val="00775DF2"/>
    <w:rsid w:val="007800F9"/>
    <w:rsid w:val="00785313"/>
    <w:rsid w:val="0078616D"/>
    <w:rsid w:val="0079254B"/>
    <w:rsid w:val="0079506D"/>
    <w:rsid w:val="007955DD"/>
    <w:rsid w:val="00796FF0"/>
    <w:rsid w:val="007A066C"/>
    <w:rsid w:val="007A0D45"/>
    <w:rsid w:val="007A4C08"/>
    <w:rsid w:val="007A7AF5"/>
    <w:rsid w:val="007B008E"/>
    <w:rsid w:val="007B410F"/>
    <w:rsid w:val="007B4670"/>
    <w:rsid w:val="007B4A9B"/>
    <w:rsid w:val="007C2224"/>
    <w:rsid w:val="007C2A06"/>
    <w:rsid w:val="007C3DBC"/>
    <w:rsid w:val="007D03AA"/>
    <w:rsid w:val="007D24E3"/>
    <w:rsid w:val="007D5A09"/>
    <w:rsid w:val="007E03F0"/>
    <w:rsid w:val="007E3F24"/>
    <w:rsid w:val="007F0EEC"/>
    <w:rsid w:val="007F4736"/>
    <w:rsid w:val="008004D7"/>
    <w:rsid w:val="008012D4"/>
    <w:rsid w:val="00803F10"/>
    <w:rsid w:val="00806836"/>
    <w:rsid w:val="008101F5"/>
    <w:rsid w:val="008105D3"/>
    <w:rsid w:val="0081560B"/>
    <w:rsid w:val="00815D42"/>
    <w:rsid w:val="00822DE5"/>
    <w:rsid w:val="0082523B"/>
    <w:rsid w:val="00826A86"/>
    <w:rsid w:val="00831DEB"/>
    <w:rsid w:val="00835256"/>
    <w:rsid w:val="00835EA6"/>
    <w:rsid w:val="00837B3B"/>
    <w:rsid w:val="008400EC"/>
    <w:rsid w:val="008400F4"/>
    <w:rsid w:val="008405ED"/>
    <w:rsid w:val="008440A4"/>
    <w:rsid w:val="0084533A"/>
    <w:rsid w:val="00851CD2"/>
    <w:rsid w:val="00853084"/>
    <w:rsid w:val="008551D2"/>
    <w:rsid w:val="008567D4"/>
    <w:rsid w:val="008576C5"/>
    <w:rsid w:val="00860050"/>
    <w:rsid w:val="008606D6"/>
    <w:rsid w:val="00860B96"/>
    <w:rsid w:val="00863FF5"/>
    <w:rsid w:val="00865EBB"/>
    <w:rsid w:val="00870590"/>
    <w:rsid w:val="00870912"/>
    <w:rsid w:val="00873A5B"/>
    <w:rsid w:val="008751CE"/>
    <w:rsid w:val="008828E5"/>
    <w:rsid w:val="008832A1"/>
    <w:rsid w:val="00884311"/>
    <w:rsid w:val="00884E6D"/>
    <w:rsid w:val="008920FE"/>
    <w:rsid w:val="008927AF"/>
    <w:rsid w:val="00893FB2"/>
    <w:rsid w:val="008941E1"/>
    <w:rsid w:val="008A07D4"/>
    <w:rsid w:val="008A3086"/>
    <w:rsid w:val="008A3B36"/>
    <w:rsid w:val="008B17CD"/>
    <w:rsid w:val="008B5846"/>
    <w:rsid w:val="008B7B47"/>
    <w:rsid w:val="008C3D45"/>
    <w:rsid w:val="008C7F2B"/>
    <w:rsid w:val="008D06E1"/>
    <w:rsid w:val="008D3774"/>
    <w:rsid w:val="008D3931"/>
    <w:rsid w:val="008D4999"/>
    <w:rsid w:val="008D5406"/>
    <w:rsid w:val="008D6B34"/>
    <w:rsid w:val="008E4526"/>
    <w:rsid w:val="008E4FE4"/>
    <w:rsid w:val="008F1396"/>
    <w:rsid w:val="008F56C7"/>
    <w:rsid w:val="008F64B5"/>
    <w:rsid w:val="0090380E"/>
    <w:rsid w:val="00903B17"/>
    <w:rsid w:val="0090538F"/>
    <w:rsid w:val="0090671D"/>
    <w:rsid w:val="009111B2"/>
    <w:rsid w:val="009125A5"/>
    <w:rsid w:val="009125C6"/>
    <w:rsid w:val="00914980"/>
    <w:rsid w:val="00915A59"/>
    <w:rsid w:val="00917DA2"/>
    <w:rsid w:val="009244AB"/>
    <w:rsid w:val="00926D5C"/>
    <w:rsid w:val="00926F9C"/>
    <w:rsid w:val="00926FC4"/>
    <w:rsid w:val="00931E24"/>
    <w:rsid w:val="00936557"/>
    <w:rsid w:val="00940858"/>
    <w:rsid w:val="00940BB2"/>
    <w:rsid w:val="00945755"/>
    <w:rsid w:val="00946731"/>
    <w:rsid w:val="00946C90"/>
    <w:rsid w:val="009514E7"/>
    <w:rsid w:val="00957A10"/>
    <w:rsid w:val="00963FC6"/>
    <w:rsid w:val="00965122"/>
    <w:rsid w:val="00971A2E"/>
    <w:rsid w:val="009756D5"/>
    <w:rsid w:val="00976A5C"/>
    <w:rsid w:val="00986D23"/>
    <w:rsid w:val="009901C1"/>
    <w:rsid w:val="00990C8C"/>
    <w:rsid w:val="00991907"/>
    <w:rsid w:val="0099213C"/>
    <w:rsid w:val="00992B7D"/>
    <w:rsid w:val="00993BFD"/>
    <w:rsid w:val="009A1070"/>
    <w:rsid w:val="009A53E0"/>
    <w:rsid w:val="009A5EE7"/>
    <w:rsid w:val="009A6DDB"/>
    <w:rsid w:val="009A7565"/>
    <w:rsid w:val="009B3B01"/>
    <w:rsid w:val="009B519E"/>
    <w:rsid w:val="009C056F"/>
    <w:rsid w:val="009C105A"/>
    <w:rsid w:val="009C50DB"/>
    <w:rsid w:val="009C5E5E"/>
    <w:rsid w:val="009C6CDE"/>
    <w:rsid w:val="009D169D"/>
    <w:rsid w:val="009D4A03"/>
    <w:rsid w:val="009D6C0A"/>
    <w:rsid w:val="009F0F48"/>
    <w:rsid w:val="009F58A6"/>
    <w:rsid w:val="009F7FB5"/>
    <w:rsid w:val="00A02DD0"/>
    <w:rsid w:val="00A03C41"/>
    <w:rsid w:val="00A07E66"/>
    <w:rsid w:val="00A114BD"/>
    <w:rsid w:val="00A14C7A"/>
    <w:rsid w:val="00A15276"/>
    <w:rsid w:val="00A16527"/>
    <w:rsid w:val="00A16A57"/>
    <w:rsid w:val="00A21CA6"/>
    <w:rsid w:val="00A267E0"/>
    <w:rsid w:val="00A30DC2"/>
    <w:rsid w:val="00A3423D"/>
    <w:rsid w:val="00A34FDF"/>
    <w:rsid w:val="00A36DBF"/>
    <w:rsid w:val="00A41619"/>
    <w:rsid w:val="00A4351C"/>
    <w:rsid w:val="00A458B0"/>
    <w:rsid w:val="00A45E95"/>
    <w:rsid w:val="00A53BBD"/>
    <w:rsid w:val="00A54FF1"/>
    <w:rsid w:val="00A55D3E"/>
    <w:rsid w:val="00A63734"/>
    <w:rsid w:val="00A663A8"/>
    <w:rsid w:val="00A73492"/>
    <w:rsid w:val="00A75219"/>
    <w:rsid w:val="00A75399"/>
    <w:rsid w:val="00A7740F"/>
    <w:rsid w:val="00A904E1"/>
    <w:rsid w:val="00A93A6C"/>
    <w:rsid w:val="00A93E1A"/>
    <w:rsid w:val="00A96290"/>
    <w:rsid w:val="00A97FC3"/>
    <w:rsid w:val="00AA4DB6"/>
    <w:rsid w:val="00AB005A"/>
    <w:rsid w:val="00AB2F9D"/>
    <w:rsid w:val="00AB69F6"/>
    <w:rsid w:val="00AB6A34"/>
    <w:rsid w:val="00AC0F50"/>
    <w:rsid w:val="00AC338A"/>
    <w:rsid w:val="00AC5963"/>
    <w:rsid w:val="00AC76F9"/>
    <w:rsid w:val="00AD4E58"/>
    <w:rsid w:val="00AD5E06"/>
    <w:rsid w:val="00AE17A3"/>
    <w:rsid w:val="00AE2F0B"/>
    <w:rsid w:val="00AE57FA"/>
    <w:rsid w:val="00AE768F"/>
    <w:rsid w:val="00AF1E57"/>
    <w:rsid w:val="00AF3B1D"/>
    <w:rsid w:val="00AF65B2"/>
    <w:rsid w:val="00AF6AD5"/>
    <w:rsid w:val="00B000AC"/>
    <w:rsid w:val="00B00A73"/>
    <w:rsid w:val="00B02B91"/>
    <w:rsid w:val="00B0777E"/>
    <w:rsid w:val="00B11821"/>
    <w:rsid w:val="00B133AC"/>
    <w:rsid w:val="00B133CC"/>
    <w:rsid w:val="00B15B70"/>
    <w:rsid w:val="00B21960"/>
    <w:rsid w:val="00B30DA6"/>
    <w:rsid w:val="00B33C3D"/>
    <w:rsid w:val="00B33D33"/>
    <w:rsid w:val="00B34826"/>
    <w:rsid w:val="00B368E4"/>
    <w:rsid w:val="00B4531A"/>
    <w:rsid w:val="00B51B94"/>
    <w:rsid w:val="00B51BE2"/>
    <w:rsid w:val="00B524D6"/>
    <w:rsid w:val="00B5541F"/>
    <w:rsid w:val="00B62A0D"/>
    <w:rsid w:val="00B63FE0"/>
    <w:rsid w:val="00B66929"/>
    <w:rsid w:val="00B673A4"/>
    <w:rsid w:val="00B70E1E"/>
    <w:rsid w:val="00B74CA8"/>
    <w:rsid w:val="00B7686D"/>
    <w:rsid w:val="00B80F6E"/>
    <w:rsid w:val="00B82DDB"/>
    <w:rsid w:val="00B835B0"/>
    <w:rsid w:val="00B85080"/>
    <w:rsid w:val="00B86005"/>
    <w:rsid w:val="00B86866"/>
    <w:rsid w:val="00B90A86"/>
    <w:rsid w:val="00B940C7"/>
    <w:rsid w:val="00B97F00"/>
    <w:rsid w:val="00BA0702"/>
    <w:rsid w:val="00BA0B3F"/>
    <w:rsid w:val="00BA38B2"/>
    <w:rsid w:val="00BA620F"/>
    <w:rsid w:val="00BB2F28"/>
    <w:rsid w:val="00BB530D"/>
    <w:rsid w:val="00BB59BB"/>
    <w:rsid w:val="00BB5F41"/>
    <w:rsid w:val="00BC09E5"/>
    <w:rsid w:val="00BC212F"/>
    <w:rsid w:val="00BD0E03"/>
    <w:rsid w:val="00BD41A4"/>
    <w:rsid w:val="00BD7FF0"/>
    <w:rsid w:val="00BE3C61"/>
    <w:rsid w:val="00BE5FF9"/>
    <w:rsid w:val="00BF5785"/>
    <w:rsid w:val="00C00DF7"/>
    <w:rsid w:val="00C05387"/>
    <w:rsid w:val="00C057C6"/>
    <w:rsid w:val="00C0744C"/>
    <w:rsid w:val="00C079E7"/>
    <w:rsid w:val="00C10DE6"/>
    <w:rsid w:val="00C15A4C"/>
    <w:rsid w:val="00C16BAB"/>
    <w:rsid w:val="00C170A2"/>
    <w:rsid w:val="00C17993"/>
    <w:rsid w:val="00C22AFF"/>
    <w:rsid w:val="00C22B46"/>
    <w:rsid w:val="00C23084"/>
    <w:rsid w:val="00C2323F"/>
    <w:rsid w:val="00C23D26"/>
    <w:rsid w:val="00C267FC"/>
    <w:rsid w:val="00C3050C"/>
    <w:rsid w:val="00C444B2"/>
    <w:rsid w:val="00C44B5E"/>
    <w:rsid w:val="00C4564D"/>
    <w:rsid w:val="00C47345"/>
    <w:rsid w:val="00C512DB"/>
    <w:rsid w:val="00C53FE3"/>
    <w:rsid w:val="00C55687"/>
    <w:rsid w:val="00C60807"/>
    <w:rsid w:val="00C60952"/>
    <w:rsid w:val="00C60A4D"/>
    <w:rsid w:val="00C61C67"/>
    <w:rsid w:val="00C640A2"/>
    <w:rsid w:val="00C646EF"/>
    <w:rsid w:val="00C66273"/>
    <w:rsid w:val="00C72395"/>
    <w:rsid w:val="00C726EE"/>
    <w:rsid w:val="00C75A2A"/>
    <w:rsid w:val="00C75B36"/>
    <w:rsid w:val="00C77EF1"/>
    <w:rsid w:val="00C81E87"/>
    <w:rsid w:val="00C84B02"/>
    <w:rsid w:val="00C926C2"/>
    <w:rsid w:val="00C94085"/>
    <w:rsid w:val="00C94325"/>
    <w:rsid w:val="00C94945"/>
    <w:rsid w:val="00C95E62"/>
    <w:rsid w:val="00CA3691"/>
    <w:rsid w:val="00CA4527"/>
    <w:rsid w:val="00CA59C3"/>
    <w:rsid w:val="00CB301D"/>
    <w:rsid w:val="00CC0E38"/>
    <w:rsid w:val="00CC1695"/>
    <w:rsid w:val="00CC7099"/>
    <w:rsid w:val="00CC713D"/>
    <w:rsid w:val="00CD232E"/>
    <w:rsid w:val="00CD28AE"/>
    <w:rsid w:val="00CD3AFB"/>
    <w:rsid w:val="00CE0A28"/>
    <w:rsid w:val="00CE16A1"/>
    <w:rsid w:val="00CE2E37"/>
    <w:rsid w:val="00CE3DCA"/>
    <w:rsid w:val="00CE407C"/>
    <w:rsid w:val="00CE6DB9"/>
    <w:rsid w:val="00CF5129"/>
    <w:rsid w:val="00CF7E69"/>
    <w:rsid w:val="00D043FA"/>
    <w:rsid w:val="00D1033E"/>
    <w:rsid w:val="00D105CA"/>
    <w:rsid w:val="00D11E1C"/>
    <w:rsid w:val="00D13E49"/>
    <w:rsid w:val="00D15A6E"/>
    <w:rsid w:val="00D1752D"/>
    <w:rsid w:val="00D24064"/>
    <w:rsid w:val="00D34723"/>
    <w:rsid w:val="00D43C5A"/>
    <w:rsid w:val="00D43D11"/>
    <w:rsid w:val="00D43F6D"/>
    <w:rsid w:val="00D4410E"/>
    <w:rsid w:val="00D44BC9"/>
    <w:rsid w:val="00D44FA3"/>
    <w:rsid w:val="00D45467"/>
    <w:rsid w:val="00D46440"/>
    <w:rsid w:val="00D50D80"/>
    <w:rsid w:val="00D536A7"/>
    <w:rsid w:val="00D653BD"/>
    <w:rsid w:val="00D72825"/>
    <w:rsid w:val="00D73DD8"/>
    <w:rsid w:val="00D75C2F"/>
    <w:rsid w:val="00D8603B"/>
    <w:rsid w:val="00D92137"/>
    <w:rsid w:val="00D9264B"/>
    <w:rsid w:val="00D95CCF"/>
    <w:rsid w:val="00DA3857"/>
    <w:rsid w:val="00DA3E7E"/>
    <w:rsid w:val="00DA3F8C"/>
    <w:rsid w:val="00DB0A43"/>
    <w:rsid w:val="00DB0CE7"/>
    <w:rsid w:val="00DB1695"/>
    <w:rsid w:val="00DB3EAC"/>
    <w:rsid w:val="00DC3734"/>
    <w:rsid w:val="00DC7AA7"/>
    <w:rsid w:val="00DD166F"/>
    <w:rsid w:val="00DD338B"/>
    <w:rsid w:val="00DD449D"/>
    <w:rsid w:val="00DD4CF7"/>
    <w:rsid w:val="00DE08C0"/>
    <w:rsid w:val="00DE3C97"/>
    <w:rsid w:val="00DE3D3C"/>
    <w:rsid w:val="00DE4AD9"/>
    <w:rsid w:val="00DE685D"/>
    <w:rsid w:val="00DF4D2B"/>
    <w:rsid w:val="00E0316C"/>
    <w:rsid w:val="00E03405"/>
    <w:rsid w:val="00E037C5"/>
    <w:rsid w:val="00E07022"/>
    <w:rsid w:val="00E07A9D"/>
    <w:rsid w:val="00E139EC"/>
    <w:rsid w:val="00E16C68"/>
    <w:rsid w:val="00E16D3C"/>
    <w:rsid w:val="00E21230"/>
    <w:rsid w:val="00E32C67"/>
    <w:rsid w:val="00E34B7E"/>
    <w:rsid w:val="00E36039"/>
    <w:rsid w:val="00E40D3C"/>
    <w:rsid w:val="00E45376"/>
    <w:rsid w:val="00E50935"/>
    <w:rsid w:val="00E52826"/>
    <w:rsid w:val="00E52D86"/>
    <w:rsid w:val="00E60E5C"/>
    <w:rsid w:val="00E665A0"/>
    <w:rsid w:val="00E67092"/>
    <w:rsid w:val="00E67A18"/>
    <w:rsid w:val="00E70C91"/>
    <w:rsid w:val="00E7208A"/>
    <w:rsid w:val="00E73164"/>
    <w:rsid w:val="00E733F3"/>
    <w:rsid w:val="00E7349C"/>
    <w:rsid w:val="00E74642"/>
    <w:rsid w:val="00E7568A"/>
    <w:rsid w:val="00E75C8F"/>
    <w:rsid w:val="00E80B0D"/>
    <w:rsid w:val="00E865B0"/>
    <w:rsid w:val="00E87966"/>
    <w:rsid w:val="00E95AB8"/>
    <w:rsid w:val="00EA09C2"/>
    <w:rsid w:val="00EA0C77"/>
    <w:rsid w:val="00EA4916"/>
    <w:rsid w:val="00EA4CF5"/>
    <w:rsid w:val="00EA55A8"/>
    <w:rsid w:val="00EA5623"/>
    <w:rsid w:val="00EA6370"/>
    <w:rsid w:val="00EA7C81"/>
    <w:rsid w:val="00EB2F57"/>
    <w:rsid w:val="00EB3FB5"/>
    <w:rsid w:val="00EC478F"/>
    <w:rsid w:val="00EC4982"/>
    <w:rsid w:val="00EC4B59"/>
    <w:rsid w:val="00ED1D46"/>
    <w:rsid w:val="00ED6772"/>
    <w:rsid w:val="00EE14F3"/>
    <w:rsid w:val="00EE584E"/>
    <w:rsid w:val="00EE7D5B"/>
    <w:rsid w:val="00EF07F9"/>
    <w:rsid w:val="00EF10F6"/>
    <w:rsid w:val="00EF4C48"/>
    <w:rsid w:val="00EF7CD6"/>
    <w:rsid w:val="00F04CED"/>
    <w:rsid w:val="00F06B1B"/>
    <w:rsid w:val="00F1052D"/>
    <w:rsid w:val="00F10626"/>
    <w:rsid w:val="00F127E7"/>
    <w:rsid w:val="00F23783"/>
    <w:rsid w:val="00F247DC"/>
    <w:rsid w:val="00F25300"/>
    <w:rsid w:val="00F25C2B"/>
    <w:rsid w:val="00F2638E"/>
    <w:rsid w:val="00F27200"/>
    <w:rsid w:val="00F37AB9"/>
    <w:rsid w:val="00F4297D"/>
    <w:rsid w:val="00F47D40"/>
    <w:rsid w:val="00F52CD1"/>
    <w:rsid w:val="00F54BA8"/>
    <w:rsid w:val="00F5693A"/>
    <w:rsid w:val="00F56F2D"/>
    <w:rsid w:val="00F61B4B"/>
    <w:rsid w:val="00F6236A"/>
    <w:rsid w:val="00F6513F"/>
    <w:rsid w:val="00F66542"/>
    <w:rsid w:val="00F70AD7"/>
    <w:rsid w:val="00F730BD"/>
    <w:rsid w:val="00F746ED"/>
    <w:rsid w:val="00F76CAF"/>
    <w:rsid w:val="00F85E34"/>
    <w:rsid w:val="00F86318"/>
    <w:rsid w:val="00F90F4E"/>
    <w:rsid w:val="00F91ECE"/>
    <w:rsid w:val="00F93A5C"/>
    <w:rsid w:val="00F96FDE"/>
    <w:rsid w:val="00F97D25"/>
    <w:rsid w:val="00FA53F7"/>
    <w:rsid w:val="00FB64A8"/>
    <w:rsid w:val="00FB7511"/>
    <w:rsid w:val="00FC792C"/>
    <w:rsid w:val="00FC7F94"/>
    <w:rsid w:val="00FD26D6"/>
    <w:rsid w:val="00FD2E76"/>
    <w:rsid w:val="00FD33C2"/>
    <w:rsid w:val="00FD692A"/>
    <w:rsid w:val="00FE33C1"/>
    <w:rsid w:val="00FE49FC"/>
    <w:rsid w:val="00FF1C97"/>
    <w:rsid w:val="01BFE69A"/>
    <w:rsid w:val="0209B0CD"/>
    <w:rsid w:val="02525A3A"/>
    <w:rsid w:val="02B5C28E"/>
    <w:rsid w:val="02DFCBB3"/>
    <w:rsid w:val="0350319D"/>
    <w:rsid w:val="0358F474"/>
    <w:rsid w:val="04384ACA"/>
    <w:rsid w:val="048F5B93"/>
    <w:rsid w:val="049DD459"/>
    <w:rsid w:val="04E22120"/>
    <w:rsid w:val="05135DD4"/>
    <w:rsid w:val="053BE273"/>
    <w:rsid w:val="06632071"/>
    <w:rsid w:val="0746E91E"/>
    <w:rsid w:val="07F21EB5"/>
    <w:rsid w:val="08DC2DBA"/>
    <w:rsid w:val="08DC608B"/>
    <w:rsid w:val="0973984F"/>
    <w:rsid w:val="09899AFA"/>
    <w:rsid w:val="0A3597DD"/>
    <w:rsid w:val="0B71EC0C"/>
    <w:rsid w:val="0BB287B2"/>
    <w:rsid w:val="0BE95366"/>
    <w:rsid w:val="0C1369D5"/>
    <w:rsid w:val="0FDFFB1B"/>
    <w:rsid w:val="105F76DD"/>
    <w:rsid w:val="10D7DEDB"/>
    <w:rsid w:val="1149F177"/>
    <w:rsid w:val="11901756"/>
    <w:rsid w:val="11E04360"/>
    <w:rsid w:val="12655517"/>
    <w:rsid w:val="139D6789"/>
    <w:rsid w:val="13CE84DF"/>
    <w:rsid w:val="14148151"/>
    <w:rsid w:val="14C6BBF9"/>
    <w:rsid w:val="1530A739"/>
    <w:rsid w:val="153B647A"/>
    <w:rsid w:val="1542514F"/>
    <w:rsid w:val="15DB2702"/>
    <w:rsid w:val="1655BD70"/>
    <w:rsid w:val="173E753F"/>
    <w:rsid w:val="18018D72"/>
    <w:rsid w:val="180E6442"/>
    <w:rsid w:val="186815D9"/>
    <w:rsid w:val="18E1AEAB"/>
    <w:rsid w:val="1901FB7E"/>
    <w:rsid w:val="191D6CF3"/>
    <w:rsid w:val="19AA34A3"/>
    <w:rsid w:val="1A279FEF"/>
    <w:rsid w:val="1A631626"/>
    <w:rsid w:val="1AC27575"/>
    <w:rsid w:val="1B2FA489"/>
    <w:rsid w:val="1B9CAA55"/>
    <w:rsid w:val="1C1635D0"/>
    <w:rsid w:val="1C1F5F0B"/>
    <w:rsid w:val="1CD0D1BF"/>
    <w:rsid w:val="1D4D6334"/>
    <w:rsid w:val="1DD968B0"/>
    <w:rsid w:val="1E8A5D09"/>
    <w:rsid w:val="1FB567E9"/>
    <w:rsid w:val="2036077B"/>
    <w:rsid w:val="206E992A"/>
    <w:rsid w:val="20AEB987"/>
    <w:rsid w:val="21821784"/>
    <w:rsid w:val="218DDD0C"/>
    <w:rsid w:val="21B0C1E5"/>
    <w:rsid w:val="21FF3A05"/>
    <w:rsid w:val="22634D9E"/>
    <w:rsid w:val="22823777"/>
    <w:rsid w:val="22B44FCB"/>
    <w:rsid w:val="23ED25F2"/>
    <w:rsid w:val="23ED7D86"/>
    <w:rsid w:val="24A67A09"/>
    <w:rsid w:val="24C3B766"/>
    <w:rsid w:val="25190AA7"/>
    <w:rsid w:val="25222310"/>
    <w:rsid w:val="253242E0"/>
    <w:rsid w:val="25E7294F"/>
    <w:rsid w:val="2A9EC35B"/>
    <w:rsid w:val="2AC8F1FF"/>
    <w:rsid w:val="2B7FFE22"/>
    <w:rsid w:val="2BC3BB2D"/>
    <w:rsid w:val="2CC9E7E7"/>
    <w:rsid w:val="2E662585"/>
    <w:rsid w:val="2FD51A33"/>
    <w:rsid w:val="3011D1D8"/>
    <w:rsid w:val="3061FB62"/>
    <w:rsid w:val="30B1A163"/>
    <w:rsid w:val="3130AB9F"/>
    <w:rsid w:val="323A6EC6"/>
    <w:rsid w:val="3380C43E"/>
    <w:rsid w:val="34AAE570"/>
    <w:rsid w:val="34CC8D70"/>
    <w:rsid w:val="34F9A7E3"/>
    <w:rsid w:val="3527CF32"/>
    <w:rsid w:val="3557D715"/>
    <w:rsid w:val="35AFAA34"/>
    <w:rsid w:val="35F4361A"/>
    <w:rsid w:val="36256359"/>
    <w:rsid w:val="36DD7970"/>
    <w:rsid w:val="36DF1BFF"/>
    <w:rsid w:val="38458F35"/>
    <w:rsid w:val="3887F4F2"/>
    <w:rsid w:val="3898A749"/>
    <w:rsid w:val="39BBC59E"/>
    <w:rsid w:val="3A0E9D65"/>
    <w:rsid w:val="3B2B8030"/>
    <w:rsid w:val="3B64DF5F"/>
    <w:rsid w:val="3CE6B4EB"/>
    <w:rsid w:val="3DEDE6EE"/>
    <w:rsid w:val="4073509A"/>
    <w:rsid w:val="40A649DF"/>
    <w:rsid w:val="40BDA679"/>
    <w:rsid w:val="415B97D4"/>
    <w:rsid w:val="417AAC44"/>
    <w:rsid w:val="420DF20C"/>
    <w:rsid w:val="42B70808"/>
    <w:rsid w:val="42F1E5A7"/>
    <w:rsid w:val="43616541"/>
    <w:rsid w:val="44530FC9"/>
    <w:rsid w:val="4472C3FF"/>
    <w:rsid w:val="450D50DC"/>
    <w:rsid w:val="45366401"/>
    <w:rsid w:val="46694AB5"/>
    <w:rsid w:val="46A16BE3"/>
    <w:rsid w:val="472C11A0"/>
    <w:rsid w:val="475E1AC1"/>
    <w:rsid w:val="48197227"/>
    <w:rsid w:val="4A3BBE7D"/>
    <w:rsid w:val="4ADC4407"/>
    <w:rsid w:val="4B4FD8DF"/>
    <w:rsid w:val="4BB1D02E"/>
    <w:rsid w:val="4BC6C170"/>
    <w:rsid w:val="4CE4001F"/>
    <w:rsid w:val="4D8A0E06"/>
    <w:rsid w:val="4DE37D83"/>
    <w:rsid w:val="4E6F7749"/>
    <w:rsid w:val="4F7D3B6A"/>
    <w:rsid w:val="5139E4FE"/>
    <w:rsid w:val="519F279B"/>
    <w:rsid w:val="51B2CD0F"/>
    <w:rsid w:val="51E25822"/>
    <w:rsid w:val="51F57DBB"/>
    <w:rsid w:val="5210E93B"/>
    <w:rsid w:val="528D0F5A"/>
    <w:rsid w:val="5421A524"/>
    <w:rsid w:val="55024A32"/>
    <w:rsid w:val="5562CEE0"/>
    <w:rsid w:val="556BF54F"/>
    <w:rsid w:val="56258273"/>
    <w:rsid w:val="56598EBB"/>
    <w:rsid w:val="572164C2"/>
    <w:rsid w:val="591F4F83"/>
    <w:rsid w:val="5988E2C5"/>
    <w:rsid w:val="5991D143"/>
    <w:rsid w:val="5A3BAF42"/>
    <w:rsid w:val="5A5A6809"/>
    <w:rsid w:val="5A9CE786"/>
    <w:rsid w:val="5B0CDEE6"/>
    <w:rsid w:val="5B2F57B9"/>
    <w:rsid w:val="5B91DA09"/>
    <w:rsid w:val="5C1F0648"/>
    <w:rsid w:val="5C7D94D3"/>
    <w:rsid w:val="5D5BB6DE"/>
    <w:rsid w:val="5D696A40"/>
    <w:rsid w:val="5D6CBEE4"/>
    <w:rsid w:val="5D898309"/>
    <w:rsid w:val="5F1C9C96"/>
    <w:rsid w:val="5FDA4591"/>
    <w:rsid w:val="60F9BB0F"/>
    <w:rsid w:val="611267FB"/>
    <w:rsid w:val="6119EFDF"/>
    <w:rsid w:val="61FB87A2"/>
    <w:rsid w:val="629C141E"/>
    <w:rsid w:val="62E6F73A"/>
    <w:rsid w:val="63331BE7"/>
    <w:rsid w:val="639BA25B"/>
    <w:rsid w:val="64219DB3"/>
    <w:rsid w:val="643AC624"/>
    <w:rsid w:val="66640AFF"/>
    <w:rsid w:val="6727487B"/>
    <w:rsid w:val="6838F986"/>
    <w:rsid w:val="69A0541A"/>
    <w:rsid w:val="6A9F0077"/>
    <w:rsid w:val="6AE03472"/>
    <w:rsid w:val="6C2F405D"/>
    <w:rsid w:val="6C4FF09E"/>
    <w:rsid w:val="6D859F14"/>
    <w:rsid w:val="6E302076"/>
    <w:rsid w:val="6FF727F1"/>
    <w:rsid w:val="707D8E5E"/>
    <w:rsid w:val="70868ED0"/>
    <w:rsid w:val="7090B8AF"/>
    <w:rsid w:val="71110DC9"/>
    <w:rsid w:val="7135BB39"/>
    <w:rsid w:val="7148D75F"/>
    <w:rsid w:val="715B7D94"/>
    <w:rsid w:val="7174A5F1"/>
    <w:rsid w:val="720542F9"/>
    <w:rsid w:val="72173A83"/>
    <w:rsid w:val="732F92FC"/>
    <w:rsid w:val="734738F4"/>
    <w:rsid w:val="756AB9F7"/>
    <w:rsid w:val="763119C6"/>
    <w:rsid w:val="76B51908"/>
    <w:rsid w:val="773E820E"/>
    <w:rsid w:val="776A0679"/>
    <w:rsid w:val="782ED2B1"/>
    <w:rsid w:val="7969B28B"/>
    <w:rsid w:val="7B65A92A"/>
    <w:rsid w:val="7BDC26D3"/>
    <w:rsid w:val="7C25783A"/>
    <w:rsid w:val="7C5DEC33"/>
    <w:rsid w:val="7C90B40A"/>
    <w:rsid w:val="7CB65C79"/>
    <w:rsid w:val="7D225C9D"/>
    <w:rsid w:val="7DA79913"/>
    <w:rsid w:val="7DACDBA2"/>
    <w:rsid w:val="7F7B0CAB"/>
    <w:rsid w:val="7F936AB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31198A"/>
  <w15:chartTrackingRefBased/>
  <w15:docId w15:val="{16B8BF47-B13E-436D-800B-1F0E54EE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6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86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B17CD"/>
    <w:pPr>
      <w:keepNext/>
      <w:keepLines/>
      <w:spacing w:before="40" w:after="0"/>
      <w:outlineLvl w:val="2"/>
    </w:pPr>
    <w:rPr>
      <w:rFonts w:ascii="Calibri" w:eastAsia="Calibri" w:hAnsi="Calibri" w:cs="Calibri"/>
      <w:b/>
      <w:color w:val="808080"/>
      <w:sz w:val="24"/>
      <w:lang w:eastAsia="nl-BE"/>
    </w:rPr>
  </w:style>
  <w:style w:type="paragraph" w:styleId="Kop4">
    <w:name w:val="heading 4"/>
    <w:next w:val="Standaard"/>
    <w:link w:val="Kop4Char"/>
    <w:uiPriority w:val="9"/>
    <w:unhideWhenUsed/>
    <w:qFormat/>
    <w:rsid w:val="008B17CD"/>
    <w:pPr>
      <w:keepNext/>
      <w:keepLines/>
      <w:spacing w:after="85"/>
      <w:ind w:left="2520"/>
      <w:outlineLvl w:val="3"/>
    </w:pPr>
    <w:rPr>
      <w:rFonts w:ascii="Calibri" w:eastAsia="Calibri" w:hAnsi="Calibri" w:cs="Calibri"/>
      <w:b/>
      <w:u w:val="single"/>
      <w:lang w:eastAsia="nl-BE"/>
    </w:rPr>
  </w:style>
  <w:style w:type="paragraph" w:styleId="Kop5">
    <w:name w:val="heading 5"/>
    <w:next w:val="Standaard"/>
    <w:link w:val="Kop5Char"/>
    <w:uiPriority w:val="9"/>
    <w:unhideWhenUsed/>
    <w:qFormat/>
    <w:rsid w:val="008B17CD"/>
    <w:pPr>
      <w:keepNext/>
      <w:keepLines/>
      <w:spacing w:after="19"/>
      <w:ind w:left="4026" w:hanging="360"/>
      <w:outlineLvl w:val="4"/>
    </w:pPr>
    <w:rPr>
      <w:rFonts w:ascii="Calibri" w:eastAsia="Calibri" w:hAnsi="Calibri" w:cs="Calibri"/>
      <w:b/>
      <w:color w:val="403A35"/>
      <w:lang w:eastAsia="nl-BE"/>
    </w:rPr>
  </w:style>
  <w:style w:type="paragraph" w:styleId="Kop6">
    <w:name w:val="heading 6"/>
    <w:next w:val="Standaard"/>
    <w:link w:val="Kop6Char"/>
    <w:uiPriority w:val="9"/>
    <w:unhideWhenUsed/>
    <w:qFormat/>
    <w:rsid w:val="008B17CD"/>
    <w:pPr>
      <w:keepNext/>
      <w:keepLines/>
      <w:spacing w:after="5"/>
      <w:ind w:left="4746" w:hanging="360"/>
      <w:outlineLvl w:val="5"/>
    </w:pPr>
    <w:rPr>
      <w:rFonts w:ascii="Calibri" w:eastAsia="Calibri" w:hAnsi="Calibri" w:cs="Calibri"/>
      <w:b/>
      <w:color w:val="403A35"/>
      <w:u w:val="single" w:color="403A35"/>
      <w:lang w:eastAsia="nl-BE"/>
    </w:rPr>
  </w:style>
  <w:style w:type="paragraph" w:styleId="Kop7">
    <w:name w:val="heading 7"/>
    <w:basedOn w:val="Standaard"/>
    <w:next w:val="Standaard"/>
    <w:link w:val="Kop7Char"/>
    <w:uiPriority w:val="9"/>
    <w:semiHidden/>
    <w:unhideWhenUsed/>
    <w:qFormat/>
    <w:rsid w:val="008B17CD"/>
    <w:pPr>
      <w:keepNext/>
      <w:keepLines/>
      <w:spacing w:before="40" w:after="0"/>
      <w:outlineLvl w:val="6"/>
    </w:pPr>
    <w:rPr>
      <w:rFonts w:ascii="Calibri Light" w:eastAsia="Times New Roman" w:hAnsi="Calibri Light" w:cs="Times New Roman"/>
      <w:i/>
      <w:iCs/>
      <w:color w:val="1F3763"/>
      <w:lang w:eastAsia="nl-BE"/>
    </w:rPr>
  </w:style>
  <w:style w:type="paragraph" w:styleId="Kop8">
    <w:name w:val="heading 8"/>
    <w:basedOn w:val="Standaard"/>
    <w:next w:val="Standaard"/>
    <w:link w:val="Kop8Char"/>
    <w:uiPriority w:val="9"/>
    <w:semiHidden/>
    <w:unhideWhenUsed/>
    <w:qFormat/>
    <w:rsid w:val="008B17CD"/>
    <w:pPr>
      <w:keepNext/>
      <w:keepLines/>
      <w:spacing w:before="40" w:after="0"/>
      <w:outlineLvl w:val="7"/>
    </w:pPr>
    <w:rPr>
      <w:rFonts w:ascii="Calibri Light" w:eastAsia="Times New Roman" w:hAnsi="Calibri Light" w:cs="Times New Roman"/>
      <w:color w:val="272727"/>
      <w:sz w:val="21"/>
      <w:szCs w:val="21"/>
      <w:lang w:eastAsia="nl-BE"/>
    </w:rPr>
  </w:style>
  <w:style w:type="paragraph" w:styleId="Kop9">
    <w:name w:val="heading 9"/>
    <w:basedOn w:val="Standaard"/>
    <w:next w:val="Standaard"/>
    <w:link w:val="Kop9Char"/>
    <w:uiPriority w:val="9"/>
    <w:semiHidden/>
    <w:unhideWhenUsed/>
    <w:qFormat/>
    <w:rsid w:val="008B17CD"/>
    <w:pPr>
      <w:keepNext/>
      <w:keepLines/>
      <w:spacing w:before="40" w:after="0"/>
      <w:outlineLvl w:val="8"/>
    </w:pPr>
    <w:rPr>
      <w:rFonts w:ascii="Calibri Light" w:eastAsia="Times New Roman" w:hAnsi="Calibri Light" w:cs="Times New Roman"/>
      <w:i/>
      <w:iCs/>
      <w:color w:val="272727"/>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0ACF"/>
    <w:pPr>
      <w:ind w:left="720"/>
      <w:contextualSpacing/>
    </w:pPr>
  </w:style>
  <w:style w:type="character" w:customStyle="1" w:styleId="Kop2Char">
    <w:name w:val="Kop 2 Char"/>
    <w:basedOn w:val="Standaardalinea-lettertype"/>
    <w:link w:val="Kop2"/>
    <w:uiPriority w:val="9"/>
    <w:rsid w:val="00986D23"/>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986D23"/>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Standaard"/>
    <w:rsid w:val="008D6B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8D6B34"/>
  </w:style>
  <w:style w:type="table" w:styleId="Tabelraster">
    <w:name w:val="Table Grid"/>
    <w:basedOn w:val="Standaardtabel"/>
    <w:uiPriority w:val="59"/>
    <w:rsid w:val="008004D7"/>
    <w:pPr>
      <w:spacing w:after="0" w:line="240" w:lineRule="auto"/>
    </w:pPr>
    <w:rPr>
      <w:rFonts w:ascii="Calibri" w:eastAsia="Calibri"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op31">
    <w:name w:val="Kop 31"/>
    <w:next w:val="Standaard"/>
    <w:uiPriority w:val="9"/>
    <w:unhideWhenUsed/>
    <w:qFormat/>
    <w:rsid w:val="008B17CD"/>
    <w:pPr>
      <w:keepNext/>
      <w:keepLines/>
      <w:spacing w:before="200" w:after="120"/>
      <w:ind w:left="1287" w:hanging="360"/>
      <w:outlineLvl w:val="2"/>
    </w:pPr>
    <w:rPr>
      <w:rFonts w:ascii="Calibri" w:eastAsia="Calibri" w:hAnsi="Calibri" w:cs="Calibri"/>
      <w:b/>
      <w:color w:val="808080"/>
      <w:sz w:val="24"/>
      <w:lang w:eastAsia="nl-BE"/>
    </w:rPr>
  </w:style>
  <w:style w:type="character" w:customStyle="1" w:styleId="Kop4Char">
    <w:name w:val="Kop 4 Char"/>
    <w:basedOn w:val="Standaardalinea-lettertype"/>
    <w:link w:val="Kop4"/>
    <w:uiPriority w:val="9"/>
    <w:rsid w:val="008B17CD"/>
    <w:rPr>
      <w:rFonts w:ascii="Calibri" w:eastAsia="Calibri" w:hAnsi="Calibri" w:cs="Calibri"/>
      <w:b/>
      <w:u w:val="single"/>
      <w:lang w:eastAsia="nl-BE"/>
    </w:rPr>
  </w:style>
  <w:style w:type="character" w:customStyle="1" w:styleId="Kop5Char">
    <w:name w:val="Kop 5 Char"/>
    <w:basedOn w:val="Standaardalinea-lettertype"/>
    <w:link w:val="Kop5"/>
    <w:uiPriority w:val="9"/>
    <w:rsid w:val="008B17CD"/>
    <w:rPr>
      <w:rFonts w:ascii="Calibri" w:eastAsia="Calibri" w:hAnsi="Calibri" w:cs="Calibri"/>
      <w:b/>
      <w:color w:val="403A35"/>
      <w:lang w:eastAsia="nl-BE"/>
    </w:rPr>
  </w:style>
  <w:style w:type="character" w:customStyle="1" w:styleId="Kop6Char">
    <w:name w:val="Kop 6 Char"/>
    <w:basedOn w:val="Standaardalinea-lettertype"/>
    <w:link w:val="Kop6"/>
    <w:uiPriority w:val="9"/>
    <w:rsid w:val="008B17CD"/>
    <w:rPr>
      <w:rFonts w:ascii="Calibri" w:eastAsia="Calibri" w:hAnsi="Calibri" w:cs="Calibri"/>
      <w:b/>
      <w:color w:val="403A35"/>
      <w:u w:val="single" w:color="403A35"/>
      <w:lang w:eastAsia="nl-BE"/>
    </w:rPr>
  </w:style>
  <w:style w:type="paragraph" w:customStyle="1" w:styleId="Kop71">
    <w:name w:val="Kop 71"/>
    <w:basedOn w:val="Standaard"/>
    <w:next w:val="Standaard"/>
    <w:uiPriority w:val="9"/>
    <w:semiHidden/>
    <w:unhideWhenUsed/>
    <w:qFormat/>
    <w:rsid w:val="008B17CD"/>
    <w:pPr>
      <w:keepNext/>
      <w:keepLines/>
      <w:spacing w:before="40" w:after="0"/>
      <w:ind w:left="5466" w:hanging="360"/>
      <w:outlineLvl w:val="6"/>
    </w:pPr>
    <w:rPr>
      <w:rFonts w:ascii="Calibri Light" w:eastAsia="Times New Roman" w:hAnsi="Calibri Light" w:cs="Times New Roman"/>
      <w:i/>
      <w:iCs/>
      <w:color w:val="1F3763"/>
      <w:lang w:eastAsia="nl-BE"/>
    </w:rPr>
  </w:style>
  <w:style w:type="paragraph" w:customStyle="1" w:styleId="Kop81">
    <w:name w:val="Kop 81"/>
    <w:basedOn w:val="Standaard"/>
    <w:next w:val="Standaard"/>
    <w:uiPriority w:val="9"/>
    <w:semiHidden/>
    <w:unhideWhenUsed/>
    <w:qFormat/>
    <w:rsid w:val="008B17CD"/>
    <w:pPr>
      <w:keepNext/>
      <w:keepLines/>
      <w:spacing w:before="40" w:after="0"/>
      <w:ind w:left="6186" w:hanging="360"/>
      <w:outlineLvl w:val="7"/>
    </w:pPr>
    <w:rPr>
      <w:rFonts w:ascii="Calibri Light" w:eastAsia="Times New Roman" w:hAnsi="Calibri Light" w:cs="Times New Roman"/>
      <w:color w:val="272727"/>
      <w:sz w:val="21"/>
      <w:szCs w:val="21"/>
      <w:lang w:eastAsia="nl-BE"/>
    </w:rPr>
  </w:style>
  <w:style w:type="paragraph" w:customStyle="1" w:styleId="Kop91">
    <w:name w:val="Kop 91"/>
    <w:basedOn w:val="Standaard"/>
    <w:next w:val="Standaard"/>
    <w:uiPriority w:val="9"/>
    <w:semiHidden/>
    <w:unhideWhenUsed/>
    <w:qFormat/>
    <w:rsid w:val="008B17CD"/>
    <w:pPr>
      <w:keepNext/>
      <w:keepLines/>
      <w:spacing w:before="40" w:after="0"/>
      <w:ind w:left="6906" w:hanging="360"/>
      <w:outlineLvl w:val="8"/>
    </w:pPr>
    <w:rPr>
      <w:rFonts w:ascii="Calibri Light" w:eastAsia="Times New Roman" w:hAnsi="Calibri Light" w:cs="Times New Roman"/>
      <w:i/>
      <w:iCs/>
      <w:color w:val="272727"/>
      <w:sz w:val="21"/>
      <w:szCs w:val="21"/>
      <w:lang w:eastAsia="nl-BE"/>
    </w:rPr>
  </w:style>
  <w:style w:type="paragraph" w:customStyle="1" w:styleId="Default">
    <w:name w:val="Default"/>
    <w:rsid w:val="00CC0E38"/>
    <w:pPr>
      <w:autoSpaceDE w:val="0"/>
      <w:autoSpaceDN w:val="0"/>
      <w:adjustRightInd w:val="0"/>
      <w:spacing w:after="0" w:line="240" w:lineRule="auto"/>
    </w:pPr>
    <w:rPr>
      <w:rFonts w:ascii="Flanders Art Serif" w:hAnsi="Flanders Art Serif" w:cs="Flanders Art Serif"/>
      <w:color w:val="000000"/>
      <w:sz w:val="24"/>
      <w:szCs w:val="24"/>
    </w:rPr>
  </w:style>
  <w:style w:type="character" w:customStyle="1" w:styleId="Kop3Char">
    <w:name w:val="Kop 3 Char"/>
    <w:basedOn w:val="Standaardalinea-lettertype"/>
    <w:link w:val="Kop3"/>
    <w:uiPriority w:val="9"/>
    <w:rsid w:val="008B17CD"/>
    <w:rPr>
      <w:rFonts w:ascii="Calibri" w:eastAsia="Calibri" w:hAnsi="Calibri" w:cs="Calibri"/>
      <w:b/>
      <w:color w:val="808080"/>
      <w:sz w:val="24"/>
      <w:lang w:eastAsia="nl-BE"/>
    </w:rPr>
  </w:style>
  <w:style w:type="character" w:customStyle="1" w:styleId="Kop7Char">
    <w:name w:val="Kop 7 Char"/>
    <w:basedOn w:val="Standaardalinea-lettertype"/>
    <w:link w:val="Kop7"/>
    <w:uiPriority w:val="9"/>
    <w:semiHidden/>
    <w:rsid w:val="008B17CD"/>
    <w:rPr>
      <w:rFonts w:ascii="Calibri Light" w:eastAsia="Times New Roman" w:hAnsi="Calibri Light" w:cs="Times New Roman"/>
      <w:i/>
      <w:iCs/>
      <w:color w:val="1F3763"/>
      <w:lang w:eastAsia="nl-BE"/>
    </w:rPr>
  </w:style>
  <w:style w:type="character" w:customStyle="1" w:styleId="Kop8Char">
    <w:name w:val="Kop 8 Char"/>
    <w:basedOn w:val="Standaardalinea-lettertype"/>
    <w:link w:val="Kop8"/>
    <w:uiPriority w:val="9"/>
    <w:semiHidden/>
    <w:rsid w:val="008B17CD"/>
    <w:rPr>
      <w:rFonts w:ascii="Calibri Light" w:eastAsia="Times New Roman" w:hAnsi="Calibri Light" w:cs="Times New Roman"/>
      <w:color w:val="272727"/>
      <w:sz w:val="21"/>
      <w:szCs w:val="21"/>
      <w:lang w:eastAsia="nl-BE"/>
    </w:rPr>
  </w:style>
  <w:style w:type="character" w:customStyle="1" w:styleId="Kop9Char">
    <w:name w:val="Kop 9 Char"/>
    <w:basedOn w:val="Standaardalinea-lettertype"/>
    <w:link w:val="Kop9"/>
    <w:uiPriority w:val="9"/>
    <w:semiHidden/>
    <w:rsid w:val="008B17CD"/>
    <w:rPr>
      <w:rFonts w:ascii="Calibri Light" w:eastAsia="Times New Roman" w:hAnsi="Calibri Light" w:cs="Times New Roman"/>
      <w:i/>
      <w:iCs/>
      <w:color w:val="272727"/>
      <w:sz w:val="21"/>
      <w:szCs w:val="21"/>
      <w:lang w:eastAsia="nl-BE"/>
    </w:rPr>
  </w:style>
  <w:style w:type="paragraph" w:customStyle="1" w:styleId="Tabel">
    <w:name w:val="Tabel"/>
    <w:basedOn w:val="Standaard"/>
    <w:link w:val="TabelChar"/>
    <w:qFormat/>
    <w:rsid w:val="008B17CD"/>
    <w:pPr>
      <w:numPr>
        <w:numId w:val="2"/>
      </w:numPr>
      <w:tabs>
        <w:tab w:val="left" w:pos="851"/>
      </w:tabs>
      <w:spacing w:after="200" w:line="240" w:lineRule="auto"/>
    </w:pPr>
    <w:rPr>
      <w:rFonts w:eastAsia="Times New Roman" w:cs="Times New Roman"/>
      <w:color w:val="5F9DC2"/>
      <w:u w:color="5F9DC2"/>
      <w:lang w:eastAsia="nl-BE"/>
    </w:rPr>
  </w:style>
  <w:style w:type="character" w:customStyle="1" w:styleId="TabelChar">
    <w:name w:val="Tabel Char"/>
    <w:basedOn w:val="Standaardalinea-lettertype"/>
    <w:link w:val="Tabel"/>
    <w:rsid w:val="008B17CD"/>
    <w:rPr>
      <w:rFonts w:eastAsia="Times New Roman" w:cs="Times New Roman"/>
      <w:color w:val="5F9DC2"/>
      <w:u w:color="5F9DC2"/>
      <w:lang w:eastAsia="nl-BE"/>
    </w:rPr>
  </w:style>
  <w:style w:type="paragraph" w:customStyle="1" w:styleId="footnotedescription">
    <w:name w:val="footnote description"/>
    <w:next w:val="Standaard"/>
    <w:link w:val="footnotedescriptionChar"/>
    <w:hidden/>
    <w:rsid w:val="008B17CD"/>
    <w:pPr>
      <w:spacing w:after="0"/>
    </w:pPr>
    <w:rPr>
      <w:rFonts w:ascii="Calibri" w:eastAsia="Calibri" w:hAnsi="Calibri" w:cs="Calibri"/>
      <w:color w:val="2A2621"/>
      <w:sz w:val="14"/>
      <w:lang w:eastAsia="nl-BE"/>
    </w:rPr>
  </w:style>
  <w:style w:type="character" w:customStyle="1" w:styleId="footnotedescriptionChar">
    <w:name w:val="footnote description Char"/>
    <w:link w:val="footnotedescription"/>
    <w:rsid w:val="008B17CD"/>
    <w:rPr>
      <w:rFonts w:ascii="Calibri" w:eastAsia="Calibri" w:hAnsi="Calibri" w:cs="Calibri"/>
      <w:color w:val="2A2621"/>
      <w:sz w:val="14"/>
      <w:lang w:eastAsia="nl-BE"/>
    </w:rPr>
  </w:style>
  <w:style w:type="paragraph" w:styleId="Inhopg1">
    <w:name w:val="toc 1"/>
    <w:hidden/>
    <w:uiPriority w:val="39"/>
    <w:rsid w:val="008B17CD"/>
    <w:pPr>
      <w:spacing w:after="38" w:line="250" w:lineRule="auto"/>
      <w:ind w:left="25" w:right="460" w:hanging="10"/>
      <w:jc w:val="both"/>
    </w:pPr>
    <w:rPr>
      <w:rFonts w:ascii="Calibri" w:eastAsia="Calibri" w:hAnsi="Calibri" w:cs="Calibri"/>
      <w:color w:val="403A35"/>
      <w:lang w:eastAsia="nl-BE"/>
    </w:rPr>
  </w:style>
  <w:style w:type="paragraph" w:styleId="Inhopg2">
    <w:name w:val="toc 2"/>
    <w:hidden/>
    <w:uiPriority w:val="39"/>
    <w:rsid w:val="008B17CD"/>
    <w:pPr>
      <w:spacing w:after="69"/>
      <w:ind w:left="25" w:right="460" w:hanging="10"/>
    </w:pPr>
    <w:rPr>
      <w:rFonts w:ascii="Calibri" w:eastAsia="Calibri" w:hAnsi="Calibri" w:cs="Calibri"/>
      <w:color w:val="736B67"/>
      <w:sz w:val="18"/>
      <w:lang w:eastAsia="nl-BE"/>
    </w:rPr>
  </w:style>
  <w:style w:type="paragraph" w:styleId="Inhopg3">
    <w:name w:val="toc 3"/>
    <w:hidden/>
    <w:uiPriority w:val="39"/>
    <w:rsid w:val="008B17CD"/>
    <w:pPr>
      <w:spacing w:after="68"/>
      <w:ind w:left="25" w:right="460" w:hanging="10"/>
    </w:pPr>
    <w:rPr>
      <w:rFonts w:ascii="Calibri" w:eastAsia="Calibri" w:hAnsi="Calibri" w:cs="Calibri"/>
      <w:color w:val="A09894"/>
      <w:sz w:val="18"/>
      <w:lang w:eastAsia="nl-BE"/>
    </w:rPr>
  </w:style>
  <w:style w:type="character" w:customStyle="1" w:styleId="footnotemark">
    <w:name w:val="footnote mark"/>
    <w:hidden/>
    <w:rsid w:val="008B17CD"/>
    <w:rPr>
      <w:rFonts w:ascii="Calibri" w:eastAsia="Calibri" w:hAnsi="Calibri" w:cs="Calibri"/>
      <w:color w:val="2A2621"/>
      <w:sz w:val="14"/>
      <w:vertAlign w:val="superscript"/>
    </w:rPr>
  </w:style>
  <w:style w:type="table" w:customStyle="1" w:styleId="Tabelraster1">
    <w:name w:val="Tabelraster1"/>
    <w:rsid w:val="008B17CD"/>
    <w:pPr>
      <w:spacing w:after="0" w:line="240" w:lineRule="auto"/>
    </w:pPr>
    <w:rPr>
      <w:rFonts w:eastAsia="Times New Roman"/>
      <w:lang w:eastAsia="nl-BE"/>
    </w:rPr>
    <w:tblPr>
      <w:tblCellMar>
        <w:top w:w="0" w:type="dxa"/>
        <w:left w:w="0" w:type="dxa"/>
        <w:bottom w:w="0" w:type="dxa"/>
        <w:right w:w="0" w:type="dxa"/>
      </w:tblCellMar>
    </w:tblPr>
  </w:style>
  <w:style w:type="character" w:customStyle="1" w:styleId="Hyperlink1">
    <w:name w:val="Hyperlink1"/>
    <w:basedOn w:val="Standaardalinea-lettertype"/>
    <w:uiPriority w:val="99"/>
    <w:unhideWhenUsed/>
    <w:rsid w:val="008B17CD"/>
    <w:rPr>
      <w:color w:val="0563C1"/>
      <w:u w:val="single"/>
    </w:rPr>
  </w:style>
  <w:style w:type="paragraph" w:customStyle="1" w:styleId="Figuur">
    <w:name w:val="Figuur"/>
    <w:basedOn w:val="Standaard"/>
    <w:link w:val="FiguurChar"/>
    <w:qFormat/>
    <w:rsid w:val="008B17CD"/>
    <w:pPr>
      <w:numPr>
        <w:numId w:val="3"/>
      </w:numPr>
      <w:tabs>
        <w:tab w:val="left" w:pos="851"/>
      </w:tabs>
      <w:spacing w:after="200" w:line="240" w:lineRule="auto"/>
    </w:pPr>
    <w:rPr>
      <w:rFonts w:eastAsia="Times New Roman" w:cs="Times New Roman"/>
      <w:color w:val="4472C4"/>
      <w:lang w:eastAsia="nl-BE"/>
    </w:rPr>
  </w:style>
  <w:style w:type="character" w:customStyle="1" w:styleId="FiguurChar">
    <w:name w:val="Figuur Char"/>
    <w:basedOn w:val="Standaardalinea-lettertype"/>
    <w:link w:val="Figuur"/>
    <w:rsid w:val="008B17CD"/>
    <w:rPr>
      <w:rFonts w:eastAsia="Times New Roman" w:cs="Times New Roman"/>
      <w:color w:val="4472C4"/>
      <w:lang w:eastAsia="nl-BE"/>
    </w:rPr>
  </w:style>
  <w:style w:type="table" w:customStyle="1" w:styleId="TableGrid0">
    <w:name w:val="Table Grid0"/>
    <w:basedOn w:val="Standaardtabel"/>
    <w:uiPriority w:val="39"/>
    <w:rsid w:val="008B17CD"/>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8B17CD"/>
    <w:pPr>
      <w:spacing w:after="0" w:line="240" w:lineRule="auto"/>
    </w:pPr>
    <w:rPr>
      <w:rFonts w:ascii="Calibri" w:eastAsia="Calibri" w:hAnsi="Calibri" w:cs="Calibri"/>
      <w:color w:val="000000"/>
      <w:sz w:val="20"/>
      <w:szCs w:val="20"/>
      <w:lang w:eastAsia="nl-BE"/>
    </w:rPr>
  </w:style>
  <w:style w:type="character" w:customStyle="1" w:styleId="VoetnoottekstChar">
    <w:name w:val="Voetnoottekst Char"/>
    <w:basedOn w:val="Standaardalinea-lettertype"/>
    <w:link w:val="Voetnoottekst"/>
    <w:uiPriority w:val="99"/>
    <w:rsid w:val="008B17CD"/>
    <w:rPr>
      <w:rFonts w:ascii="Calibri" w:eastAsia="Calibri" w:hAnsi="Calibri" w:cs="Calibri"/>
      <w:color w:val="000000"/>
      <w:sz w:val="20"/>
      <w:szCs w:val="20"/>
      <w:lang w:eastAsia="nl-BE"/>
    </w:rPr>
  </w:style>
  <w:style w:type="character" w:styleId="Voetnootmarkering">
    <w:name w:val="footnote reference"/>
    <w:basedOn w:val="Standaardalinea-lettertype"/>
    <w:uiPriority w:val="99"/>
    <w:unhideWhenUsed/>
    <w:rsid w:val="008B17CD"/>
    <w:rPr>
      <w:vertAlign w:val="superscript"/>
    </w:rPr>
  </w:style>
  <w:style w:type="table" w:customStyle="1" w:styleId="Onopgemaaktetabel21">
    <w:name w:val="Onopgemaakte tabel 21"/>
    <w:basedOn w:val="Standaardtabel"/>
    <w:next w:val="Onopgemaaktetabel2"/>
    <w:uiPriority w:val="42"/>
    <w:rsid w:val="008B17CD"/>
    <w:pPr>
      <w:spacing w:after="0" w:line="240" w:lineRule="auto"/>
    </w:pPr>
    <w:rPr>
      <w:rFonts w:eastAsia="Times New Roman"/>
      <w:lang w:eastAsia="nl-B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41">
    <w:name w:val="Onopgemaakte tabel 41"/>
    <w:basedOn w:val="Standaardtabel"/>
    <w:next w:val="Onopgemaaktetabel4"/>
    <w:uiPriority w:val="44"/>
    <w:rsid w:val="008B17CD"/>
    <w:pPr>
      <w:spacing w:after="0" w:line="240" w:lineRule="auto"/>
    </w:pPr>
    <w:rPr>
      <w:rFonts w:eastAsia="Times New Roman"/>
      <w:lang w:eastAsia="nl-B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jsttabel6kleurrijk-Accent61">
    <w:name w:val="Lijsttabel 6 kleurrijk - Accent 61"/>
    <w:basedOn w:val="Standaardtabel"/>
    <w:next w:val="Lijsttabel6kleurrijk-Accent6"/>
    <w:uiPriority w:val="51"/>
    <w:rsid w:val="008B17CD"/>
    <w:pPr>
      <w:spacing w:after="0" w:line="240" w:lineRule="auto"/>
    </w:pPr>
    <w:rPr>
      <w:rFonts w:eastAsia="Times New Roman"/>
      <w:color w:val="538135"/>
      <w:lang w:eastAsia="nl-BE"/>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Verwijzingopmerking">
    <w:name w:val="annotation reference"/>
    <w:basedOn w:val="Standaardalinea-lettertype"/>
    <w:uiPriority w:val="99"/>
    <w:semiHidden/>
    <w:unhideWhenUsed/>
    <w:rsid w:val="008B17CD"/>
    <w:rPr>
      <w:sz w:val="16"/>
      <w:szCs w:val="16"/>
    </w:rPr>
  </w:style>
  <w:style w:type="paragraph" w:styleId="Tekstopmerking">
    <w:name w:val="annotation text"/>
    <w:basedOn w:val="Standaard"/>
    <w:link w:val="TekstopmerkingChar"/>
    <w:uiPriority w:val="99"/>
    <w:unhideWhenUsed/>
    <w:rsid w:val="008B17CD"/>
    <w:pPr>
      <w:spacing w:line="240" w:lineRule="auto"/>
    </w:pPr>
    <w:rPr>
      <w:rFonts w:ascii="Calibri" w:eastAsia="Calibri" w:hAnsi="Calibri" w:cs="Calibri"/>
      <w:color w:val="000000"/>
      <w:sz w:val="20"/>
      <w:szCs w:val="20"/>
      <w:lang w:eastAsia="nl-BE"/>
    </w:rPr>
  </w:style>
  <w:style w:type="character" w:customStyle="1" w:styleId="TekstopmerkingChar">
    <w:name w:val="Tekst opmerking Char"/>
    <w:basedOn w:val="Standaardalinea-lettertype"/>
    <w:link w:val="Tekstopmerking"/>
    <w:uiPriority w:val="99"/>
    <w:rsid w:val="008B17CD"/>
    <w:rPr>
      <w:rFonts w:ascii="Calibri" w:eastAsia="Calibri" w:hAnsi="Calibri" w:cs="Calibri"/>
      <w:color w:val="000000"/>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8B17CD"/>
    <w:rPr>
      <w:b/>
      <w:bCs/>
    </w:rPr>
  </w:style>
  <w:style w:type="character" w:customStyle="1" w:styleId="OnderwerpvanopmerkingChar">
    <w:name w:val="Onderwerp van opmerking Char"/>
    <w:basedOn w:val="TekstopmerkingChar"/>
    <w:link w:val="Onderwerpvanopmerking"/>
    <w:uiPriority w:val="99"/>
    <w:semiHidden/>
    <w:rsid w:val="008B17CD"/>
    <w:rPr>
      <w:rFonts w:ascii="Calibri" w:eastAsia="Calibri" w:hAnsi="Calibri" w:cs="Calibri"/>
      <w:b/>
      <w:bCs/>
      <w:color w:val="000000"/>
      <w:sz w:val="20"/>
      <w:szCs w:val="20"/>
      <w:lang w:eastAsia="nl-BE"/>
    </w:rPr>
  </w:style>
  <w:style w:type="paragraph" w:styleId="Ballontekst">
    <w:name w:val="Balloon Text"/>
    <w:basedOn w:val="Standaard"/>
    <w:link w:val="BallontekstChar"/>
    <w:uiPriority w:val="99"/>
    <w:semiHidden/>
    <w:unhideWhenUsed/>
    <w:rsid w:val="008B17CD"/>
    <w:pPr>
      <w:spacing w:after="0" w:line="240" w:lineRule="auto"/>
    </w:pPr>
    <w:rPr>
      <w:rFonts w:ascii="Segoe UI" w:eastAsia="Calibri" w:hAnsi="Segoe UI" w:cs="Segoe UI"/>
      <w:color w:val="000000"/>
      <w:sz w:val="18"/>
      <w:szCs w:val="18"/>
      <w:lang w:eastAsia="nl-BE"/>
    </w:rPr>
  </w:style>
  <w:style w:type="character" w:customStyle="1" w:styleId="BallontekstChar">
    <w:name w:val="Ballontekst Char"/>
    <w:basedOn w:val="Standaardalinea-lettertype"/>
    <w:link w:val="Ballontekst"/>
    <w:uiPriority w:val="99"/>
    <w:semiHidden/>
    <w:rsid w:val="008B17CD"/>
    <w:rPr>
      <w:rFonts w:ascii="Segoe UI" w:eastAsia="Calibri" w:hAnsi="Segoe UI" w:cs="Segoe UI"/>
      <w:color w:val="000000"/>
      <w:sz w:val="18"/>
      <w:szCs w:val="18"/>
      <w:lang w:eastAsia="nl-BE"/>
    </w:rPr>
  </w:style>
  <w:style w:type="paragraph" w:styleId="Koptekst">
    <w:name w:val="header"/>
    <w:basedOn w:val="Standaard"/>
    <w:link w:val="KoptekstChar"/>
    <w:uiPriority w:val="99"/>
    <w:unhideWhenUsed/>
    <w:rsid w:val="008B17CD"/>
    <w:pPr>
      <w:tabs>
        <w:tab w:val="center" w:pos="4536"/>
        <w:tab w:val="right" w:pos="9072"/>
      </w:tabs>
      <w:spacing w:after="0" w:line="240" w:lineRule="auto"/>
    </w:pPr>
    <w:rPr>
      <w:rFonts w:ascii="Calibri" w:eastAsia="Calibri" w:hAnsi="Calibri" w:cs="Calibri"/>
      <w:color w:val="000000"/>
      <w:lang w:eastAsia="nl-BE"/>
    </w:rPr>
  </w:style>
  <w:style w:type="character" w:customStyle="1" w:styleId="KoptekstChar">
    <w:name w:val="Koptekst Char"/>
    <w:basedOn w:val="Standaardalinea-lettertype"/>
    <w:link w:val="Koptekst"/>
    <w:uiPriority w:val="99"/>
    <w:rsid w:val="008B17CD"/>
    <w:rPr>
      <w:rFonts w:ascii="Calibri" w:eastAsia="Calibri" w:hAnsi="Calibri" w:cs="Calibri"/>
      <w:color w:val="000000"/>
      <w:lang w:eastAsia="nl-BE"/>
    </w:rPr>
  </w:style>
  <w:style w:type="paragraph" w:styleId="Voettekst">
    <w:name w:val="footer"/>
    <w:basedOn w:val="Standaard"/>
    <w:link w:val="VoettekstChar"/>
    <w:uiPriority w:val="99"/>
    <w:unhideWhenUsed/>
    <w:rsid w:val="008B17CD"/>
    <w:pPr>
      <w:tabs>
        <w:tab w:val="center" w:pos="4536"/>
        <w:tab w:val="right" w:pos="9072"/>
      </w:tabs>
      <w:spacing w:after="0" w:line="240" w:lineRule="auto"/>
    </w:pPr>
    <w:rPr>
      <w:rFonts w:ascii="Calibri" w:eastAsia="Calibri" w:hAnsi="Calibri" w:cs="Calibri"/>
      <w:color w:val="000000"/>
      <w:lang w:eastAsia="nl-BE"/>
    </w:rPr>
  </w:style>
  <w:style w:type="character" w:customStyle="1" w:styleId="VoettekstChar">
    <w:name w:val="Voettekst Char"/>
    <w:basedOn w:val="Standaardalinea-lettertype"/>
    <w:link w:val="Voettekst"/>
    <w:uiPriority w:val="99"/>
    <w:rsid w:val="008B17CD"/>
    <w:rPr>
      <w:rFonts w:ascii="Calibri" w:eastAsia="Calibri" w:hAnsi="Calibri" w:cs="Calibri"/>
      <w:color w:val="000000"/>
      <w:lang w:eastAsia="nl-BE"/>
    </w:rPr>
  </w:style>
  <w:style w:type="table" w:styleId="Eenvoudigetabel1">
    <w:name w:val="Table Simple 1"/>
    <w:basedOn w:val="Standaardtabel"/>
    <w:rsid w:val="008B17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indnoottekst">
    <w:name w:val="endnote text"/>
    <w:basedOn w:val="Standaard"/>
    <w:link w:val="EindnoottekstChar"/>
    <w:rsid w:val="008B17CD"/>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customStyle="1" w:styleId="EindnoottekstChar">
    <w:name w:val="Eindnoottekst Char"/>
    <w:basedOn w:val="Standaardalinea-lettertype"/>
    <w:link w:val="Eindnoottekst"/>
    <w:rsid w:val="008B17CD"/>
    <w:rPr>
      <w:rFonts w:ascii="Arial" w:eastAsia="Times New Roman" w:hAnsi="Arial" w:cs="Times New Roman"/>
      <w:sz w:val="20"/>
      <w:szCs w:val="20"/>
      <w:lang w:val="nl" w:eastAsia="nl-NL"/>
    </w:rPr>
  </w:style>
  <w:style w:type="table" w:customStyle="1" w:styleId="Onopgemaaktetabel11">
    <w:name w:val="Onopgemaakte tabel 11"/>
    <w:basedOn w:val="Standaardtabel"/>
    <w:next w:val="Onopgemaaktetabel1"/>
    <w:uiPriority w:val="41"/>
    <w:rsid w:val="008B17CD"/>
    <w:pPr>
      <w:spacing w:after="0" w:line="240" w:lineRule="auto"/>
    </w:pPr>
    <w:rPr>
      <w:rFonts w:eastAsia="Times New Roman"/>
      <w:lang w:eastAsia="nl-B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uis-platte-tekst">
    <w:name w:val="huis-platte-tekst"/>
    <w:basedOn w:val="Standaard"/>
    <w:rsid w:val="008B17CD"/>
    <w:pPr>
      <w:overflowPunct w:val="0"/>
      <w:autoSpaceDE w:val="0"/>
      <w:autoSpaceDN w:val="0"/>
      <w:adjustRightInd w:val="0"/>
      <w:spacing w:after="0" w:line="280" w:lineRule="exact"/>
    </w:pPr>
    <w:rPr>
      <w:rFonts w:ascii="Arial" w:eastAsia="Times New Roman" w:hAnsi="Arial" w:cs="Times New Roman"/>
      <w:szCs w:val="20"/>
      <w:lang w:val="nl" w:eastAsia="nl-NL"/>
    </w:rPr>
  </w:style>
  <w:style w:type="table" w:customStyle="1" w:styleId="Lijsttabel1licht-Accent61">
    <w:name w:val="Lijsttabel 1 licht - Accent 61"/>
    <w:basedOn w:val="Standaardtabel"/>
    <w:next w:val="Lijsttabel1licht-Accent6"/>
    <w:uiPriority w:val="46"/>
    <w:rsid w:val="008B17CD"/>
    <w:pPr>
      <w:spacing w:after="0" w:line="240" w:lineRule="auto"/>
    </w:pPr>
    <w:rPr>
      <w:rFonts w:eastAsia="Times New Roman"/>
      <w:lang w:eastAsia="nl-BE"/>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Lijstmetafbeeldingen">
    <w:name w:val="table of figures"/>
    <w:basedOn w:val="Standaard"/>
    <w:next w:val="Standaard"/>
    <w:uiPriority w:val="99"/>
    <w:unhideWhenUsed/>
    <w:rsid w:val="008B17CD"/>
    <w:pPr>
      <w:spacing w:after="0"/>
    </w:pPr>
    <w:rPr>
      <w:rFonts w:ascii="Calibri" w:eastAsia="Calibri" w:hAnsi="Calibri" w:cs="Calibri"/>
      <w:color w:val="000000"/>
      <w:lang w:eastAsia="nl-BE"/>
    </w:rPr>
  </w:style>
  <w:style w:type="table" w:customStyle="1" w:styleId="Lijsttabel2-Accent61">
    <w:name w:val="Lijsttabel 2 - Accent 61"/>
    <w:basedOn w:val="Standaardtabel"/>
    <w:next w:val="Lijsttabel2-Accent6"/>
    <w:uiPriority w:val="47"/>
    <w:rsid w:val="008B17CD"/>
    <w:pPr>
      <w:spacing w:after="0" w:line="240" w:lineRule="auto"/>
    </w:pPr>
    <w:rPr>
      <w:rFonts w:eastAsia="Times New Roman"/>
      <w:lang w:eastAsia="nl-BE"/>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Kopvaninhoudsopgave1">
    <w:name w:val="Kop van inhoudsopgave1"/>
    <w:basedOn w:val="Kop1"/>
    <w:next w:val="Standaard"/>
    <w:uiPriority w:val="39"/>
    <w:unhideWhenUsed/>
    <w:qFormat/>
    <w:rsid w:val="008B17CD"/>
    <w:pPr>
      <w:outlineLvl w:val="9"/>
    </w:pPr>
    <w:rPr>
      <w:lang w:eastAsia="nl-BE"/>
    </w:rPr>
  </w:style>
  <w:style w:type="paragraph" w:styleId="Tekstzonderopmaak">
    <w:name w:val="Plain Text"/>
    <w:basedOn w:val="Standaard"/>
    <w:link w:val="TekstzonderopmaakChar"/>
    <w:uiPriority w:val="99"/>
    <w:semiHidden/>
    <w:unhideWhenUsed/>
    <w:rsid w:val="008B17CD"/>
    <w:pPr>
      <w:spacing w:after="0" w:line="240" w:lineRule="auto"/>
    </w:pPr>
    <w:rPr>
      <w:rFonts w:ascii="Calibri" w:eastAsia="Times New Roman" w:hAnsi="Calibri" w:cs="Calibri"/>
      <w:lang w:val="nl-NL" w:eastAsia="nl-NL"/>
    </w:rPr>
  </w:style>
  <w:style w:type="character" w:customStyle="1" w:styleId="TekstzonderopmaakChar">
    <w:name w:val="Tekst zonder opmaak Char"/>
    <w:basedOn w:val="Standaardalinea-lettertype"/>
    <w:link w:val="Tekstzonderopmaak"/>
    <w:uiPriority w:val="99"/>
    <w:semiHidden/>
    <w:rsid w:val="008B17CD"/>
    <w:rPr>
      <w:rFonts w:ascii="Calibri" w:eastAsia="Times New Roman" w:hAnsi="Calibri" w:cs="Calibri"/>
      <w:lang w:val="nl-NL" w:eastAsia="nl-NL"/>
    </w:rPr>
  </w:style>
  <w:style w:type="paragraph" w:customStyle="1" w:styleId="HeaderenFooterpagina1">
    <w:name w:val="Header en Footer pagina 1"/>
    <w:basedOn w:val="Standaard"/>
    <w:qFormat/>
    <w:rsid w:val="008B17CD"/>
    <w:pPr>
      <w:spacing w:after="0" w:line="280" w:lineRule="exact"/>
      <w:jc w:val="right"/>
    </w:pPr>
    <w:rPr>
      <w:rFonts w:ascii="Calibri" w:hAnsi="Calibri"/>
      <w:color w:val="000000"/>
      <w:sz w:val="24"/>
    </w:rPr>
  </w:style>
  <w:style w:type="table" w:customStyle="1" w:styleId="Tabelraster2">
    <w:name w:val="Tabelraster2"/>
    <w:basedOn w:val="Standaardtabel"/>
    <w:next w:val="Tabelraster"/>
    <w:uiPriority w:val="39"/>
    <w:rsid w:val="008B17CD"/>
    <w:pPr>
      <w:spacing w:after="0" w:line="240" w:lineRule="auto"/>
    </w:pPr>
    <w:rPr>
      <w:rFonts w:eastAsia="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B17CD"/>
    <w:rPr>
      <w:color w:val="800080"/>
      <w:u w:val="single"/>
    </w:rPr>
  </w:style>
  <w:style w:type="paragraph" w:customStyle="1" w:styleId="msonormal0">
    <w:name w:val="msonormal"/>
    <w:basedOn w:val="Standaard"/>
    <w:rsid w:val="008B17C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8B17CD"/>
    <w:pPr>
      <w:spacing w:before="100" w:beforeAutospacing="1" w:after="100" w:afterAutospacing="1" w:line="240" w:lineRule="auto"/>
    </w:pPr>
    <w:rPr>
      <w:rFonts w:ascii="Arial" w:eastAsia="Times New Roman" w:hAnsi="Arial" w:cs="Arial"/>
      <w:b/>
      <w:bCs/>
      <w:color w:val="755418"/>
      <w:sz w:val="16"/>
      <w:szCs w:val="16"/>
      <w:lang w:eastAsia="nl-BE"/>
    </w:rPr>
  </w:style>
  <w:style w:type="paragraph" w:customStyle="1" w:styleId="font6">
    <w:name w:val="font6"/>
    <w:basedOn w:val="Standaard"/>
    <w:rsid w:val="008B17CD"/>
    <w:pPr>
      <w:spacing w:before="100" w:beforeAutospacing="1" w:after="100" w:afterAutospacing="1" w:line="240" w:lineRule="auto"/>
    </w:pPr>
    <w:rPr>
      <w:rFonts w:ascii="Arial" w:eastAsia="Times New Roman" w:hAnsi="Arial" w:cs="Arial"/>
      <w:color w:val="000000"/>
      <w:sz w:val="20"/>
      <w:szCs w:val="20"/>
      <w:lang w:eastAsia="nl-BE"/>
    </w:rPr>
  </w:style>
  <w:style w:type="paragraph" w:customStyle="1" w:styleId="xl66">
    <w:name w:val="xl66"/>
    <w:basedOn w:val="Standaard"/>
    <w:rsid w:val="008B17CD"/>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16"/>
      <w:szCs w:val="16"/>
      <w:lang w:eastAsia="nl-BE"/>
    </w:rPr>
  </w:style>
  <w:style w:type="paragraph" w:customStyle="1" w:styleId="xl67">
    <w:name w:val="xl67"/>
    <w:basedOn w:val="Standaard"/>
    <w:rsid w:val="008B17CD"/>
    <w:pPr>
      <w:pBdr>
        <w:top w:val="single" w:sz="4" w:space="0" w:color="D3D3D3"/>
        <w:left w:val="single" w:sz="4" w:space="0" w:color="D3D3D3"/>
        <w:bottom w:val="single" w:sz="4" w:space="0" w:color="D3D3D3"/>
        <w:right w:val="single" w:sz="4" w:space="0" w:color="D3D3D3"/>
      </w:pBdr>
      <w:shd w:val="clear" w:color="C9DD03" w:fill="C9DD03"/>
      <w:spacing w:before="100" w:beforeAutospacing="1" w:after="100" w:afterAutospacing="1" w:line="240" w:lineRule="auto"/>
      <w:jc w:val="center"/>
      <w:textAlignment w:val="top"/>
    </w:pPr>
    <w:rPr>
      <w:rFonts w:ascii="Arial" w:eastAsia="Times New Roman" w:hAnsi="Arial" w:cs="Arial"/>
      <w:b/>
      <w:bCs/>
      <w:color w:val="755418"/>
      <w:sz w:val="16"/>
      <w:szCs w:val="16"/>
      <w:lang w:eastAsia="nl-BE"/>
    </w:rPr>
  </w:style>
  <w:style w:type="paragraph" w:customStyle="1" w:styleId="xl68">
    <w:name w:val="xl68"/>
    <w:basedOn w:val="Standaard"/>
    <w:rsid w:val="008B17CD"/>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16"/>
      <w:szCs w:val="16"/>
      <w:lang w:eastAsia="nl-BE"/>
    </w:rPr>
  </w:style>
  <w:style w:type="paragraph" w:customStyle="1" w:styleId="xl69">
    <w:name w:val="xl69"/>
    <w:basedOn w:val="Standaard"/>
    <w:rsid w:val="008B17CD"/>
    <w:pPr>
      <w:pBdr>
        <w:left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0">
    <w:name w:val="xl70"/>
    <w:basedOn w:val="Standaard"/>
    <w:rsid w:val="008B17CD"/>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16"/>
      <w:szCs w:val="16"/>
      <w:lang w:eastAsia="nl-BE"/>
    </w:rPr>
  </w:style>
  <w:style w:type="paragraph" w:customStyle="1" w:styleId="xl71">
    <w:name w:val="xl71"/>
    <w:basedOn w:val="Standaard"/>
    <w:rsid w:val="008B17CD"/>
    <w:pPr>
      <w:pBdr>
        <w:top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2">
    <w:name w:val="xl72"/>
    <w:basedOn w:val="Standaard"/>
    <w:rsid w:val="008B17CD"/>
    <w:pPr>
      <w:pBdr>
        <w:top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3">
    <w:name w:val="xl73"/>
    <w:basedOn w:val="Standaard"/>
    <w:rsid w:val="008B17CD"/>
    <w:pPr>
      <w:pBdr>
        <w:lef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8B17CD"/>
    <w:pPr>
      <w:pBdr>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5">
    <w:name w:val="xl75"/>
    <w:basedOn w:val="Standaard"/>
    <w:rsid w:val="008B17CD"/>
    <w:pPr>
      <w:pBdr>
        <w:left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6">
    <w:name w:val="xl76"/>
    <w:basedOn w:val="Standaard"/>
    <w:rsid w:val="008B17CD"/>
    <w:pPr>
      <w:pBdr>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7">
    <w:name w:val="xl77"/>
    <w:basedOn w:val="Standaard"/>
    <w:rsid w:val="008B17CD"/>
    <w:pPr>
      <w:pBdr>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8">
    <w:name w:val="xl78"/>
    <w:basedOn w:val="Standaard"/>
    <w:rsid w:val="008B17CD"/>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9">
    <w:name w:val="xl79"/>
    <w:basedOn w:val="Standaard"/>
    <w:rsid w:val="008B17CD"/>
    <w:pPr>
      <w:pBdr>
        <w:top w:val="single" w:sz="4" w:space="0" w:color="D3D3D3"/>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0">
    <w:name w:val="xl80"/>
    <w:basedOn w:val="Standaard"/>
    <w:rsid w:val="008B17CD"/>
    <w:pPr>
      <w:pBdr>
        <w:top w:val="single" w:sz="4" w:space="0" w:color="auto"/>
        <w:left w:val="single" w:sz="4" w:space="0" w:color="auto"/>
        <w:bottom w:val="single" w:sz="4" w:space="0" w:color="D3D3D3"/>
        <w:right w:val="single" w:sz="4" w:space="0" w:color="D3D3D3"/>
      </w:pBdr>
      <w:shd w:val="clear" w:color="C9DD03" w:fill="C9DD03"/>
      <w:spacing w:before="100" w:beforeAutospacing="1" w:after="100" w:afterAutospacing="1" w:line="240" w:lineRule="auto"/>
      <w:jc w:val="center"/>
      <w:textAlignment w:val="top"/>
    </w:pPr>
    <w:rPr>
      <w:rFonts w:ascii="Arial" w:eastAsia="Times New Roman" w:hAnsi="Arial" w:cs="Arial"/>
      <w:b/>
      <w:bCs/>
      <w:color w:val="755418"/>
      <w:sz w:val="16"/>
      <w:szCs w:val="16"/>
      <w:lang w:eastAsia="nl-BE"/>
    </w:rPr>
  </w:style>
  <w:style w:type="paragraph" w:customStyle="1" w:styleId="xl81">
    <w:name w:val="xl81"/>
    <w:basedOn w:val="Standaard"/>
    <w:rsid w:val="008B17CD"/>
    <w:pPr>
      <w:pBdr>
        <w:top w:val="single" w:sz="4" w:space="0" w:color="auto"/>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2">
    <w:name w:val="xl82"/>
    <w:basedOn w:val="Standaard"/>
    <w:rsid w:val="008B17CD"/>
    <w:pPr>
      <w:pBdr>
        <w:top w:val="single" w:sz="4" w:space="0" w:color="auto"/>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3">
    <w:name w:val="xl83"/>
    <w:basedOn w:val="Standaard"/>
    <w:rsid w:val="008B17C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84">
    <w:name w:val="xl84"/>
    <w:basedOn w:val="Standaard"/>
    <w:rsid w:val="008B17CD"/>
    <w:pPr>
      <w:pBdr>
        <w:top w:val="single" w:sz="4" w:space="0" w:color="auto"/>
        <w:left w:val="single" w:sz="4" w:space="0" w:color="D3D3D3"/>
        <w:bottom w:val="single" w:sz="4" w:space="0" w:color="D3D3D3"/>
        <w:right w:val="single" w:sz="4" w:space="0" w:color="D3D3D3"/>
      </w:pBdr>
      <w:shd w:val="clear" w:color="C9DD03" w:fill="C9DD03"/>
      <w:spacing w:before="100" w:beforeAutospacing="1" w:after="100" w:afterAutospacing="1" w:line="240" w:lineRule="auto"/>
      <w:jc w:val="center"/>
      <w:textAlignment w:val="top"/>
    </w:pPr>
    <w:rPr>
      <w:rFonts w:ascii="Arial" w:eastAsia="Times New Roman" w:hAnsi="Arial" w:cs="Arial"/>
      <w:b/>
      <w:bCs/>
      <w:color w:val="755418"/>
      <w:sz w:val="16"/>
      <w:szCs w:val="16"/>
      <w:lang w:eastAsia="nl-BE"/>
    </w:rPr>
  </w:style>
  <w:style w:type="paragraph" w:customStyle="1" w:styleId="xl85">
    <w:name w:val="xl85"/>
    <w:basedOn w:val="Standaard"/>
    <w:rsid w:val="008B17CD"/>
    <w:pPr>
      <w:pBdr>
        <w:top w:val="single" w:sz="4" w:space="0" w:color="auto"/>
        <w:bottom w:val="single" w:sz="4" w:space="0" w:color="D3D3D3"/>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6">
    <w:name w:val="xl86"/>
    <w:basedOn w:val="Standaard"/>
    <w:rsid w:val="008B17CD"/>
    <w:pPr>
      <w:pBdr>
        <w:top w:val="single" w:sz="4" w:space="0" w:color="D3D3D3"/>
        <w:left w:val="single" w:sz="4" w:space="0" w:color="auto"/>
        <w:bottom w:val="single" w:sz="4" w:space="0" w:color="D3D3D3"/>
        <w:right w:val="single" w:sz="4" w:space="0" w:color="D3D3D3"/>
      </w:pBdr>
      <w:shd w:val="clear" w:color="C9DD03" w:fill="C9DD03"/>
      <w:spacing w:before="100" w:beforeAutospacing="1" w:after="100" w:afterAutospacing="1" w:line="240" w:lineRule="auto"/>
      <w:jc w:val="center"/>
      <w:textAlignment w:val="top"/>
    </w:pPr>
    <w:rPr>
      <w:rFonts w:ascii="Arial" w:eastAsia="Times New Roman" w:hAnsi="Arial" w:cs="Arial"/>
      <w:b/>
      <w:bCs/>
      <w:color w:val="755418"/>
      <w:sz w:val="16"/>
      <w:szCs w:val="16"/>
      <w:lang w:eastAsia="nl-BE"/>
    </w:rPr>
  </w:style>
  <w:style w:type="paragraph" w:customStyle="1" w:styleId="xl87">
    <w:name w:val="xl87"/>
    <w:basedOn w:val="Standaard"/>
    <w:rsid w:val="008B17CD"/>
    <w:pPr>
      <w:pBdr>
        <w:top w:val="single" w:sz="4" w:space="0" w:color="D3D3D3"/>
        <w:bottom w:val="single" w:sz="4" w:space="0" w:color="D3D3D3"/>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88">
    <w:name w:val="xl88"/>
    <w:basedOn w:val="Standaard"/>
    <w:rsid w:val="008B17CD"/>
    <w:pPr>
      <w:pBdr>
        <w:top w:val="single" w:sz="4" w:space="0" w:color="D3D3D3"/>
        <w:left w:val="single" w:sz="4" w:space="0" w:color="auto"/>
        <w:bottom w:val="single" w:sz="4" w:space="0" w:color="D3D3D3"/>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16"/>
      <w:szCs w:val="16"/>
      <w:lang w:eastAsia="nl-BE"/>
    </w:rPr>
  </w:style>
  <w:style w:type="paragraph" w:customStyle="1" w:styleId="xl89">
    <w:name w:val="xl89"/>
    <w:basedOn w:val="Standaard"/>
    <w:rsid w:val="008B17C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0">
    <w:name w:val="xl90"/>
    <w:basedOn w:val="Standaard"/>
    <w:rsid w:val="008B17C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91">
    <w:name w:val="xl91"/>
    <w:basedOn w:val="Standaard"/>
    <w:rsid w:val="008B17CD"/>
    <w:pPr>
      <w:pBdr>
        <w:left w:val="single" w:sz="4" w:space="0" w:color="auto"/>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2">
    <w:name w:val="xl92"/>
    <w:basedOn w:val="Standaard"/>
    <w:rsid w:val="008B17CD"/>
    <w:pPr>
      <w:pBdr>
        <w:left w:val="single" w:sz="4" w:space="0" w:color="auto"/>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3">
    <w:name w:val="xl93"/>
    <w:basedOn w:val="Standaard"/>
    <w:rsid w:val="008B17CD"/>
    <w:pPr>
      <w:pBdr>
        <w:top w:val="single" w:sz="4" w:space="0" w:color="D3D3D3"/>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4">
    <w:name w:val="xl94"/>
    <w:basedOn w:val="Standaard"/>
    <w:rsid w:val="008B17CD"/>
    <w:pPr>
      <w:pBdr>
        <w:bottom w:val="single" w:sz="4" w:space="0" w:color="D3D3D3"/>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5">
    <w:name w:val="xl95"/>
    <w:basedOn w:val="Standaard"/>
    <w:rsid w:val="008B17CD"/>
    <w:pPr>
      <w:pBdr>
        <w:left w:val="single" w:sz="4" w:space="0" w:color="auto"/>
        <w:bottom w:val="single" w:sz="4" w:space="0" w:color="auto"/>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6">
    <w:name w:val="xl96"/>
    <w:basedOn w:val="Standaard"/>
    <w:rsid w:val="008B17CD"/>
    <w:pPr>
      <w:pBdr>
        <w:left w:val="single" w:sz="4" w:space="0" w:color="D3D3D3"/>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7">
    <w:name w:val="xl97"/>
    <w:basedOn w:val="Standaard"/>
    <w:rsid w:val="008B17CD"/>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8">
    <w:name w:val="xl98"/>
    <w:basedOn w:val="Standaard"/>
    <w:rsid w:val="008B17CD"/>
    <w:pPr>
      <w:pBdr>
        <w:bottom w:val="single" w:sz="4" w:space="0" w:color="auto"/>
        <w:right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99">
    <w:name w:val="xl99"/>
    <w:basedOn w:val="Standaard"/>
    <w:rsid w:val="008B17C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100">
    <w:name w:val="xl100"/>
    <w:basedOn w:val="Standaard"/>
    <w:rsid w:val="008B17CD"/>
    <w:pPr>
      <w:pBdr>
        <w:top w:val="single" w:sz="4" w:space="0" w:color="D3D3D3"/>
        <w:left w:val="single" w:sz="4" w:space="0" w:color="D3D3D3"/>
        <w:bottom w:val="single" w:sz="4" w:space="0" w:color="auto"/>
        <w:right w:val="single" w:sz="4" w:space="0" w:color="D3D3D3"/>
      </w:pBdr>
      <w:spacing w:before="100" w:beforeAutospacing="1" w:after="100" w:afterAutospacing="1" w:line="240" w:lineRule="auto"/>
      <w:jc w:val="right"/>
      <w:textAlignment w:val="top"/>
    </w:pPr>
    <w:rPr>
      <w:rFonts w:ascii="Arial" w:eastAsia="Times New Roman" w:hAnsi="Arial" w:cs="Arial"/>
      <w:color w:val="000000"/>
      <w:sz w:val="16"/>
      <w:szCs w:val="16"/>
      <w:lang w:eastAsia="nl-BE"/>
    </w:rPr>
  </w:style>
  <w:style w:type="paragraph" w:customStyle="1" w:styleId="xl101">
    <w:name w:val="xl101"/>
    <w:basedOn w:val="Standaard"/>
    <w:rsid w:val="008B17CD"/>
    <w:pPr>
      <w:pBdr>
        <w:top w:val="single" w:sz="4" w:space="0" w:color="D3D3D3"/>
        <w:bottom w:val="single" w:sz="4" w:space="0" w:color="auto"/>
        <w:right w:val="single" w:sz="4" w:space="0" w:color="D3D3D3"/>
      </w:pBdr>
      <w:spacing w:before="100" w:beforeAutospacing="1" w:after="100" w:afterAutospacing="1" w:line="240" w:lineRule="auto"/>
      <w:textAlignment w:val="top"/>
    </w:pPr>
    <w:rPr>
      <w:rFonts w:ascii="Arial" w:eastAsia="Times New Roman" w:hAnsi="Arial" w:cs="Arial"/>
      <w:color w:val="000000"/>
      <w:sz w:val="16"/>
      <w:szCs w:val="16"/>
      <w:lang w:eastAsia="nl-BE"/>
    </w:rPr>
  </w:style>
  <w:style w:type="paragraph" w:customStyle="1" w:styleId="xl102">
    <w:name w:val="xl102"/>
    <w:basedOn w:val="Standaard"/>
    <w:rsid w:val="008B17CD"/>
    <w:pPr>
      <w:pBdr>
        <w:top w:val="single" w:sz="4" w:space="0" w:color="D3D3D3"/>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unhideWhenUsed/>
    <w:rsid w:val="008B17CD"/>
    <w:rPr>
      <w:color w:val="605E5C"/>
      <w:shd w:val="clear" w:color="auto" w:fill="E1DFDD"/>
    </w:rPr>
  </w:style>
  <w:style w:type="paragraph" w:styleId="Revisie">
    <w:name w:val="Revision"/>
    <w:hidden/>
    <w:uiPriority w:val="99"/>
    <w:semiHidden/>
    <w:rsid w:val="008B17CD"/>
    <w:pPr>
      <w:spacing w:after="0" w:line="240" w:lineRule="auto"/>
    </w:pPr>
    <w:rPr>
      <w:rFonts w:ascii="Calibri" w:eastAsia="Calibri" w:hAnsi="Calibri" w:cs="Calibri"/>
      <w:color w:val="000000"/>
      <w:lang w:eastAsia="nl-BE"/>
    </w:rPr>
  </w:style>
  <w:style w:type="paragraph" w:customStyle="1" w:styleId="EmptyCellLayoutStyle">
    <w:name w:val="EmptyCellLayoutStyle"/>
    <w:rsid w:val="008B17CD"/>
    <w:rPr>
      <w:rFonts w:ascii="Times New Roman" w:eastAsia="Times New Roman" w:hAnsi="Times New Roman" w:cs="Times New Roman"/>
      <w:sz w:val="2"/>
      <w:szCs w:val="20"/>
      <w:lang w:eastAsia="nl-BE"/>
    </w:rPr>
  </w:style>
  <w:style w:type="paragraph" w:customStyle="1" w:styleId="paragraph">
    <w:name w:val="paragraph"/>
    <w:basedOn w:val="Standaard"/>
    <w:rsid w:val="008B17CD"/>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8B17CD"/>
  </w:style>
  <w:style w:type="character" w:customStyle="1" w:styleId="contextualspellingandgrammarerror">
    <w:name w:val="contextualspellingandgrammarerror"/>
    <w:basedOn w:val="Standaardalinea-lettertype"/>
    <w:rsid w:val="008B17CD"/>
  </w:style>
  <w:style w:type="character" w:customStyle="1" w:styleId="normaltextrun1">
    <w:name w:val="normaltextrun1"/>
    <w:basedOn w:val="Standaardalinea-lettertype"/>
    <w:rsid w:val="008B17CD"/>
  </w:style>
  <w:style w:type="character" w:customStyle="1" w:styleId="eop">
    <w:name w:val="eop"/>
    <w:basedOn w:val="Standaardalinea-lettertype"/>
    <w:rsid w:val="008B17CD"/>
  </w:style>
  <w:style w:type="character" w:customStyle="1" w:styleId="scxw146121254">
    <w:name w:val="scxw146121254"/>
    <w:basedOn w:val="Standaardalinea-lettertype"/>
    <w:rsid w:val="008B17CD"/>
  </w:style>
  <w:style w:type="character" w:customStyle="1" w:styleId="scxw26928424">
    <w:name w:val="scxw26928424"/>
    <w:basedOn w:val="Standaardalinea-lettertype"/>
    <w:rsid w:val="008B17CD"/>
  </w:style>
  <w:style w:type="character" w:styleId="Titelvanboek">
    <w:name w:val="Book Title"/>
    <w:uiPriority w:val="33"/>
    <w:qFormat/>
    <w:rsid w:val="008B17CD"/>
    <w:rPr>
      <w:rFonts w:ascii="Calibri" w:hAnsi="Calibri"/>
      <w:b/>
      <w:i w:val="0"/>
      <w:color w:val="000000"/>
      <w:sz w:val="24"/>
      <w:szCs w:val="24"/>
      <w:lang w:val="nl-BE"/>
    </w:rPr>
  </w:style>
  <w:style w:type="paragraph" w:customStyle="1" w:styleId="Lijstopsomteken51">
    <w:name w:val="Lijst opsom.teken 51"/>
    <w:basedOn w:val="Standaard"/>
    <w:next w:val="Lijstopsomteken5"/>
    <w:uiPriority w:val="99"/>
    <w:unhideWhenUsed/>
    <w:rsid w:val="008B17CD"/>
    <w:pPr>
      <w:numPr>
        <w:numId w:val="4"/>
      </w:numPr>
      <w:tabs>
        <w:tab w:val="num" w:pos="360"/>
      </w:tabs>
      <w:spacing w:after="0" w:line="270" w:lineRule="exact"/>
      <w:ind w:left="0" w:firstLine="0"/>
      <w:contextualSpacing/>
    </w:pPr>
    <w:rPr>
      <w:rFonts w:ascii="Calibri" w:hAnsi="Calibri"/>
      <w:color w:val="171717"/>
    </w:rPr>
  </w:style>
  <w:style w:type="paragraph" w:styleId="Normaalweb">
    <w:name w:val="Normal (Web)"/>
    <w:basedOn w:val="Standaard"/>
    <w:uiPriority w:val="99"/>
    <w:semiHidden/>
    <w:unhideWhenUsed/>
    <w:rsid w:val="008B17C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8B17CD"/>
  </w:style>
  <w:style w:type="character" w:customStyle="1" w:styleId="Kop3Char1">
    <w:name w:val="Kop 3 Char1"/>
    <w:basedOn w:val="Standaardalinea-lettertype"/>
    <w:uiPriority w:val="9"/>
    <w:semiHidden/>
    <w:rsid w:val="008B17CD"/>
    <w:rPr>
      <w:rFonts w:asciiTheme="majorHAnsi" w:eastAsiaTheme="majorEastAsia" w:hAnsiTheme="majorHAnsi" w:cstheme="majorBidi"/>
      <w:color w:val="1F4D78" w:themeColor="accent1" w:themeShade="7F"/>
      <w:sz w:val="24"/>
      <w:szCs w:val="24"/>
    </w:rPr>
  </w:style>
  <w:style w:type="character" w:customStyle="1" w:styleId="Kop7Char1">
    <w:name w:val="Kop 7 Char1"/>
    <w:basedOn w:val="Standaardalinea-lettertype"/>
    <w:uiPriority w:val="9"/>
    <w:semiHidden/>
    <w:rsid w:val="008B17CD"/>
    <w:rPr>
      <w:rFonts w:asciiTheme="majorHAnsi" w:eastAsiaTheme="majorEastAsia" w:hAnsiTheme="majorHAnsi" w:cstheme="majorBidi"/>
      <w:i/>
      <w:iCs/>
      <w:color w:val="1F4D78" w:themeColor="accent1" w:themeShade="7F"/>
    </w:rPr>
  </w:style>
  <w:style w:type="character" w:customStyle="1" w:styleId="Kop8Char1">
    <w:name w:val="Kop 8 Char1"/>
    <w:basedOn w:val="Standaardalinea-lettertype"/>
    <w:uiPriority w:val="9"/>
    <w:semiHidden/>
    <w:rsid w:val="008B17CD"/>
    <w:rPr>
      <w:rFonts w:asciiTheme="majorHAnsi" w:eastAsiaTheme="majorEastAsia" w:hAnsiTheme="majorHAnsi" w:cstheme="majorBidi"/>
      <w:color w:val="272727" w:themeColor="text1" w:themeTint="D8"/>
      <w:sz w:val="21"/>
      <w:szCs w:val="21"/>
    </w:rPr>
  </w:style>
  <w:style w:type="character" w:customStyle="1" w:styleId="Kop9Char1">
    <w:name w:val="Kop 9 Char1"/>
    <w:basedOn w:val="Standaardalinea-lettertype"/>
    <w:uiPriority w:val="9"/>
    <w:semiHidden/>
    <w:rsid w:val="008B17CD"/>
    <w:rPr>
      <w:rFonts w:asciiTheme="majorHAnsi" w:eastAsiaTheme="majorEastAsia" w:hAnsiTheme="majorHAnsi" w:cstheme="majorBidi"/>
      <w:i/>
      <w:iCs/>
      <w:color w:val="272727" w:themeColor="text1" w:themeTint="D8"/>
      <w:sz w:val="21"/>
      <w:szCs w:val="21"/>
    </w:rPr>
  </w:style>
  <w:style w:type="character" w:styleId="Hyperlink">
    <w:name w:val="Hyperlink"/>
    <w:basedOn w:val="Standaardalinea-lettertype"/>
    <w:uiPriority w:val="99"/>
    <w:semiHidden/>
    <w:unhideWhenUsed/>
    <w:rsid w:val="008B17CD"/>
    <w:rPr>
      <w:color w:val="0563C1" w:themeColor="hyperlink"/>
      <w:u w:val="single"/>
    </w:rPr>
  </w:style>
  <w:style w:type="table" w:styleId="Onopgemaaktetabel2">
    <w:name w:val="Plain Table 2"/>
    <w:basedOn w:val="Standaardtabel"/>
    <w:uiPriority w:val="42"/>
    <w:rsid w:val="008B17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8B17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6kleurrijk-Accent6">
    <w:name w:val="List Table 6 Colorful Accent 6"/>
    <w:basedOn w:val="Standaardtabel"/>
    <w:uiPriority w:val="51"/>
    <w:rsid w:val="008B17C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nopgemaaktetabel1">
    <w:name w:val="Plain Table 1"/>
    <w:basedOn w:val="Standaardtabel"/>
    <w:uiPriority w:val="41"/>
    <w:rsid w:val="008B17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jsttabel1licht-Accent6">
    <w:name w:val="List Table 1 Light Accent 6"/>
    <w:basedOn w:val="Standaardtabel"/>
    <w:uiPriority w:val="46"/>
    <w:rsid w:val="008B17C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2-Accent6">
    <w:name w:val="List Table 2 Accent 6"/>
    <w:basedOn w:val="Standaardtabel"/>
    <w:uiPriority w:val="47"/>
    <w:rsid w:val="008B17C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opsomteken5">
    <w:name w:val="List Bullet 5"/>
    <w:basedOn w:val="Standaard"/>
    <w:uiPriority w:val="99"/>
    <w:semiHidden/>
    <w:unhideWhenUsed/>
    <w:rsid w:val="008B17CD"/>
    <w:pPr>
      <w:numPr>
        <w:numId w:val="1"/>
      </w:numPr>
      <w:contextualSpacing/>
    </w:pPr>
  </w:style>
  <w:style w:type="table" w:customStyle="1" w:styleId="Tabelraster3">
    <w:name w:val="Tabelraster3"/>
    <w:basedOn w:val="Standaardtabel"/>
    <w:next w:val="Tabelraster"/>
    <w:uiPriority w:val="39"/>
    <w:rsid w:val="00C8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31">
    <w:name w:val="Rastertabel 1 licht - Accent 31"/>
    <w:basedOn w:val="Standaardtabel"/>
    <w:next w:val="Rastertabel1licht-Accent3"/>
    <w:uiPriority w:val="46"/>
    <w:rsid w:val="00C81E87"/>
    <w:pPr>
      <w:spacing w:after="0" w:line="240" w:lineRule="auto"/>
    </w:pPr>
    <w:rPr>
      <w:lang w:val="fr-BE"/>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C81E8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62">
      <w:bodyDiv w:val="1"/>
      <w:marLeft w:val="0"/>
      <w:marRight w:val="0"/>
      <w:marTop w:val="0"/>
      <w:marBottom w:val="0"/>
      <w:divBdr>
        <w:top w:val="none" w:sz="0" w:space="0" w:color="auto"/>
        <w:left w:val="none" w:sz="0" w:space="0" w:color="auto"/>
        <w:bottom w:val="none" w:sz="0" w:space="0" w:color="auto"/>
        <w:right w:val="none" w:sz="0" w:space="0" w:color="auto"/>
      </w:divBdr>
    </w:div>
    <w:div w:id="92551547">
      <w:bodyDiv w:val="1"/>
      <w:marLeft w:val="0"/>
      <w:marRight w:val="0"/>
      <w:marTop w:val="0"/>
      <w:marBottom w:val="0"/>
      <w:divBdr>
        <w:top w:val="none" w:sz="0" w:space="0" w:color="auto"/>
        <w:left w:val="none" w:sz="0" w:space="0" w:color="auto"/>
        <w:bottom w:val="none" w:sz="0" w:space="0" w:color="auto"/>
        <w:right w:val="none" w:sz="0" w:space="0" w:color="auto"/>
      </w:divBdr>
    </w:div>
    <w:div w:id="170147675">
      <w:bodyDiv w:val="1"/>
      <w:marLeft w:val="0"/>
      <w:marRight w:val="0"/>
      <w:marTop w:val="0"/>
      <w:marBottom w:val="0"/>
      <w:divBdr>
        <w:top w:val="none" w:sz="0" w:space="0" w:color="auto"/>
        <w:left w:val="none" w:sz="0" w:space="0" w:color="auto"/>
        <w:bottom w:val="none" w:sz="0" w:space="0" w:color="auto"/>
        <w:right w:val="none" w:sz="0" w:space="0" w:color="auto"/>
      </w:divBdr>
    </w:div>
    <w:div w:id="170726772">
      <w:bodyDiv w:val="1"/>
      <w:marLeft w:val="0"/>
      <w:marRight w:val="0"/>
      <w:marTop w:val="0"/>
      <w:marBottom w:val="0"/>
      <w:divBdr>
        <w:top w:val="none" w:sz="0" w:space="0" w:color="auto"/>
        <w:left w:val="none" w:sz="0" w:space="0" w:color="auto"/>
        <w:bottom w:val="none" w:sz="0" w:space="0" w:color="auto"/>
        <w:right w:val="none" w:sz="0" w:space="0" w:color="auto"/>
      </w:divBdr>
    </w:div>
    <w:div w:id="287586512">
      <w:bodyDiv w:val="1"/>
      <w:marLeft w:val="0"/>
      <w:marRight w:val="0"/>
      <w:marTop w:val="0"/>
      <w:marBottom w:val="0"/>
      <w:divBdr>
        <w:top w:val="none" w:sz="0" w:space="0" w:color="auto"/>
        <w:left w:val="none" w:sz="0" w:space="0" w:color="auto"/>
        <w:bottom w:val="none" w:sz="0" w:space="0" w:color="auto"/>
        <w:right w:val="none" w:sz="0" w:space="0" w:color="auto"/>
      </w:divBdr>
    </w:div>
    <w:div w:id="406149535">
      <w:bodyDiv w:val="1"/>
      <w:marLeft w:val="0"/>
      <w:marRight w:val="0"/>
      <w:marTop w:val="0"/>
      <w:marBottom w:val="0"/>
      <w:divBdr>
        <w:top w:val="none" w:sz="0" w:space="0" w:color="auto"/>
        <w:left w:val="none" w:sz="0" w:space="0" w:color="auto"/>
        <w:bottom w:val="none" w:sz="0" w:space="0" w:color="auto"/>
        <w:right w:val="none" w:sz="0" w:space="0" w:color="auto"/>
      </w:divBdr>
    </w:div>
    <w:div w:id="413405113">
      <w:bodyDiv w:val="1"/>
      <w:marLeft w:val="0"/>
      <w:marRight w:val="0"/>
      <w:marTop w:val="0"/>
      <w:marBottom w:val="0"/>
      <w:divBdr>
        <w:top w:val="none" w:sz="0" w:space="0" w:color="auto"/>
        <w:left w:val="none" w:sz="0" w:space="0" w:color="auto"/>
        <w:bottom w:val="none" w:sz="0" w:space="0" w:color="auto"/>
        <w:right w:val="none" w:sz="0" w:space="0" w:color="auto"/>
      </w:divBdr>
    </w:div>
    <w:div w:id="472865599">
      <w:bodyDiv w:val="1"/>
      <w:marLeft w:val="0"/>
      <w:marRight w:val="0"/>
      <w:marTop w:val="0"/>
      <w:marBottom w:val="0"/>
      <w:divBdr>
        <w:top w:val="none" w:sz="0" w:space="0" w:color="auto"/>
        <w:left w:val="none" w:sz="0" w:space="0" w:color="auto"/>
        <w:bottom w:val="none" w:sz="0" w:space="0" w:color="auto"/>
        <w:right w:val="none" w:sz="0" w:space="0" w:color="auto"/>
      </w:divBdr>
    </w:div>
    <w:div w:id="475074054">
      <w:bodyDiv w:val="1"/>
      <w:marLeft w:val="0"/>
      <w:marRight w:val="0"/>
      <w:marTop w:val="0"/>
      <w:marBottom w:val="0"/>
      <w:divBdr>
        <w:top w:val="none" w:sz="0" w:space="0" w:color="auto"/>
        <w:left w:val="none" w:sz="0" w:space="0" w:color="auto"/>
        <w:bottom w:val="none" w:sz="0" w:space="0" w:color="auto"/>
        <w:right w:val="none" w:sz="0" w:space="0" w:color="auto"/>
      </w:divBdr>
    </w:div>
    <w:div w:id="546180763">
      <w:bodyDiv w:val="1"/>
      <w:marLeft w:val="0"/>
      <w:marRight w:val="0"/>
      <w:marTop w:val="0"/>
      <w:marBottom w:val="0"/>
      <w:divBdr>
        <w:top w:val="none" w:sz="0" w:space="0" w:color="auto"/>
        <w:left w:val="none" w:sz="0" w:space="0" w:color="auto"/>
        <w:bottom w:val="none" w:sz="0" w:space="0" w:color="auto"/>
        <w:right w:val="none" w:sz="0" w:space="0" w:color="auto"/>
      </w:divBdr>
    </w:div>
    <w:div w:id="663896599">
      <w:bodyDiv w:val="1"/>
      <w:marLeft w:val="0"/>
      <w:marRight w:val="0"/>
      <w:marTop w:val="0"/>
      <w:marBottom w:val="0"/>
      <w:divBdr>
        <w:top w:val="none" w:sz="0" w:space="0" w:color="auto"/>
        <w:left w:val="none" w:sz="0" w:space="0" w:color="auto"/>
        <w:bottom w:val="none" w:sz="0" w:space="0" w:color="auto"/>
        <w:right w:val="none" w:sz="0" w:space="0" w:color="auto"/>
      </w:divBdr>
    </w:div>
    <w:div w:id="687176764">
      <w:bodyDiv w:val="1"/>
      <w:marLeft w:val="0"/>
      <w:marRight w:val="0"/>
      <w:marTop w:val="0"/>
      <w:marBottom w:val="0"/>
      <w:divBdr>
        <w:top w:val="none" w:sz="0" w:space="0" w:color="auto"/>
        <w:left w:val="none" w:sz="0" w:space="0" w:color="auto"/>
        <w:bottom w:val="none" w:sz="0" w:space="0" w:color="auto"/>
        <w:right w:val="none" w:sz="0" w:space="0" w:color="auto"/>
      </w:divBdr>
    </w:div>
    <w:div w:id="730277590">
      <w:bodyDiv w:val="1"/>
      <w:marLeft w:val="0"/>
      <w:marRight w:val="0"/>
      <w:marTop w:val="0"/>
      <w:marBottom w:val="0"/>
      <w:divBdr>
        <w:top w:val="none" w:sz="0" w:space="0" w:color="auto"/>
        <w:left w:val="none" w:sz="0" w:space="0" w:color="auto"/>
        <w:bottom w:val="none" w:sz="0" w:space="0" w:color="auto"/>
        <w:right w:val="none" w:sz="0" w:space="0" w:color="auto"/>
      </w:divBdr>
    </w:div>
    <w:div w:id="787941670">
      <w:bodyDiv w:val="1"/>
      <w:marLeft w:val="0"/>
      <w:marRight w:val="0"/>
      <w:marTop w:val="0"/>
      <w:marBottom w:val="0"/>
      <w:divBdr>
        <w:top w:val="none" w:sz="0" w:space="0" w:color="auto"/>
        <w:left w:val="none" w:sz="0" w:space="0" w:color="auto"/>
        <w:bottom w:val="none" w:sz="0" w:space="0" w:color="auto"/>
        <w:right w:val="none" w:sz="0" w:space="0" w:color="auto"/>
      </w:divBdr>
    </w:div>
    <w:div w:id="841352797">
      <w:bodyDiv w:val="1"/>
      <w:marLeft w:val="0"/>
      <w:marRight w:val="0"/>
      <w:marTop w:val="0"/>
      <w:marBottom w:val="0"/>
      <w:divBdr>
        <w:top w:val="none" w:sz="0" w:space="0" w:color="auto"/>
        <w:left w:val="none" w:sz="0" w:space="0" w:color="auto"/>
        <w:bottom w:val="none" w:sz="0" w:space="0" w:color="auto"/>
        <w:right w:val="none" w:sz="0" w:space="0" w:color="auto"/>
      </w:divBdr>
    </w:div>
    <w:div w:id="868447876">
      <w:bodyDiv w:val="1"/>
      <w:marLeft w:val="0"/>
      <w:marRight w:val="0"/>
      <w:marTop w:val="0"/>
      <w:marBottom w:val="0"/>
      <w:divBdr>
        <w:top w:val="none" w:sz="0" w:space="0" w:color="auto"/>
        <w:left w:val="none" w:sz="0" w:space="0" w:color="auto"/>
        <w:bottom w:val="none" w:sz="0" w:space="0" w:color="auto"/>
        <w:right w:val="none" w:sz="0" w:space="0" w:color="auto"/>
      </w:divBdr>
    </w:div>
    <w:div w:id="1041321229">
      <w:bodyDiv w:val="1"/>
      <w:marLeft w:val="0"/>
      <w:marRight w:val="0"/>
      <w:marTop w:val="0"/>
      <w:marBottom w:val="0"/>
      <w:divBdr>
        <w:top w:val="none" w:sz="0" w:space="0" w:color="auto"/>
        <w:left w:val="none" w:sz="0" w:space="0" w:color="auto"/>
        <w:bottom w:val="none" w:sz="0" w:space="0" w:color="auto"/>
        <w:right w:val="none" w:sz="0" w:space="0" w:color="auto"/>
      </w:divBdr>
    </w:div>
    <w:div w:id="1340615905">
      <w:bodyDiv w:val="1"/>
      <w:marLeft w:val="0"/>
      <w:marRight w:val="0"/>
      <w:marTop w:val="0"/>
      <w:marBottom w:val="0"/>
      <w:divBdr>
        <w:top w:val="none" w:sz="0" w:space="0" w:color="auto"/>
        <w:left w:val="none" w:sz="0" w:space="0" w:color="auto"/>
        <w:bottom w:val="none" w:sz="0" w:space="0" w:color="auto"/>
        <w:right w:val="none" w:sz="0" w:space="0" w:color="auto"/>
      </w:divBdr>
    </w:div>
    <w:div w:id="1425614625">
      <w:bodyDiv w:val="1"/>
      <w:marLeft w:val="0"/>
      <w:marRight w:val="0"/>
      <w:marTop w:val="0"/>
      <w:marBottom w:val="0"/>
      <w:divBdr>
        <w:top w:val="none" w:sz="0" w:space="0" w:color="auto"/>
        <w:left w:val="none" w:sz="0" w:space="0" w:color="auto"/>
        <w:bottom w:val="none" w:sz="0" w:space="0" w:color="auto"/>
        <w:right w:val="none" w:sz="0" w:space="0" w:color="auto"/>
      </w:divBdr>
    </w:div>
    <w:div w:id="1571429857">
      <w:bodyDiv w:val="1"/>
      <w:marLeft w:val="0"/>
      <w:marRight w:val="0"/>
      <w:marTop w:val="0"/>
      <w:marBottom w:val="0"/>
      <w:divBdr>
        <w:top w:val="none" w:sz="0" w:space="0" w:color="auto"/>
        <w:left w:val="none" w:sz="0" w:space="0" w:color="auto"/>
        <w:bottom w:val="none" w:sz="0" w:space="0" w:color="auto"/>
        <w:right w:val="none" w:sz="0" w:space="0" w:color="auto"/>
      </w:divBdr>
    </w:div>
    <w:div w:id="1586302799">
      <w:bodyDiv w:val="1"/>
      <w:marLeft w:val="0"/>
      <w:marRight w:val="0"/>
      <w:marTop w:val="0"/>
      <w:marBottom w:val="0"/>
      <w:divBdr>
        <w:top w:val="none" w:sz="0" w:space="0" w:color="auto"/>
        <w:left w:val="none" w:sz="0" w:space="0" w:color="auto"/>
        <w:bottom w:val="none" w:sz="0" w:space="0" w:color="auto"/>
        <w:right w:val="none" w:sz="0" w:space="0" w:color="auto"/>
      </w:divBdr>
    </w:div>
    <w:div w:id="1747531947">
      <w:bodyDiv w:val="1"/>
      <w:marLeft w:val="0"/>
      <w:marRight w:val="0"/>
      <w:marTop w:val="0"/>
      <w:marBottom w:val="0"/>
      <w:divBdr>
        <w:top w:val="none" w:sz="0" w:space="0" w:color="auto"/>
        <w:left w:val="none" w:sz="0" w:space="0" w:color="auto"/>
        <w:bottom w:val="none" w:sz="0" w:space="0" w:color="auto"/>
        <w:right w:val="none" w:sz="0" w:space="0" w:color="auto"/>
      </w:divBdr>
    </w:div>
    <w:div w:id="1926454423">
      <w:bodyDiv w:val="1"/>
      <w:marLeft w:val="0"/>
      <w:marRight w:val="0"/>
      <w:marTop w:val="0"/>
      <w:marBottom w:val="0"/>
      <w:divBdr>
        <w:top w:val="none" w:sz="0" w:space="0" w:color="auto"/>
        <w:left w:val="none" w:sz="0" w:space="0" w:color="auto"/>
        <w:bottom w:val="none" w:sz="0" w:space="0" w:color="auto"/>
        <w:right w:val="none" w:sz="0" w:space="0" w:color="auto"/>
      </w:divBdr>
    </w:div>
    <w:div w:id="1982882506">
      <w:bodyDiv w:val="1"/>
      <w:marLeft w:val="0"/>
      <w:marRight w:val="0"/>
      <w:marTop w:val="0"/>
      <w:marBottom w:val="0"/>
      <w:divBdr>
        <w:top w:val="none" w:sz="0" w:space="0" w:color="auto"/>
        <w:left w:val="none" w:sz="0" w:space="0" w:color="auto"/>
        <w:bottom w:val="none" w:sz="0" w:space="0" w:color="auto"/>
        <w:right w:val="none" w:sz="0" w:space="0" w:color="auto"/>
      </w:divBdr>
    </w:div>
    <w:div w:id="2040232416">
      <w:bodyDiv w:val="1"/>
      <w:marLeft w:val="0"/>
      <w:marRight w:val="0"/>
      <w:marTop w:val="0"/>
      <w:marBottom w:val="0"/>
      <w:divBdr>
        <w:top w:val="none" w:sz="0" w:space="0" w:color="auto"/>
        <w:left w:val="none" w:sz="0" w:space="0" w:color="auto"/>
        <w:bottom w:val="none" w:sz="0" w:space="0" w:color="auto"/>
        <w:right w:val="none" w:sz="0" w:space="0" w:color="auto"/>
      </w:divBdr>
    </w:div>
    <w:div w:id="2051950000">
      <w:bodyDiv w:val="1"/>
      <w:marLeft w:val="0"/>
      <w:marRight w:val="0"/>
      <w:marTop w:val="0"/>
      <w:marBottom w:val="0"/>
      <w:divBdr>
        <w:top w:val="none" w:sz="0" w:space="0" w:color="auto"/>
        <w:left w:val="none" w:sz="0" w:space="0" w:color="auto"/>
        <w:bottom w:val="none" w:sz="0" w:space="0" w:color="auto"/>
        <w:right w:val="none" w:sz="0" w:space="0" w:color="auto"/>
      </w:divBdr>
    </w:div>
    <w:div w:id="2073431070">
      <w:bodyDiv w:val="1"/>
      <w:marLeft w:val="0"/>
      <w:marRight w:val="0"/>
      <w:marTop w:val="0"/>
      <w:marBottom w:val="0"/>
      <w:divBdr>
        <w:top w:val="none" w:sz="0" w:space="0" w:color="auto"/>
        <w:left w:val="none" w:sz="0" w:space="0" w:color="auto"/>
        <w:bottom w:val="none" w:sz="0" w:space="0" w:color="auto"/>
        <w:right w:val="none" w:sz="0" w:space="0" w:color="auto"/>
      </w:divBdr>
    </w:div>
    <w:div w:id="2129623838">
      <w:bodyDiv w:val="1"/>
      <w:marLeft w:val="0"/>
      <w:marRight w:val="0"/>
      <w:marTop w:val="0"/>
      <w:marBottom w:val="0"/>
      <w:divBdr>
        <w:top w:val="none" w:sz="0" w:space="0" w:color="auto"/>
        <w:left w:val="none" w:sz="0" w:space="0" w:color="auto"/>
        <w:bottom w:val="none" w:sz="0" w:space="0" w:color="auto"/>
        <w:right w:val="none" w:sz="0" w:space="0" w:color="auto"/>
      </w:divBdr>
    </w:div>
    <w:div w:id="21410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omgeving.vlaanderen.be%2Fnl%2Fruimtelijk-beleid-en-planning%2Fgebiedsontwikkeling%2Fstrategische-projecten-rsv%2Fstrategische-projecten-zoeken&amp;data=05%7C01%7Cilse.maes_2%40vlaanderen.be%7Cfab9087dd1364128a9e708dbbe6d6488%7C0c0338a695614ee8b8d64e89cbd520a0%7C0%7C0%7C638313149264734454%7CUnknown%7CTWFpbGZsb3d8eyJWIjoiMC4wLjAwMDAiLCJQIjoiV2luMzIiLCJBTiI6Ik1haWwiLCJXVCI6Mn0%3D%7C3000%7C%7C%7C&amp;sdata=djIjPqa7VGdXmT%2BWeDfMEGNxaeRxtHbyauP9Uif6%2F0I%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omgeving.vlaanderen.be/nl/green-deal-huishoudelijke-houtverwarming-005" TargetMode="External"/><Relationship Id="rId10" Type="http://schemas.openxmlformats.org/officeDocument/2006/relationships/image" Target="media/image1.jpe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4.safelinks.protection.outlook.com/?url=https%3A%2F%2Fmooimakers.be%2Fkenniswijzer%2Fthema%2Fzwerfvuil%2Fpeuken&amp;data=05%7C01%7Ctuur.hawinkel%40ovam.be%7C78ef665dd8774511066708dbbe994c1a%7Cfce70dadc0314cf8a6fced5dc11e9d17%7C0%7C0%7C638313337840335073%7CUnknown%7CTWFpbGZsb3d8eyJWIjoiMC4wLjAwMDAiLCJQIjoiV2luMzIiLCJBTiI6Ik1haWwiLCJXVCI6Mn0%3D%7C3000%7C%7C%7C&amp;sdata=w8i6nweKchYrpc6OU442G6b1mNANOPF0iKv8MC0O%2FIk%3D&amp;reserved=0" TargetMode="External"/></Relationships>
</file>

<file path=word/documenttasks/documenttasks1.xml><?xml version="1.0" encoding="utf-8"?>
<t:Tasks xmlns:t="http://schemas.microsoft.com/office/tasks/2019/documenttasks" xmlns:oel="http://schemas.microsoft.com/office/2019/extlst">
  <t:Task id="{94B8C411-13A3-4D17-B211-20677112EF0C}">
    <t:Anchor>
      <t:Comment id="1105475626"/>
    </t:Anchor>
    <t:History>
      <t:Event id="{25731FFF-A4A8-463B-BACC-CE9B69C65763}" time="2023-09-25T15:16:18.021Z">
        <t:Attribution userId="S::eva.greeve@vlaanderen.be::95750232-021e-4462-b386-af1f0fda1dc0" userProvider="AD" userName="Greeve Eva"/>
        <t:Anchor>
          <t:Comment id="1105475626"/>
        </t:Anchor>
        <t:Create/>
      </t:Event>
      <t:Event id="{33B87B16-925E-4716-8632-05C7A75E45D8}" time="2023-09-25T15:16:18.021Z">
        <t:Attribution userId="S::eva.greeve@vlaanderen.be::95750232-021e-4462-b386-af1f0fda1dc0" userProvider="AD" userName="Greeve Eva"/>
        <t:Anchor>
          <t:Comment id="1105475626"/>
        </t:Anchor>
        <t:Assign userId="S::karel.debeuf@vlaanderen.be::5fa2b6b2-32ed-42f8-bd01-63c376415bb2" userProvider="AD" userName="Debeuf Karel"/>
      </t:Event>
      <t:Event id="{CD5AA600-8A82-438E-8572-977A0E6F7F68}" time="2023-09-25T15:16:18.021Z">
        <t:Attribution userId="S::eva.greeve@vlaanderen.be::95750232-021e-4462-b386-af1f0fda1dc0" userProvider="AD" userName="Greeve Eva"/>
        <t:Anchor>
          <t:Comment id="1105475626"/>
        </t:Anchor>
        <t:SetTitle title="@Debeuf Karel"/>
      </t:Event>
    </t:History>
  </t:Task>
  <t:Task id="{3CD4FDF2-E454-4B06-A9AA-F249E791E284}">
    <t:Anchor>
      <t:Comment id="2128048646"/>
    </t:Anchor>
    <t:History>
      <t:Event id="{45643DBE-5516-4A98-9DC3-4C70EED7A405}" time="2023-09-26T12:59:11.358Z">
        <t:Attribution userId="S::eva.greeve@vlaanderen.be::95750232-021e-4462-b386-af1f0fda1dc0" userProvider="AD" userName="Greeve Eva"/>
        <t:Anchor>
          <t:Comment id="2128048646"/>
        </t:Anchor>
        <t:Create/>
      </t:Event>
      <t:Event id="{5C3982BD-7171-4CDA-9DED-DBEDC9572852}" time="2023-09-26T12:59:11.358Z">
        <t:Attribution userId="S::eva.greeve@vlaanderen.be::95750232-021e-4462-b386-af1f0fda1dc0" userProvider="AD" userName="Greeve Eva"/>
        <t:Anchor>
          <t:Comment id="2128048646"/>
        </t:Anchor>
        <t:Assign userId="S::joris.vaneetvelt@vlaanderen.be::0cfb9195-96a8-4751-88d0-c466faa43205" userProvider="AD" userName="Van Eetvelt Joris"/>
      </t:Event>
      <t:Event id="{9026888A-29CA-487E-AB0E-C5F4A68A1A74}" time="2023-09-26T12:59:11.358Z">
        <t:Attribution userId="S::eva.greeve@vlaanderen.be::95750232-021e-4462-b386-af1f0fda1dc0" userProvider="AD" userName="Greeve Eva"/>
        <t:Anchor>
          <t:Comment id="2128048646"/>
        </t:Anchor>
        <t:SetTitle title="@Van Eetvelt Joris"/>
      </t:Event>
    </t:History>
  </t:Task>
  <t:Task id="{B195B836-E06F-4598-850F-24D37581C4D5}">
    <t:Anchor>
      <t:Comment id="1253958212"/>
    </t:Anchor>
    <t:History>
      <t:Event id="{50871A2A-EC0D-4B68-A972-124C644C116C}" time="2023-09-26T10:36:08.792Z">
        <t:Attribution userId="S::eva.greeve@vlaanderen.be::95750232-021e-4462-b386-af1f0fda1dc0" userProvider="AD" userName="Greeve Eva"/>
        <t:Anchor>
          <t:Comment id="1253958212"/>
        </t:Anchor>
        <t:Create/>
      </t:Event>
      <t:Event id="{CF912932-FF20-465A-85B3-9A385E4490D4}" time="2023-09-26T10:36:08.792Z">
        <t:Attribution userId="S::eva.greeve@vlaanderen.be::95750232-021e-4462-b386-af1f0fda1dc0" userProvider="AD" userName="Greeve Eva"/>
        <t:Anchor>
          <t:Comment id="1253958212"/>
        </t:Anchor>
        <t:Assign userId="S::joris.vaneetvelt@vlaanderen.be::0cfb9195-96a8-4751-88d0-c466faa43205" userProvider="AD" userName="Van Eetvelt Joris"/>
      </t:Event>
      <t:Event id="{12E0CFD6-0479-4E33-9493-91124B18FE6B}" time="2023-09-26T10:36:08.792Z">
        <t:Attribution userId="S::eva.greeve@vlaanderen.be::95750232-021e-4462-b386-af1f0fda1dc0" userProvider="AD" userName="Greeve Eva"/>
        <t:Anchor>
          <t:Comment id="1253958212"/>
        </t:Anchor>
        <t:SetTitle title="@Van Eetvelt Joris"/>
      </t:Event>
    </t:History>
  </t:Task>
  <t:Task id="{156D66A9-3204-4DA7-9BE4-84DEF278BE7B}">
    <t:Anchor>
      <t:Comment id="1934124192"/>
    </t:Anchor>
    <t:History>
      <t:Event id="{48053DE4-82F8-48A9-99FA-5BD3791B51E0}" time="2023-09-25T15:13:27.852Z">
        <t:Attribution userId="S::eva.greeve@vlaanderen.be::95750232-021e-4462-b386-af1f0fda1dc0" userProvider="AD" userName="Greeve Eva"/>
        <t:Anchor>
          <t:Comment id="1934124192"/>
        </t:Anchor>
        <t:Create/>
      </t:Event>
      <t:Event id="{F59879F5-0DE9-47B7-8715-9D2D557ED7C6}" time="2023-09-25T15:13:27.852Z">
        <t:Attribution userId="S::eva.greeve@vlaanderen.be::95750232-021e-4462-b386-af1f0fda1dc0" userProvider="AD" userName="Greeve Eva"/>
        <t:Anchor>
          <t:Comment id="1934124192"/>
        </t:Anchor>
        <t:Assign userId="S::joris.vaneetvelt@vlaanderen.be::0cfb9195-96a8-4751-88d0-c466faa43205" userProvider="AD" userName="Van Eetvelt Joris"/>
      </t:Event>
      <t:Event id="{CDB7BDD1-4410-4B30-BE24-9C82E9D55FB4}" time="2023-09-25T15:13:27.852Z">
        <t:Attribution userId="S::eva.greeve@vlaanderen.be::95750232-021e-4462-b386-af1f0fda1dc0" userProvider="AD" userName="Greeve Eva"/>
        <t:Anchor>
          <t:Comment id="1934124192"/>
        </t:Anchor>
        <t:SetTitle title="@Van Eetvelt Joris"/>
      </t:Event>
    </t:History>
  </t:Task>
  <t:Task id="{C4B12FED-1440-4DCB-B0E4-C7922448CB83}">
    <t:Anchor>
      <t:Comment id="1099617245"/>
    </t:Anchor>
    <t:History>
      <t:Event id="{A87CDA14-98E8-4553-B894-33AB4BCCAB4E}" time="2023-09-25T15:13:56.741Z">
        <t:Attribution userId="S::eva.greeve@vlaanderen.be::95750232-021e-4462-b386-af1f0fda1dc0" userProvider="AD" userName="Greeve Eva"/>
        <t:Anchor>
          <t:Comment id="1099617245"/>
        </t:Anchor>
        <t:Create/>
      </t:Event>
      <t:Event id="{12FAC941-5261-4C95-A945-049F408A8ADD}" time="2023-09-25T15:13:56.741Z">
        <t:Attribution userId="S::eva.greeve@vlaanderen.be::95750232-021e-4462-b386-af1f0fda1dc0" userProvider="AD" userName="Greeve Eva"/>
        <t:Anchor>
          <t:Comment id="1099617245"/>
        </t:Anchor>
        <t:Assign userId="S::joris.vaneetvelt@vlaanderen.be::0cfb9195-96a8-4751-88d0-c466faa43205" userProvider="AD" userName="Van Eetvelt Joris"/>
      </t:Event>
      <t:Event id="{DEE94106-3FA7-435A-9882-62688DA45729}" time="2023-09-25T15:13:56.741Z">
        <t:Attribution userId="S::eva.greeve@vlaanderen.be::95750232-021e-4462-b386-af1f0fda1dc0" userProvider="AD" userName="Greeve Eva"/>
        <t:Anchor>
          <t:Comment id="1099617245"/>
        </t:Anchor>
        <t:SetTitle title="@Van Eetvelt Joris"/>
      </t:Event>
    </t:History>
  </t:Task>
  <t:Task id="{1B0104C8-E43E-4DE2-B90E-972842E5AE63}">
    <t:Anchor>
      <t:Comment id="2016843072"/>
    </t:Anchor>
    <t:History>
      <t:Event id="{FAAF4934-6971-44DB-8103-988FB21C54F8}" time="2023-09-25T15:09:21.081Z">
        <t:Attribution userId="S::eva.greeve@vlaanderen.be::95750232-021e-4462-b386-af1f0fda1dc0" userProvider="AD" userName="Greeve Eva"/>
        <t:Anchor>
          <t:Comment id="2016843072"/>
        </t:Anchor>
        <t:Create/>
      </t:Event>
      <t:Event id="{9AB15E8A-4478-455F-912C-FA516B23B26D}" time="2023-09-25T15:09:21.081Z">
        <t:Attribution userId="S::eva.greeve@vlaanderen.be::95750232-021e-4462-b386-af1f0fda1dc0" userProvider="AD" userName="Greeve Eva"/>
        <t:Anchor>
          <t:Comment id="2016843072"/>
        </t:Anchor>
        <t:Assign userId="S::joris.vaneetvelt@vlaanderen.be::0cfb9195-96a8-4751-88d0-c466faa43205" userProvider="AD" userName="Van Eetvelt Joris"/>
      </t:Event>
      <t:Event id="{B24A9FFE-2645-4501-9604-AE1CD5C457B2}" time="2023-09-25T15:09:21.081Z">
        <t:Attribution userId="S::eva.greeve@vlaanderen.be::95750232-021e-4462-b386-af1f0fda1dc0" userProvider="AD" userName="Greeve Eva"/>
        <t:Anchor>
          <t:Comment id="2016843072"/>
        </t:Anchor>
        <t:SetTitle title="@Van Eetvelt Joris"/>
      </t:Event>
    </t:History>
  </t:Task>
  <t:Task id="{3A45DBB0-8100-46F5-BDB1-F7AB6EBED71B}">
    <t:Anchor>
      <t:Comment id="1818458768"/>
    </t:Anchor>
    <t:History>
      <t:Event id="{77B1164C-BBB9-47E3-86AA-7CBD6E68EF7F}" time="2023-09-25T15:30:57.404Z">
        <t:Attribution userId="S::eva.greeve@vlaanderen.be::95750232-021e-4462-b386-af1f0fda1dc0" userProvider="AD" userName="Greeve Eva"/>
        <t:Anchor>
          <t:Comment id="1818458768"/>
        </t:Anchor>
        <t:Create/>
      </t:Event>
      <t:Event id="{4E4D61D0-AF00-4767-A17E-F78F0B12669A}" time="2023-09-25T15:30:57.404Z">
        <t:Attribution userId="S::eva.greeve@vlaanderen.be::95750232-021e-4462-b386-af1f0fda1dc0" userProvider="AD" userName="Greeve Eva"/>
        <t:Anchor>
          <t:Comment id="1818458768"/>
        </t:Anchor>
        <t:Assign userId="S::caroline.thys@vlaanderen.be::b3c168e6-8ebc-4521-a9ea-58e8d49fa5cc" userProvider="AD" userName="Thys Caroline"/>
      </t:Event>
      <t:Event id="{E2F18F4C-A2D4-4AF9-91A8-3F1C4472FE3D}" time="2023-09-25T15:30:57.404Z">
        <t:Attribution userId="S::eva.greeve@vlaanderen.be::95750232-021e-4462-b386-af1f0fda1dc0" userProvider="AD" userName="Greeve Eva"/>
        <t:Anchor>
          <t:Comment id="1818458768"/>
        </t:Anchor>
        <t:SetTitle title="@Thys Caroline"/>
      </t:Event>
    </t:History>
  </t:Task>
  <t:Task id="{0FF53F3F-E40F-47A6-9DF2-2225A791DAB7}">
    <t:Anchor>
      <t:Comment id="462495995"/>
    </t:Anchor>
    <t:History>
      <t:Event id="{ABD2D9A2-B75D-4F30-88AE-E49FBDB2BFAA}" time="2023-09-25T15:29:55.425Z">
        <t:Attribution userId="S::eva.greeve@vlaanderen.be::95750232-021e-4462-b386-af1f0fda1dc0" userProvider="AD" userName="Greeve Eva"/>
        <t:Anchor>
          <t:Comment id="462495995"/>
        </t:Anchor>
        <t:Create/>
      </t:Event>
      <t:Event id="{647982D0-DCBA-45AB-9FBC-50BE95BA10D3}" time="2023-09-25T15:29:55.425Z">
        <t:Attribution userId="S::eva.greeve@vlaanderen.be::95750232-021e-4462-b386-af1f0fda1dc0" userProvider="AD" userName="Greeve Eva"/>
        <t:Anchor>
          <t:Comment id="462495995"/>
        </t:Anchor>
        <t:Assign userId="S::joris.vaneetvelt@vlaanderen.be::0cfb9195-96a8-4751-88d0-c466faa43205" userProvider="AD" userName="Van Eetvelt Joris"/>
      </t:Event>
      <t:Event id="{E4652540-6F50-4F2A-AD85-587137733768}" time="2023-09-25T15:29:55.425Z">
        <t:Attribution userId="S::eva.greeve@vlaanderen.be::95750232-021e-4462-b386-af1f0fda1dc0" userProvider="AD" userName="Greeve Eva"/>
        <t:Anchor>
          <t:Comment id="462495995"/>
        </t:Anchor>
        <t:SetTitle title="@Van Eetvelt Joris"/>
      </t:Event>
    </t:History>
  </t:Task>
  <t:Task id="{1EB3ACD0-24D1-4349-97A2-845388F26711}">
    <t:Anchor>
      <t:Comment id="652714268"/>
    </t:Anchor>
    <t:History>
      <t:Event id="{97F5EFF5-B366-45EB-892B-FDCA608CB80A}" time="2023-09-25T15:08:47.521Z">
        <t:Attribution userId="S::eva.greeve@vlaanderen.be::95750232-021e-4462-b386-af1f0fda1dc0" userProvider="AD" userName="Greeve Eva"/>
        <t:Anchor>
          <t:Comment id="652714268"/>
        </t:Anchor>
        <t:Create/>
      </t:Event>
      <t:Event id="{6487D632-65A3-4CF4-A2B6-6FECDF7655F5}" time="2023-09-25T15:08:47.521Z">
        <t:Attribution userId="S::eva.greeve@vlaanderen.be::95750232-021e-4462-b386-af1f0fda1dc0" userProvider="AD" userName="Greeve Eva"/>
        <t:Anchor>
          <t:Comment id="652714268"/>
        </t:Anchor>
        <t:Assign userId="S::joris.vaneetvelt@vlaanderen.be::0cfb9195-96a8-4751-88d0-c466faa43205" userProvider="AD" userName="Van Eetvelt Joris"/>
      </t:Event>
      <t:Event id="{F8C5E53C-315C-4180-9409-7AB12254448C}" time="2023-09-25T15:08:47.521Z">
        <t:Attribution userId="S::eva.greeve@vlaanderen.be::95750232-021e-4462-b386-af1f0fda1dc0" userProvider="AD" userName="Greeve Eva"/>
        <t:Anchor>
          <t:Comment id="652714268"/>
        </t:Anchor>
        <t:SetTitle title="@Van Eetvelt Joris kan jij hier op antwoorden?"/>
      </t:Event>
    </t:History>
  </t:Task>
  <t:Task id="{31971693-5003-4E1B-A994-ED9A418901EA}">
    <t:Anchor>
      <t:Comment id="87827488"/>
    </t:Anchor>
    <t:History>
      <t:Event id="{E9060C51-AEE8-44A3-9D25-9CEF7A8EDA06}" time="2023-09-25T15:11:25.905Z">
        <t:Attribution userId="S::eva.greeve@vlaanderen.be::95750232-021e-4462-b386-af1f0fda1dc0" userProvider="AD" userName="Greeve Eva"/>
        <t:Anchor>
          <t:Comment id="87827488"/>
        </t:Anchor>
        <t:Create/>
      </t:Event>
      <t:Event id="{0BCD1944-F2CD-40A3-962A-CD0D09BC5849}" time="2023-09-25T15:11:25.905Z">
        <t:Attribution userId="S::eva.greeve@vlaanderen.be::95750232-021e-4462-b386-af1f0fda1dc0" userProvider="AD" userName="Greeve Eva"/>
        <t:Anchor>
          <t:Comment id="87827488"/>
        </t:Anchor>
        <t:Assign userId="S::caroline.thys@vlaanderen.be::b3c168e6-8ebc-4521-a9ea-58e8d49fa5cc" userProvider="AD" userName="Thys Caroline"/>
      </t:Event>
      <t:Event id="{7C96D30D-BBDB-4941-A636-ED326B4A9A1A}" time="2023-09-25T15:11:25.905Z">
        <t:Attribution userId="S::eva.greeve@vlaanderen.be::95750232-021e-4462-b386-af1f0fda1dc0" userProvider="AD" userName="Greeve Eva"/>
        <t:Anchor>
          <t:Comment id="87827488"/>
        </t:Anchor>
        <t:SetTitle title="@Thys Caroline kan ANB op het geheel van deze vragen antwoorden?"/>
      </t:Event>
      <t:Event id="{7C76FE87-8858-4D78-98C3-D6F4F31068E8}" time="2023-09-26T10:57:19.954Z">
        <t:Attribution userId="S::christophe.vandevoort@vlaanderen.be::a28bf3bf-e9f3-46f7-be99-71e778f57329" userProvider="AD" userName="Vandevoort Christophe"/>
        <t:Anchor>
          <t:Comment id="1068140356"/>
        </t:Anchor>
        <t:UnassignAll/>
      </t:Event>
      <t:Event id="{9987E7CD-0BAE-4565-9529-ACCF84E4C4AA}" time="2023-09-26T10:57:19.954Z">
        <t:Attribution userId="S::christophe.vandevoort@vlaanderen.be::a28bf3bf-e9f3-46f7-be99-71e778f57329" userProvider="AD" userName="Vandevoort Christophe"/>
        <t:Anchor>
          <t:Comment id="1068140356"/>
        </t:Anchor>
        <t:Assign userId="S::maaike.bockstal@vlaanderen.be::aba46b2d-a220-4962-b1af-d6e99c0bdb5e" userProvider="AD" userName="Bockstal Maaike"/>
      </t:Event>
    </t:History>
  </t:Task>
  <t:Task id="{D1760E86-AC16-41EC-AC08-95115E9A4A4A}">
    <t:Anchor>
      <t:Comment id="1002355304"/>
    </t:Anchor>
    <t:History>
      <t:Event id="{E485FD8C-8246-4290-A54A-A8948FE1AC58}" time="2023-09-25T15:12:03.884Z">
        <t:Attribution userId="S::eva.greeve@vlaanderen.be::95750232-021e-4462-b386-af1f0fda1dc0" userProvider="AD" userName="Greeve Eva"/>
        <t:Anchor>
          <t:Comment id="1002355304"/>
        </t:Anchor>
        <t:Create/>
      </t:Event>
      <t:Event id="{3991F049-0CEF-4DD8-BCD5-CAC8670489A5}" time="2023-09-25T15:12:03.884Z">
        <t:Attribution userId="S::eva.greeve@vlaanderen.be::95750232-021e-4462-b386-af1f0fda1dc0" userProvider="AD" userName="Greeve Eva"/>
        <t:Anchor>
          <t:Comment id="1002355304"/>
        </t:Anchor>
        <t:Assign userId="S::gerard.stalenhoef@vlaanderen.be::db12cd8e-5681-4cb0-b2d5-cf41bc6153d9" userProvider="AD" userName="Stalenhoef Gerard"/>
      </t:Event>
      <t:Event id="{BFE8964D-B263-4F5A-87A6-1E0B1703CE23}" time="2023-09-25T15:12:03.884Z">
        <t:Attribution userId="S::eva.greeve@vlaanderen.be::95750232-021e-4462-b386-af1f0fda1dc0" userProvider="AD" userName="Greeve Eva"/>
        <t:Anchor>
          <t:Comment id="1002355304"/>
        </t:Anchor>
        <t:SetTitle title="@Stalenhoef Gerard"/>
      </t:Event>
    </t:History>
  </t:Task>
</t:Task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9" ma:contentTypeDescription="Een nieuw document maken." ma:contentTypeScope="" ma:versionID="4ebc6be4d92e1de87d718690d2805781">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30fffd3a162b09658e52f20a9f32ce51"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SharedWithUsers xmlns="ceeae0c4-f3ff-4153-af2f-582bafa5e89e">
      <UserInfo>
        <DisplayName>Thys Caroline</DisplayName>
        <AccountId>41</AccountId>
        <AccountType/>
      </UserInfo>
    </SharedWithUsers>
    <lcf76f155ced4ddcb4097134ff3c332f xmlns="03d5240a-782c-4048-8313-d01b5d6ab2a6">
      <Terms xmlns="http://schemas.microsoft.com/office/infopath/2007/PartnerControls"/>
    </lcf76f155ced4ddcb4097134ff3c332f>
    <dt xmlns="03d5240a-782c-4048-8313-d01b5d6ab2a6" xsi:nil="true"/>
  </documentManagement>
</p:properties>
</file>

<file path=customXml/itemProps1.xml><?xml version="1.0" encoding="utf-8"?>
<ds:datastoreItem xmlns:ds="http://schemas.openxmlformats.org/officeDocument/2006/customXml" ds:itemID="{D088C319-4FA0-4A94-A94B-0E7B711AB1BD}">
  <ds:schemaRefs>
    <ds:schemaRef ds:uri="http://schemas.microsoft.com/sharepoint/v3/contenttype/forms"/>
  </ds:schemaRefs>
</ds:datastoreItem>
</file>

<file path=customXml/itemProps2.xml><?xml version="1.0" encoding="utf-8"?>
<ds:datastoreItem xmlns:ds="http://schemas.openxmlformats.org/officeDocument/2006/customXml" ds:itemID="{A7F401B6-635E-4D13-896A-B0F2A6CD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0CEF6-0A0C-49DF-832C-177644CE9827}">
  <ds:schemaRefs>
    <ds:schemaRef ds:uri="http://schemas.microsoft.com/office/2006/metadata/properties"/>
    <ds:schemaRef ds:uri="http://schemas.microsoft.com/office/infopath/2007/PartnerControls"/>
    <ds:schemaRef ds:uri="9a9ec0f0-7796-43d0-ac1f-4c8c46ee0bd1"/>
    <ds:schemaRef ds:uri="ceeae0c4-f3ff-4153-af2f-582bafa5e89e"/>
    <ds:schemaRef ds:uri="03d5240a-782c-4048-8313-d01b5d6ab2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4584</Words>
  <Characters>25212</Characters>
  <Application>Microsoft Office Word</Application>
  <DocSecurity>0</DocSecurity>
  <Lines>210</Lines>
  <Paragraphs>59</Paragraphs>
  <ScaleCrop>false</ScaleCrop>
  <Company>Groen</Company>
  <LinksUpToDate>false</LinksUpToDate>
  <CharactersWithSpaces>29737</CharactersWithSpaces>
  <SharedDoc>false</SharedDoc>
  <HLinks>
    <vt:vector size="30" baseType="variant">
      <vt:variant>
        <vt:i4>262262</vt:i4>
      </vt:variant>
      <vt:variant>
        <vt:i4>12</vt:i4>
      </vt:variant>
      <vt:variant>
        <vt:i4>0</vt:i4>
      </vt:variant>
      <vt:variant>
        <vt:i4>5</vt:i4>
      </vt:variant>
      <vt:variant>
        <vt:lpwstr>http://www.ejustice.just.fgov.be/mopdf/2023/09/19_1.pdf</vt:lpwstr>
      </vt:variant>
      <vt:variant>
        <vt:lpwstr>page=129</vt:lpwstr>
      </vt:variant>
      <vt:variant>
        <vt:i4>7405670</vt:i4>
      </vt:variant>
      <vt:variant>
        <vt:i4>9</vt:i4>
      </vt:variant>
      <vt:variant>
        <vt:i4>0</vt:i4>
      </vt:variant>
      <vt:variant>
        <vt:i4>5</vt:i4>
      </vt:variant>
      <vt:variant>
        <vt:lpwstr>https://omgeving.vlaanderen.be/nl/green-deal-huishoudelijke-houtverwarming-005</vt:lpwstr>
      </vt:variant>
      <vt:variant>
        <vt:lpwstr/>
      </vt:variant>
      <vt:variant>
        <vt:i4>7471157</vt:i4>
      </vt:variant>
      <vt:variant>
        <vt:i4>6</vt:i4>
      </vt:variant>
      <vt:variant>
        <vt:i4>0</vt:i4>
      </vt:variant>
      <vt:variant>
        <vt:i4>5</vt:i4>
      </vt:variant>
      <vt:variant>
        <vt:lpwstr>https://eur04.safelinks.protection.outlook.com/?url=https%3A%2F%2Fmooimakers.be%2Fkenniswijzer%2Fthema%2Fzwerfvuil%2Fpeuken&amp;data=05%7C01%7Ctuur.hawinkel%40ovam.be%7C78ef665dd8774511066708dbbe994c1a%7Cfce70dadc0314cf8a6fced5dc11e9d17%7C0%7C0%7C638313337840335073%7CUnknown%7CTWFpbGZsb3d8eyJWIjoiMC4wLjAwMDAiLCJQIjoiV2luMzIiLCJBTiI6Ik1haWwiLCJXVCI6Mn0%3D%7C3000%7C%7C%7C&amp;sdata=w8i6nweKchYrpc6OU442G6b1mNANOPF0iKv8MC0O%2FIk%3D&amp;reserved=0</vt:lpwstr>
      </vt:variant>
      <vt:variant>
        <vt:lpwstr/>
      </vt:variant>
      <vt:variant>
        <vt:i4>327784</vt:i4>
      </vt:variant>
      <vt:variant>
        <vt:i4>3</vt:i4>
      </vt:variant>
      <vt:variant>
        <vt:i4>0</vt:i4>
      </vt:variant>
      <vt:variant>
        <vt:i4>5</vt:i4>
      </vt:variant>
      <vt:variant>
        <vt:lpwstr>https://eur03.safelinks.protection.outlook.com/?url=https%3A%2F%2Fomgeving.vlaanderen.be%2Fnl%2Fruimtelijk-beleid-en-planning%2Fgebiedsontwikkeling%2Fstrategische-projecten-rsv%2Fstrategische-projecten-zoeken&amp;data=05%7C01%7Cilse.maes_2%40vlaanderen.be%7Cfab9087dd1364128a9e708dbbe6d6488%7C0c0338a695614ee8b8d64e89cbd520a0%7C0%7C0%7C638313149264734454%7CUnknown%7CTWFpbGZsb3d8eyJWIjoiMC4wLjAwMDAiLCJQIjoiV2luMzIiLCJBTiI6Ik1haWwiLCJXVCI6Mn0%3D%7C3000%7C%7C%7C&amp;sdata=djIjPqa7VGdXmT%2BWeDfMEGNxaeRxtHbyauP9Uif6%2F0I%3D&amp;reserved=0</vt:lpwstr>
      </vt:variant>
      <vt:variant>
        <vt:lpwstr/>
      </vt:variant>
      <vt:variant>
        <vt:i4>5898293</vt:i4>
      </vt:variant>
      <vt:variant>
        <vt:i4>0</vt:i4>
      </vt:variant>
      <vt:variant>
        <vt:i4>0</vt:i4>
      </vt:variant>
      <vt:variant>
        <vt:i4>5</vt:i4>
      </vt:variant>
      <vt:variant>
        <vt:lpwstr>mailto:jef.melckebeke@vlaanderen.be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Schauvliege</dc:creator>
  <cp:keywords/>
  <dc:description/>
  <cp:lastModifiedBy>Duncan Braeckevelt</cp:lastModifiedBy>
  <cp:revision>4</cp:revision>
  <dcterms:created xsi:type="dcterms:W3CDTF">2023-10-02T12:26:00Z</dcterms:created>
  <dcterms:modified xsi:type="dcterms:W3CDTF">2023-10-02T12:29:00Z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Documentthema">
    <vt:lpwstr>14;#Beleids- en Bgrotingstoelichting (BBT)|12795e8c-aaa9-4abb-8ba8-30b897f7d6e2</vt:lpwstr>
  </property>
  <property fmtid="{D5CDD505-2E9C-101B-9397-08002B2CF9AE}" pid="4" name="_dlc_DocIdItemGuid">
    <vt:lpwstr>b506eef4-ec66-4346-8787-b4ee7464774a</vt:lpwstr>
  </property>
  <property fmtid="{D5CDD505-2E9C-101B-9397-08002B2CF9AE}" pid="5" name="Trefwoorden">
    <vt:lpwstr/>
  </property>
  <property fmtid="{D5CDD505-2E9C-101B-9397-08002B2CF9AE}" pid="6" name="Sitethema">
    <vt:lpwstr/>
  </property>
  <property fmtid="{D5CDD505-2E9C-101B-9397-08002B2CF9AE}" pid="7" name="Afdeling">
    <vt:lpwstr/>
  </property>
  <property fmtid="{D5CDD505-2E9C-101B-9397-08002B2CF9AE}" pid="8" name="Documentsoort">
    <vt:lpwstr/>
  </property>
  <property fmtid="{D5CDD505-2E9C-101B-9397-08002B2CF9AE}" pid="9" name="Documentstatus">
    <vt:lpwstr/>
  </property>
  <property fmtid="{D5CDD505-2E9C-101B-9397-08002B2CF9AE}" pid="10" name="Siteclassificatie">
    <vt:lpwstr/>
  </property>
  <property fmtid="{D5CDD505-2E9C-101B-9397-08002B2CF9AE}" pid="11" name="MediaServiceImageTags">
    <vt:lpwstr/>
  </property>
</Properties>
</file>