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CB01" w14:textId="77777777" w:rsidR="00214C83" w:rsidRPr="009E1210" w:rsidRDefault="00214C83" w:rsidP="0012128B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zuhal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demir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16C9AFEC" w14:textId="77777777" w:rsidR="00214C83" w:rsidRPr="00CC7F21" w:rsidRDefault="00214C83" w:rsidP="0012128B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justitie en handhaving, omgeving, energie en toerisme</w:t>
      </w:r>
    </w:p>
    <w:p w14:paraId="526EB0F2" w14:textId="77777777" w:rsidR="00214C83" w:rsidRPr="00CC7F21" w:rsidRDefault="00214C83" w:rsidP="0012128B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7B87274D" w14:textId="77777777" w:rsidR="00214C83" w:rsidRPr="00CC7F21" w:rsidRDefault="00214C83" w:rsidP="0012128B">
      <w:pPr>
        <w:jc w:val="both"/>
        <w:rPr>
          <w:rFonts w:ascii="Verdana" w:hAnsi="Verdana"/>
          <w:sz w:val="20"/>
        </w:rPr>
      </w:pPr>
    </w:p>
    <w:p w14:paraId="0AFBAAB0" w14:textId="6E31D19F" w:rsidR="00214C83" w:rsidRPr="009E1210" w:rsidRDefault="00301D30" w:rsidP="0012128B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geco</w:t>
      </w:r>
      <w:r w:rsidR="00886EB5">
        <w:rPr>
          <w:rFonts w:ascii="Verdana" w:hAnsi="Verdana"/>
          <w:b/>
          <w:smallCaps/>
          <w:sz w:val="20"/>
          <w:lang w:val="nl-BE"/>
        </w:rPr>
        <w:t xml:space="preserve">ördineerd </w:t>
      </w:r>
      <w:r w:rsidR="00214C83">
        <w:rPr>
          <w:rFonts w:ascii="Verdana" w:hAnsi="Verdana"/>
          <w:b/>
          <w:smallCaps/>
          <w:sz w:val="20"/>
          <w:lang w:val="nl-BE"/>
        </w:rPr>
        <w:t>antwoord</w:t>
      </w:r>
    </w:p>
    <w:p w14:paraId="73CFE332" w14:textId="7F271409" w:rsidR="00214C83" w:rsidRPr="009E1210" w:rsidRDefault="00214C83" w:rsidP="0012128B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 w:rsidR="00085816">
        <w:rPr>
          <w:rFonts w:ascii="Verdana" w:hAnsi="Verdana"/>
          <w:sz w:val="20"/>
        </w:rPr>
        <w:t>76</w:t>
      </w:r>
      <w:r w:rsidR="002C1C30">
        <w:rPr>
          <w:rFonts w:ascii="Verdana" w:hAnsi="Verdana"/>
          <w:sz w:val="20"/>
        </w:rPr>
        <w:t>6</w:t>
      </w:r>
      <w:r w:rsidR="000401A4">
        <w:rPr>
          <w:rFonts w:ascii="Verdana" w:hAnsi="Verdana"/>
          <w:sz w:val="20"/>
        </w:rPr>
        <w:t xml:space="preserve"> </w:t>
      </w:r>
      <w:r w:rsidRPr="009E1210">
        <w:rPr>
          <w:rFonts w:ascii="Verdana" w:hAnsi="Verdana"/>
          <w:sz w:val="20"/>
        </w:rPr>
        <w:t xml:space="preserve">van </w:t>
      </w:r>
      <w:r w:rsidR="00085816">
        <w:rPr>
          <w:rFonts w:ascii="Verdana" w:hAnsi="Verdana"/>
          <w:sz w:val="20"/>
        </w:rPr>
        <w:t xml:space="preserve">22 mei </w:t>
      </w:r>
      <w:r w:rsidR="002350E4">
        <w:rPr>
          <w:rFonts w:ascii="Verdana" w:hAnsi="Verdana"/>
          <w:sz w:val="20"/>
        </w:rPr>
        <w:t>202</w:t>
      </w:r>
      <w:r w:rsidR="00085816">
        <w:rPr>
          <w:rFonts w:ascii="Verdana" w:hAnsi="Verdana"/>
          <w:sz w:val="20"/>
        </w:rPr>
        <w:t>3</w:t>
      </w:r>
    </w:p>
    <w:p w14:paraId="094BFD63" w14:textId="20E5A1D3" w:rsidR="00214C83" w:rsidRPr="00CC7F21" w:rsidRDefault="00214C83" w:rsidP="0012128B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 w:rsidR="008126B3">
        <w:rPr>
          <w:rFonts w:ascii="Verdana" w:hAnsi="Verdana"/>
          <w:b/>
          <w:smallCaps/>
          <w:sz w:val="20"/>
        </w:rPr>
        <w:t>carmen</w:t>
      </w:r>
      <w:proofErr w:type="spellEnd"/>
      <w:r w:rsidR="008126B3">
        <w:rPr>
          <w:rFonts w:ascii="Verdana" w:hAnsi="Verdana"/>
          <w:b/>
          <w:smallCaps/>
          <w:sz w:val="20"/>
        </w:rPr>
        <w:t xml:space="preserve"> </w:t>
      </w:r>
      <w:proofErr w:type="spellStart"/>
      <w:r w:rsidR="008126B3">
        <w:rPr>
          <w:rFonts w:ascii="Verdana" w:hAnsi="Verdana"/>
          <w:b/>
          <w:smallCaps/>
          <w:sz w:val="20"/>
        </w:rPr>
        <w:t>ryheul</w:t>
      </w:r>
      <w:proofErr w:type="spellEnd"/>
    </w:p>
    <w:p w14:paraId="43447B22" w14:textId="77777777" w:rsidR="00214C83" w:rsidRPr="00CC7F21" w:rsidRDefault="00214C83" w:rsidP="0012128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349BB9" w14:textId="77777777" w:rsidR="00214C83" w:rsidRPr="00CC7F21" w:rsidRDefault="00214C83" w:rsidP="0012128B">
      <w:pPr>
        <w:pStyle w:val="StandaardSV"/>
        <w:rPr>
          <w:rFonts w:ascii="Verdana" w:hAnsi="Verdana"/>
          <w:sz w:val="20"/>
        </w:rPr>
      </w:pPr>
    </w:p>
    <w:p w14:paraId="3E46CFEA" w14:textId="77777777" w:rsidR="00214C83" w:rsidRDefault="00214C83" w:rsidP="0012128B">
      <w:pPr>
        <w:pStyle w:val="StandaardSV"/>
        <w:rPr>
          <w:rFonts w:ascii="Verdana" w:hAnsi="Verdana"/>
          <w:sz w:val="20"/>
        </w:rPr>
      </w:pPr>
    </w:p>
    <w:p w14:paraId="0E868668" w14:textId="47518163" w:rsidR="007A2033" w:rsidRPr="00B750ED" w:rsidRDefault="0045759A" w:rsidP="0012128B">
      <w:pPr>
        <w:pStyle w:val="Nummering"/>
        <w:numPr>
          <w:ilvl w:val="0"/>
          <w:numId w:val="3"/>
        </w:numPr>
        <w:spacing w:after="0"/>
        <w:rPr>
          <w:rFonts w:eastAsia="Verdana"/>
          <w:szCs w:val="20"/>
          <w:lang w:val="nl-BE"/>
        </w:rPr>
      </w:pPr>
      <w:r w:rsidRPr="00B750ED">
        <w:rPr>
          <w:rFonts w:eastAsia="Verdana"/>
          <w:szCs w:val="20"/>
          <w:lang w:val="nl-BE"/>
        </w:rPr>
        <w:t xml:space="preserve">Het Agentschap </w:t>
      </w:r>
      <w:r w:rsidR="00B750ED" w:rsidRPr="00B750ED">
        <w:rPr>
          <w:rFonts w:eastAsia="Verdana"/>
          <w:szCs w:val="20"/>
          <w:lang w:val="nl-BE"/>
        </w:rPr>
        <w:t>Maritieme Dienstverlening e</w:t>
      </w:r>
      <w:r w:rsidR="00B750ED">
        <w:rPr>
          <w:rFonts w:eastAsia="Verdana"/>
          <w:szCs w:val="20"/>
          <w:lang w:val="nl-BE"/>
        </w:rPr>
        <w:t xml:space="preserve">n Kust (MDK) heeft de 1,8 ha </w:t>
      </w:r>
      <w:r w:rsidR="00370213">
        <w:rPr>
          <w:rFonts w:eastAsia="Verdana"/>
          <w:szCs w:val="20"/>
          <w:lang w:val="nl-BE"/>
        </w:rPr>
        <w:t>niet aangemeld als nieuw bos</w:t>
      </w:r>
      <w:r w:rsidR="008133E9">
        <w:rPr>
          <w:rFonts w:eastAsia="Verdana"/>
          <w:szCs w:val="20"/>
          <w:lang w:val="nl-BE"/>
        </w:rPr>
        <w:t xml:space="preserve"> omdat</w:t>
      </w:r>
      <w:r w:rsidR="002C2C6E">
        <w:rPr>
          <w:rFonts w:eastAsia="Verdana"/>
          <w:szCs w:val="20"/>
          <w:lang w:val="nl-BE"/>
        </w:rPr>
        <w:t xml:space="preserve"> </w:t>
      </w:r>
      <w:r w:rsidR="000E6982">
        <w:rPr>
          <w:rFonts w:eastAsia="Verdana"/>
          <w:szCs w:val="20"/>
          <w:lang w:val="nl-BE"/>
        </w:rPr>
        <w:t>na controle op het terrein</w:t>
      </w:r>
      <w:r w:rsidR="00314B7E">
        <w:rPr>
          <w:rFonts w:eastAsia="Verdana"/>
          <w:szCs w:val="20"/>
          <w:lang w:val="nl-BE"/>
        </w:rPr>
        <w:t xml:space="preserve"> </w:t>
      </w:r>
      <w:r w:rsidR="00AD1ECD">
        <w:rPr>
          <w:rFonts w:eastAsia="Verdana"/>
          <w:szCs w:val="20"/>
          <w:lang w:val="nl-BE"/>
        </w:rPr>
        <w:t xml:space="preserve">het </w:t>
      </w:r>
      <w:r w:rsidR="00314B7E">
        <w:rPr>
          <w:rFonts w:eastAsia="Verdana"/>
          <w:szCs w:val="20"/>
          <w:lang w:val="nl-BE"/>
        </w:rPr>
        <w:t xml:space="preserve">bleek </w:t>
      </w:r>
      <w:r w:rsidR="00AD1ECD">
        <w:rPr>
          <w:rFonts w:eastAsia="Verdana"/>
          <w:szCs w:val="20"/>
          <w:lang w:val="nl-BE"/>
        </w:rPr>
        <w:t>te gaan om een park</w:t>
      </w:r>
      <w:r w:rsidR="008F7F47">
        <w:rPr>
          <w:rFonts w:eastAsia="Verdana"/>
          <w:szCs w:val="20"/>
          <w:lang w:val="nl-BE"/>
        </w:rPr>
        <w:t>.</w:t>
      </w:r>
      <w:r w:rsidR="002C2C6E">
        <w:rPr>
          <w:rFonts w:eastAsia="Verdana"/>
          <w:szCs w:val="20"/>
          <w:lang w:val="nl-BE"/>
        </w:rPr>
        <w:t xml:space="preserve"> </w:t>
      </w:r>
    </w:p>
    <w:p w14:paraId="042D67EC" w14:textId="77777777" w:rsidR="00314079" w:rsidRPr="00B750ED" w:rsidRDefault="00314079" w:rsidP="0012128B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</w:p>
    <w:p w14:paraId="7CE1C7B1" w14:textId="462A91C4" w:rsidR="00AD26CE" w:rsidRPr="00152F7F" w:rsidRDefault="00AD26CE" w:rsidP="0012128B">
      <w:pPr>
        <w:pStyle w:val="Nummering"/>
        <w:numPr>
          <w:ilvl w:val="0"/>
          <w:numId w:val="3"/>
        </w:numPr>
        <w:spacing w:after="0"/>
        <w:rPr>
          <w:szCs w:val="20"/>
          <w:lang w:val="nl-BE"/>
        </w:rPr>
      </w:pPr>
      <w:r>
        <w:rPr>
          <w:szCs w:val="20"/>
          <w:lang w:val="nl-BE"/>
        </w:rPr>
        <w:t xml:space="preserve">De </w:t>
      </w:r>
      <w:r w:rsidR="00A23F3E">
        <w:rPr>
          <w:szCs w:val="20"/>
          <w:lang w:val="nl-BE"/>
        </w:rPr>
        <w:t xml:space="preserve">gronden van de </w:t>
      </w:r>
      <w:r>
        <w:rPr>
          <w:szCs w:val="20"/>
          <w:lang w:val="nl-BE"/>
        </w:rPr>
        <w:t xml:space="preserve">Werkvennootschap </w:t>
      </w:r>
      <w:r w:rsidR="0057298D">
        <w:rPr>
          <w:szCs w:val="20"/>
          <w:lang w:val="nl-BE"/>
        </w:rPr>
        <w:t xml:space="preserve">die </w:t>
      </w:r>
      <w:proofErr w:type="spellStart"/>
      <w:r w:rsidR="0057298D">
        <w:rPr>
          <w:szCs w:val="20"/>
          <w:lang w:val="nl-BE"/>
        </w:rPr>
        <w:t>bebosbaar</w:t>
      </w:r>
      <w:proofErr w:type="spellEnd"/>
      <w:r w:rsidR="0057298D">
        <w:rPr>
          <w:szCs w:val="20"/>
          <w:lang w:val="nl-BE"/>
        </w:rPr>
        <w:t xml:space="preserve"> zijn, worden </w:t>
      </w:r>
      <w:r w:rsidR="00D471BA">
        <w:rPr>
          <w:szCs w:val="20"/>
          <w:lang w:val="nl-BE"/>
        </w:rPr>
        <w:t xml:space="preserve">door de Werkvennootschap </w:t>
      </w:r>
      <w:r w:rsidR="0057298D">
        <w:rPr>
          <w:szCs w:val="20"/>
          <w:lang w:val="nl-BE"/>
        </w:rPr>
        <w:t xml:space="preserve">ingezet voor boscompensatie en kunnen dus niet meetellen voor bosuitbreiding (zie antwoord op </w:t>
      </w:r>
      <w:r w:rsidR="004677EE">
        <w:rPr>
          <w:szCs w:val="20"/>
          <w:lang w:val="nl-BE"/>
        </w:rPr>
        <w:t>uw</w:t>
      </w:r>
      <w:r w:rsidR="0057298D">
        <w:rPr>
          <w:szCs w:val="20"/>
          <w:lang w:val="nl-BE"/>
        </w:rPr>
        <w:t xml:space="preserve"> schriftelijke vraag nr.</w:t>
      </w:r>
      <w:r w:rsidR="00D3311B">
        <w:rPr>
          <w:szCs w:val="20"/>
          <w:lang w:val="nl-BE"/>
        </w:rPr>
        <w:t xml:space="preserve"> </w:t>
      </w:r>
      <w:r w:rsidR="00677DAC">
        <w:rPr>
          <w:szCs w:val="20"/>
          <w:lang w:val="nl-BE"/>
        </w:rPr>
        <w:t>1534</w:t>
      </w:r>
      <w:r w:rsidR="00CE17F6">
        <w:rPr>
          <w:szCs w:val="20"/>
          <w:lang w:val="nl-BE"/>
        </w:rPr>
        <w:t xml:space="preserve"> van 20 augustus 2021</w:t>
      </w:r>
      <w:r w:rsidR="00677DAC">
        <w:rPr>
          <w:szCs w:val="20"/>
          <w:lang w:val="nl-BE"/>
        </w:rPr>
        <w:t>)</w:t>
      </w:r>
      <w:r w:rsidR="00D3311B">
        <w:rPr>
          <w:szCs w:val="20"/>
          <w:lang w:val="nl-BE"/>
        </w:rPr>
        <w:t>.</w:t>
      </w:r>
    </w:p>
    <w:p w14:paraId="5FE757B0" w14:textId="77777777" w:rsidR="007A2033" w:rsidRPr="0011181F" w:rsidRDefault="007A2033" w:rsidP="0012128B">
      <w:pPr>
        <w:jc w:val="both"/>
        <w:rPr>
          <w:rFonts w:ascii="Verdana" w:hAnsi="Verdana"/>
          <w:sz w:val="20"/>
          <w:lang w:val="nl-BE"/>
        </w:rPr>
      </w:pPr>
    </w:p>
    <w:p w14:paraId="3C41E753" w14:textId="4593A280" w:rsidR="00086821" w:rsidRPr="00C5383D" w:rsidRDefault="00A1345C" w:rsidP="0012128B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C5383D">
        <w:rPr>
          <w:rFonts w:ascii="Verdana" w:hAnsi="Verdana"/>
          <w:sz w:val="20"/>
        </w:rPr>
        <w:t>H</w:t>
      </w:r>
      <w:r w:rsidR="00782D9B" w:rsidRPr="00C5383D">
        <w:rPr>
          <w:rFonts w:ascii="Verdana" w:hAnsi="Verdana"/>
          <w:sz w:val="20"/>
        </w:rPr>
        <w:t xml:space="preserve">et Agentschap Wegen en Verkeer (AWV) </w:t>
      </w:r>
      <w:r w:rsidR="00AB44B2" w:rsidRPr="00C5383D">
        <w:rPr>
          <w:rFonts w:ascii="Verdana" w:hAnsi="Verdana"/>
          <w:sz w:val="20"/>
        </w:rPr>
        <w:t xml:space="preserve">heeft </w:t>
      </w:r>
      <w:r w:rsidR="007C1525">
        <w:rPr>
          <w:rFonts w:ascii="Verdana" w:hAnsi="Verdana"/>
          <w:sz w:val="20"/>
        </w:rPr>
        <w:t xml:space="preserve">de </w:t>
      </w:r>
      <w:r w:rsidR="00CB2A43" w:rsidRPr="00C5383D">
        <w:rPr>
          <w:rFonts w:ascii="Verdana" w:hAnsi="Verdana"/>
          <w:sz w:val="20"/>
        </w:rPr>
        <w:t xml:space="preserve">927 </w:t>
      </w:r>
      <w:r w:rsidR="00AB44B2" w:rsidRPr="00C5383D">
        <w:rPr>
          <w:rFonts w:ascii="Verdana" w:hAnsi="Verdana"/>
          <w:sz w:val="20"/>
        </w:rPr>
        <w:t xml:space="preserve">percelen </w:t>
      </w:r>
      <w:r w:rsidR="00643BCC" w:rsidRPr="00C5383D">
        <w:rPr>
          <w:rFonts w:ascii="Verdana" w:hAnsi="Verdana"/>
          <w:sz w:val="20"/>
        </w:rPr>
        <w:t xml:space="preserve">(die 222,56 ha vertegenwoordigen) </w:t>
      </w:r>
      <w:r w:rsidR="007C1525">
        <w:rPr>
          <w:rFonts w:ascii="Verdana" w:hAnsi="Verdana"/>
          <w:sz w:val="20"/>
        </w:rPr>
        <w:t xml:space="preserve">die door het ANB werden overgemaakt als mogelijk </w:t>
      </w:r>
      <w:proofErr w:type="spellStart"/>
      <w:r w:rsidR="007C1525">
        <w:rPr>
          <w:rFonts w:ascii="Verdana" w:hAnsi="Verdana"/>
          <w:sz w:val="20"/>
        </w:rPr>
        <w:t>bebosbaar</w:t>
      </w:r>
      <w:proofErr w:type="spellEnd"/>
      <w:r w:rsidR="007C1525">
        <w:rPr>
          <w:rFonts w:ascii="Verdana" w:hAnsi="Verdana"/>
          <w:sz w:val="20"/>
        </w:rPr>
        <w:t xml:space="preserve">, </w:t>
      </w:r>
      <w:r w:rsidR="00AB44B2" w:rsidRPr="00C5383D">
        <w:rPr>
          <w:rFonts w:ascii="Verdana" w:hAnsi="Verdana"/>
          <w:sz w:val="20"/>
        </w:rPr>
        <w:t>gescreend om</w:t>
      </w:r>
      <w:r w:rsidR="00FF2775" w:rsidRPr="00C5383D">
        <w:rPr>
          <w:rFonts w:ascii="Verdana" w:hAnsi="Verdana"/>
          <w:sz w:val="20"/>
        </w:rPr>
        <w:t xml:space="preserve"> te zien</w:t>
      </w:r>
      <w:r w:rsidRPr="00C5383D">
        <w:rPr>
          <w:rFonts w:ascii="Verdana" w:hAnsi="Verdana"/>
          <w:sz w:val="20"/>
        </w:rPr>
        <w:t xml:space="preserve"> welke </w:t>
      </w:r>
      <w:r w:rsidR="00CD3EEC" w:rsidRPr="00C5383D">
        <w:rPr>
          <w:rFonts w:ascii="Verdana" w:hAnsi="Verdana"/>
          <w:sz w:val="20"/>
        </w:rPr>
        <w:t xml:space="preserve">kunnen overgedragen worden aan het Agentschap </w:t>
      </w:r>
      <w:r w:rsidR="004C7E83">
        <w:rPr>
          <w:rFonts w:ascii="Verdana" w:hAnsi="Verdana"/>
          <w:sz w:val="20"/>
        </w:rPr>
        <w:t xml:space="preserve">voor </w:t>
      </w:r>
      <w:r w:rsidR="00CD3EEC" w:rsidRPr="00C5383D">
        <w:rPr>
          <w:rFonts w:ascii="Verdana" w:hAnsi="Verdana"/>
          <w:sz w:val="20"/>
        </w:rPr>
        <w:t xml:space="preserve">Natuur en Bos </w:t>
      </w:r>
      <w:r w:rsidR="004C7E83">
        <w:rPr>
          <w:rFonts w:ascii="Verdana" w:hAnsi="Verdana"/>
          <w:sz w:val="20"/>
        </w:rPr>
        <w:t xml:space="preserve">(ANB) </w:t>
      </w:r>
      <w:r w:rsidR="00CD3EEC" w:rsidRPr="00C5383D">
        <w:rPr>
          <w:rFonts w:ascii="Verdana" w:hAnsi="Verdana"/>
          <w:sz w:val="20"/>
        </w:rPr>
        <w:t>om te bebossen. Resultaat van de oefening:</w:t>
      </w:r>
    </w:p>
    <w:p w14:paraId="65393299" w14:textId="4BCDE81C" w:rsidR="001A6F2F" w:rsidRPr="001A6F2F" w:rsidRDefault="00D11A9F" w:rsidP="0012128B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821">
        <w:rPr>
          <w:rFonts w:ascii="Verdana" w:hAnsi="Verdana"/>
          <w:sz w:val="20"/>
        </w:rPr>
        <w:t>175 ha</w:t>
      </w:r>
      <w:r w:rsidR="00C471BD">
        <w:rPr>
          <w:rFonts w:ascii="Verdana" w:hAnsi="Verdana"/>
          <w:sz w:val="20"/>
        </w:rPr>
        <w:t xml:space="preserve"> </w:t>
      </w:r>
      <w:r w:rsidR="00D64E33">
        <w:rPr>
          <w:rFonts w:ascii="Verdana" w:hAnsi="Verdana"/>
          <w:sz w:val="20"/>
        </w:rPr>
        <w:t>kan niet overgedragen worden</w:t>
      </w:r>
      <w:r w:rsidR="00CF3F4E">
        <w:rPr>
          <w:rFonts w:ascii="Verdana" w:hAnsi="Verdana"/>
          <w:sz w:val="20"/>
        </w:rPr>
        <w:t>. De redenen hiervoor zijn dat er reeds gewestelijke infrastructuur (bv</w:t>
      </w:r>
      <w:r w:rsidR="004C7E83">
        <w:rPr>
          <w:rFonts w:ascii="Verdana" w:hAnsi="Verdana"/>
          <w:sz w:val="20"/>
        </w:rPr>
        <w:t>.</w:t>
      </w:r>
      <w:r w:rsidR="00CF3F4E">
        <w:rPr>
          <w:rFonts w:ascii="Verdana" w:hAnsi="Verdana"/>
          <w:sz w:val="20"/>
        </w:rPr>
        <w:t xml:space="preserve"> fietspad) op deze percelen aanwezig is of omdat de percelen</w:t>
      </w:r>
      <w:r w:rsidR="007C1525">
        <w:rPr>
          <w:rFonts w:ascii="Verdana" w:hAnsi="Verdana"/>
          <w:sz w:val="20"/>
        </w:rPr>
        <w:t xml:space="preserve"> recent </w:t>
      </w:r>
      <w:r w:rsidR="00CF3F4E">
        <w:rPr>
          <w:rFonts w:ascii="Verdana" w:hAnsi="Verdana"/>
          <w:sz w:val="20"/>
        </w:rPr>
        <w:t xml:space="preserve">werden </w:t>
      </w:r>
      <w:r w:rsidR="007C1525">
        <w:rPr>
          <w:rFonts w:ascii="Verdana" w:hAnsi="Verdana"/>
          <w:sz w:val="20"/>
        </w:rPr>
        <w:t xml:space="preserve">onteigend en nodig </w:t>
      </w:r>
      <w:r w:rsidR="00CF3F4E">
        <w:rPr>
          <w:rFonts w:ascii="Verdana" w:hAnsi="Verdana"/>
          <w:sz w:val="20"/>
        </w:rPr>
        <w:t xml:space="preserve">zijn </w:t>
      </w:r>
      <w:r w:rsidR="007C1525">
        <w:rPr>
          <w:rFonts w:ascii="Verdana" w:hAnsi="Verdana"/>
          <w:sz w:val="20"/>
        </w:rPr>
        <w:t>voor de aanleg van gewest</w:t>
      </w:r>
      <w:r w:rsidR="00CF3F4E">
        <w:rPr>
          <w:rFonts w:ascii="Verdana" w:hAnsi="Verdana"/>
          <w:sz w:val="20"/>
        </w:rPr>
        <w:t>elijke infrastructuur. A</w:t>
      </w:r>
      <w:r w:rsidR="007C1525">
        <w:rPr>
          <w:rFonts w:ascii="Verdana" w:hAnsi="Verdana"/>
          <w:sz w:val="20"/>
        </w:rPr>
        <w:t>ndere zijn gelegen in een reservatiestrook of nodig voor boscompensaties door AWV</w:t>
      </w:r>
      <w:r w:rsidR="004C7E83">
        <w:rPr>
          <w:rFonts w:ascii="Verdana" w:hAnsi="Verdana"/>
          <w:sz w:val="20"/>
        </w:rPr>
        <w:t>;</w:t>
      </w:r>
    </w:p>
    <w:p w14:paraId="38D42078" w14:textId="2043E4CE" w:rsidR="00D471BA" w:rsidRPr="00632188" w:rsidRDefault="001A6F2F" w:rsidP="0012128B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26</w:t>
      </w:r>
      <w:r w:rsidR="00CB2A43">
        <w:rPr>
          <w:rFonts w:ascii="Verdana" w:hAnsi="Verdana"/>
          <w:sz w:val="20"/>
        </w:rPr>
        <w:t>,44</w:t>
      </w:r>
      <w:r>
        <w:rPr>
          <w:rFonts w:ascii="Verdana" w:hAnsi="Verdana"/>
          <w:sz w:val="20"/>
        </w:rPr>
        <w:t xml:space="preserve"> ha </w:t>
      </w:r>
      <w:r w:rsidR="00BC0DCF">
        <w:rPr>
          <w:rFonts w:ascii="Verdana" w:hAnsi="Verdana"/>
          <w:sz w:val="20"/>
        </w:rPr>
        <w:t xml:space="preserve">verdeeld over 163 percelen </w:t>
      </w:r>
      <w:r>
        <w:rPr>
          <w:rFonts w:ascii="Verdana" w:hAnsi="Verdana"/>
          <w:sz w:val="20"/>
        </w:rPr>
        <w:t>k</w:t>
      </w:r>
      <w:r w:rsidR="00632188">
        <w:rPr>
          <w:rFonts w:ascii="Verdana" w:hAnsi="Verdana"/>
          <w:sz w:val="20"/>
        </w:rPr>
        <w:t>an overgedragen worden aan ANB voor</w:t>
      </w:r>
      <w:r>
        <w:rPr>
          <w:rFonts w:ascii="Verdana" w:hAnsi="Verdana"/>
          <w:sz w:val="20"/>
        </w:rPr>
        <w:t xml:space="preserve"> bos</w:t>
      </w:r>
      <w:r w:rsidR="00632188">
        <w:rPr>
          <w:rFonts w:ascii="Verdana" w:hAnsi="Verdana"/>
          <w:sz w:val="20"/>
        </w:rPr>
        <w:t>uitbreiding</w:t>
      </w:r>
      <w:r w:rsidR="004C7E83">
        <w:rPr>
          <w:rFonts w:ascii="Verdana" w:hAnsi="Verdana"/>
          <w:sz w:val="20"/>
        </w:rPr>
        <w:t>;</w:t>
      </w:r>
    </w:p>
    <w:p w14:paraId="3E1EC5A2" w14:textId="1964447D" w:rsidR="00632188" w:rsidRPr="00727DB2" w:rsidRDefault="00632188" w:rsidP="0012128B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22</w:t>
      </w:r>
      <w:r w:rsidR="00CB2A43">
        <w:rPr>
          <w:rFonts w:ascii="Verdana" w:hAnsi="Verdana"/>
          <w:sz w:val="20"/>
        </w:rPr>
        <w:t>,32</w:t>
      </w:r>
      <w:r>
        <w:rPr>
          <w:rFonts w:ascii="Verdana" w:hAnsi="Verdana"/>
          <w:sz w:val="20"/>
        </w:rPr>
        <w:t xml:space="preserve"> ha </w:t>
      </w:r>
      <w:r w:rsidR="00793264">
        <w:rPr>
          <w:rFonts w:ascii="Verdana" w:hAnsi="Verdana"/>
          <w:sz w:val="20"/>
        </w:rPr>
        <w:t xml:space="preserve">verdeeld over </w:t>
      </w:r>
      <w:r w:rsidR="00BD6A2A">
        <w:rPr>
          <w:rFonts w:ascii="Verdana" w:hAnsi="Verdana"/>
          <w:sz w:val="20"/>
        </w:rPr>
        <w:t xml:space="preserve">104 percelen </w:t>
      </w:r>
      <w:r>
        <w:rPr>
          <w:rFonts w:ascii="Verdana" w:hAnsi="Verdana"/>
          <w:sz w:val="20"/>
        </w:rPr>
        <w:t>kan eventueel overgedragen worden aan ANB, m</w:t>
      </w:r>
      <w:r w:rsidR="0068385E">
        <w:rPr>
          <w:rFonts w:ascii="Verdana" w:hAnsi="Verdana"/>
          <w:sz w:val="20"/>
        </w:rPr>
        <w:t>aar moet nog nader onderzocht worden op het terrein.</w:t>
      </w:r>
      <w:r w:rsidR="00CF3F4E">
        <w:rPr>
          <w:rFonts w:ascii="Verdana" w:hAnsi="Verdana"/>
          <w:sz w:val="20"/>
        </w:rPr>
        <w:t xml:space="preserve"> AWV heeft bij het resultaat van de screening aangegeven dat dit om kleinere percelen gaat waar bebossing mogelijks niet haalbaar is.</w:t>
      </w:r>
    </w:p>
    <w:p w14:paraId="0748142D" w14:textId="77777777" w:rsidR="0012128B" w:rsidRDefault="0012128B" w:rsidP="0012128B">
      <w:pPr>
        <w:ind w:left="425"/>
        <w:jc w:val="both"/>
        <w:rPr>
          <w:rFonts w:ascii="Verdana" w:hAnsi="Verdana"/>
          <w:sz w:val="20"/>
        </w:rPr>
      </w:pPr>
    </w:p>
    <w:p w14:paraId="02389CA7" w14:textId="66668D50" w:rsidR="00C37446" w:rsidRDefault="00F829C3" w:rsidP="0012128B">
      <w:pPr>
        <w:ind w:left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Zoals reeds gemeld in het antwoord op</w:t>
      </w:r>
      <w:r w:rsidR="00CA4C3D">
        <w:rPr>
          <w:rFonts w:ascii="Verdana" w:hAnsi="Verdana"/>
          <w:sz w:val="20"/>
        </w:rPr>
        <w:t xml:space="preserve"> uw schriftelijke vraag nr. 301 van 1 </w:t>
      </w:r>
      <w:r w:rsidR="00BD0E6C">
        <w:rPr>
          <w:rFonts w:ascii="Verdana" w:hAnsi="Verdana"/>
          <w:sz w:val="20"/>
        </w:rPr>
        <w:t>december</w:t>
      </w:r>
      <w:r w:rsidR="00CA4C3D">
        <w:rPr>
          <w:rFonts w:ascii="Verdana" w:hAnsi="Verdana"/>
          <w:sz w:val="20"/>
        </w:rPr>
        <w:t xml:space="preserve"> 2020 en </w:t>
      </w:r>
      <w:r w:rsidR="00BD0E6C">
        <w:rPr>
          <w:rFonts w:ascii="Verdana" w:hAnsi="Verdana"/>
          <w:sz w:val="20"/>
        </w:rPr>
        <w:t xml:space="preserve">uw schriftelijke vraag nr. 1534 van 20 augustus 2021 is </w:t>
      </w:r>
      <w:r w:rsidR="00A26E2A">
        <w:rPr>
          <w:rFonts w:ascii="Verdana" w:hAnsi="Verdana"/>
          <w:sz w:val="20"/>
        </w:rPr>
        <w:t>AWV</w:t>
      </w:r>
      <w:r w:rsidR="00BD0E6C">
        <w:rPr>
          <w:rFonts w:ascii="Verdana" w:hAnsi="Verdana"/>
          <w:sz w:val="20"/>
        </w:rPr>
        <w:t xml:space="preserve"> </w:t>
      </w:r>
      <w:r w:rsidR="00A26E2A">
        <w:rPr>
          <w:rFonts w:ascii="Verdana" w:hAnsi="Verdana"/>
          <w:sz w:val="20"/>
        </w:rPr>
        <w:t>zelf geen uitvoerder van bos- of natuurinrichting</w:t>
      </w:r>
      <w:r w:rsidR="00BD0E6C">
        <w:rPr>
          <w:rFonts w:ascii="Verdana" w:hAnsi="Verdana"/>
          <w:sz w:val="20"/>
        </w:rPr>
        <w:t>.</w:t>
      </w:r>
      <w:r w:rsidR="007164C2">
        <w:rPr>
          <w:rFonts w:ascii="Verdana" w:hAnsi="Verdana"/>
          <w:sz w:val="20"/>
        </w:rPr>
        <w:t xml:space="preserve"> </w:t>
      </w:r>
    </w:p>
    <w:p w14:paraId="29E823D3" w14:textId="77777777" w:rsidR="00C37446" w:rsidRDefault="00C37446" w:rsidP="0012128B">
      <w:pPr>
        <w:ind w:left="425"/>
        <w:jc w:val="both"/>
        <w:rPr>
          <w:rFonts w:ascii="Verdana" w:hAnsi="Verdana"/>
          <w:sz w:val="20"/>
        </w:rPr>
      </w:pPr>
    </w:p>
    <w:p w14:paraId="6D73902B" w14:textId="4CDE6230" w:rsidR="004C50AD" w:rsidRDefault="00217A92" w:rsidP="0012128B">
      <w:pPr>
        <w:ind w:left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Aangezien </w:t>
      </w:r>
      <w:r w:rsidR="00DD6A03">
        <w:rPr>
          <w:rFonts w:ascii="Verdana" w:hAnsi="Verdana"/>
          <w:sz w:val="20"/>
        </w:rPr>
        <w:t xml:space="preserve">AWV enkel percelen zal overdragen en ANB </w:t>
      </w:r>
      <w:r w:rsidR="002C314F">
        <w:rPr>
          <w:rFonts w:ascii="Verdana" w:hAnsi="Verdana"/>
          <w:sz w:val="20"/>
        </w:rPr>
        <w:t>dus</w:t>
      </w:r>
      <w:r w:rsidR="00DD6A03">
        <w:rPr>
          <w:rFonts w:ascii="Verdana" w:hAnsi="Verdana"/>
          <w:sz w:val="20"/>
        </w:rPr>
        <w:t xml:space="preserve"> instaa</w:t>
      </w:r>
      <w:r w:rsidR="002C314F">
        <w:rPr>
          <w:rFonts w:ascii="Verdana" w:hAnsi="Verdana"/>
          <w:sz w:val="20"/>
        </w:rPr>
        <w:t>t</w:t>
      </w:r>
      <w:r w:rsidR="00DD6A03">
        <w:rPr>
          <w:rFonts w:ascii="Verdana" w:hAnsi="Verdana"/>
          <w:sz w:val="20"/>
        </w:rPr>
        <w:t xml:space="preserve"> voor de bebossing en het beheer</w:t>
      </w:r>
      <w:r w:rsidR="00451F1B">
        <w:rPr>
          <w:rFonts w:ascii="Verdana" w:hAnsi="Verdana"/>
          <w:sz w:val="20"/>
        </w:rPr>
        <w:t xml:space="preserve"> nadien</w:t>
      </w:r>
      <w:r w:rsidR="00DD6A03">
        <w:rPr>
          <w:rFonts w:ascii="Verdana" w:hAnsi="Verdana"/>
          <w:sz w:val="20"/>
        </w:rPr>
        <w:t>,</w:t>
      </w:r>
      <w:r w:rsidR="00CB7F79">
        <w:rPr>
          <w:rFonts w:ascii="Verdana" w:hAnsi="Verdana"/>
          <w:sz w:val="20"/>
        </w:rPr>
        <w:t xml:space="preserve"> zal ANB enkel voldoende grote aaneengesloten </w:t>
      </w:r>
      <w:r w:rsidR="006930C2">
        <w:rPr>
          <w:rFonts w:ascii="Verdana" w:hAnsi="Verdana"/>
          <w:sz w:val="20"/>
        </w:rPr>
        <w:t>oppervlaktes</w:t>
      </w:r>
      <w:r w:rsidR="00CB7F79">
        <w:rPr>
          <w:rFonts w:ascii="Verdana" w:hAnsi="Verdana"/>
          <w:sz w:val="20"/>
        </w:rPr>
        <w:t xml:space="preserve"> op kansrijke locaties aanvaarden. </w:t>
      </w:r>
      <w:r w:rsidR="001279B5">
        <w:rPr>
          <w:rFonts w:ascii="Verdana" w:hAnsi="Verdana"/>
          <w:sz w:val="20"/>
        </w:rPr>
        <w:t xml:space="preserve">Bosuitbreiding op </w:t>
      </w:r>
      <w:r w:rsidR="000604FD">
        <w:rPr>
          <w:rFonts w:ascii="Verdana" w:hAnsi="Verdana"/>
          <w:sz w:val="20"/>
        </w:rPr>
        <w:t>kleine, geïsoleerd percelen heeft immers geen enkele zin.</w:t>
      </w:r>
    </w:p>
    <w:p w14:paraId="53CE83B8" w14:textId="77777777" w:rsidR="00FA19F9" w:rsidRDefault="00FA19F9" w:rsidP="0012128B">
      <w:pPr>
        <w:ind w:left="425"/>
        <w:jc w:val="both"/>
        <w:rPr>
          <w:rFonts w:ascii="Verdana" w:hAnsi="Verdana"/>
          <w:sz w:val="20"/>
        </w:rPr>
      </w:pPr>
    </w:p>
    <w:p w14:paraId="745C582C" w14:textId="244DA35E" w:rsidR="004C50AD" w:rsidRDefault="00FA19F9" w:rsidP="0012128B">
      <w:pPr>
        <w:ind w:left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</w:t>
      </w:r>
      <w:r w:rsidR="007C1525">
        <w:rPr>
          <w:rFonts w:ascii="Verdana" w:hAnsi="Verdana"/>
          <w:sz w:val="20"/>
        </w:rPr>
        <w:t xml:space="preserve"> een tweede</w:t>
      </w:r>
      <w:r>
        <w:rPr>
          <w:rFonts w:ascii="Verdana" w:hAnsi="Verdana"/>
          <w:sz w:val="20"/>
        </w:rPr>
        <w:t xml:space="preserve"> screening </w:t>
      </w:r>
      <w:r w:rsidR="007D20E9">
        <w:rPr>
          <w:rFonts w:ascii="Verdana" w:hAnsi="Verdana"/>
          <w:sz w:val="20"/>
        </w:rPr>
        <w:t>door ANB lijkt slechts een kleine 10 hectare</w:t>
      </w:r>
      <w:r w:rsidR="009C4CC4">
        <w:rPr>
          <w:rFonts w:ascii="Verdana" w:hAnsi="Verdana"/>
          <w:sz w:val="20"/>
        </w:rPr>
        <w:t xml:space="preserve"> bebosbare oppervlakte</w:t>
      </w:r>
      <w:r w:rsidR="007D20E9">
        <w:rPr>
          <w:rFonts w:ascii="Verdana" w:hAnsi="Verdana"/>
          <w:sz w:val="20"/>
        </w:rPr>
        <w:t xml:space="preserve"> aan deze </w:t>
      </w:r>
      <w:r w:rsidR="009C4CC4">
        <w:rPr>
          <w:rFonts w:ascii="Verdana" w:hAnsi="Verdana"/>
          <w:sz w:val="20"/>
        </w:rPr>
        <w:t>vereiste te voldoen.</w:t>
      </w:r>
      <w:r w:rsidR="005A78D1">
        <w:rPr>
          <w:rFonts w:ascii="Verdana" w:hAnsi="Verdana"/>
          <w:sz w:val="20"/>
        </w:rPr>
        <w:t xml:space="preserve"> </w:t>
      </w:r>
    </w:p>
    <w:p w14:paraId="18116522" w14:textId="77777777" w:rsidR="00BE7F94" w:rsidRPr="007A2033" w:rsidRDefault="00BE7F94" w:rsidP="0012128B">
      <w:pPr>
        <w:pStyle w:val="StandaardSV"/>
        <w:rPr>
          <w:rFonts w:ascii="Verdana" w:hAnsi="Verdana"/>
          <w:sz w:val="20"/>
          <w:lang w:val="nl-BE"/>
        </w:rPr>
      </w:pPr>
    </w:p>
    <w:p w14:paraId="241BCA44" w14:textId="401A0E72" w:rsidR="009C4743" w:rsidRPr="00070196" w:rsidRDefault="00CB2A43" w:rsidP="0012128B">
      <w:pPr>
        <w:pStyle w:val="StandaardSV"/>
        <w:numPr>
          <w:ilvl w:val="0"/>
          <w:numId w:val="3"/>
        </w:numPr>
        <w:rPr>
          <w:rFonts w:ascii="Verdana" w:hAnsi="Verdana"/>
          <w:sz w:val="20"/>
          <w:lang w:val="nl-BE"/>
        </w:rPr>
      </w:pPr>
      <w:r w:rsidRPr="00070196">
        <w:rPr>
          <w:rFonts w:ascii="Verdana" w:hAnsi="Verdana"/>
          <w:sz w:val="20"/>
          <w:lang w:val="nl-BE"/>
        </w:rPr>
        <w:t xml:space="preserve">Wat betreft </w:t>
      </w:r>
      <w:r w:rsidR="004C7E83">
        <w:rPr>
          <w:rFonts w:ascii="Verdana" w:hAnsi="Verdana"/>
          <w:sz w:val="20"/>
          <w:lang w:val="nl-BE"/>
        </w:rPr>
        <w:t>AWV zal</w:t>
      </w:r>
      <w:r w:rsidR="009C6E99" w:rsidRPr="00070196">
        <w:rPr>
          <w:rFonts w:ascii="Verdana" w:hAnsi="Verdana"/>
          <w:sz w:val="20"/>
          <w:lang w:val="nl-BE"/>
        </w:rPr>
        <w:t xml:space="preserve"> </w:t>
      </w:r>
      <w:r w:rsidR="002A368A" w:rsidRPr="00070196">
        <w:rPr>
          <w:rFonts w:ascii="Verdana" w:hAnsi="Verdana"/>
          <w:sz w:val="20"/>
          <w:lang w:val="nl-BE"/>
        </w:rPr>
        <w:t xml:space="preserve">wellicht een kleine 10 hectare </w:t>
      </w:r>
      <w:r w:rsidR="00EE6BE2" w:rsidRPr="00070196">
        <w:rPr>
          <w:rFonts w:ascii="Verdana" w:hAnsi="Verdana"/>
          <w:sz w:val="20"/>
          <w:lang w:val="nl-BE"/>
        </w:rPr>
        <w:t>in aanmerking komen voor bos</w:t>
      </w:r>
      <w:r w:rsidR="00264168" w:rsidRPr="00070196">
        <w:rPr>
          <w:rFonts w:ascii="Verdana" w:hAnsi="Verdana"/>
          <w:sz w:val="20"/>
          <w:lang w:val="nl-BE"/>
        </w:rPr>
        <w:t xml:space="preserve">. </w:t>
      </w:r>
      <w:r w:rsidR="00BA57EB" w:rsidRPr="00070196">
        <w:rPr>
          <w:rFonts w:ascii="Verdana" w:hAnsi="Verdana"/>
          <w:sz w:val="20"/>
          <w:lang w:val="nl-BE"/>
        </w:rPr>
        <w:t>Dit is minder dan verhoopt.</w:t>
      </w:r>
      <w:r w:rsidR="00070196" w:rsidRPr="00070196">
        <w:rPr>
          <w:rFonts w:ascii="Verdana" w:hAnsi="Verdana"/>
          <w:sz w:val="20"/>
          <w:lang w:val="nl-BE"/>
        </w:rPr>
        <w:t xml:space="preserve"> </w:t>
      </w:r>
      <w:r w:rsidR="006C7370" w:rsidRPr="00070196">
        <w:rPr>
          <w:rFonts w:ascii="Verdana" w:hAnsi="Verdana"/>
          <w:sz w:val="20"/>
          <w:lang w:val="nl-BE"/>
        </w:rPr>
        <w:t>De</w:t>
      </w:r>
      <w:r w:rsidR="00996C92" w:rsidRPr="00070196">
        <w:rPr>
          <w:rFonts w:ascii="Verdana" w:hAnsi="Verdana"/>
          <w:sz w:val="20"/>
          <w:lang w:val="nl-BE"/>
        </w:rPr>
        <w:t xml:space="preserve"> diensten blijven wel in gesprek om te zoeken naar meer mogelijkheden.</w:t>
      </w:r>
    </w:p>
    <w:sectPr w:rsidR="009C4743" w:rsidRPr="0007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7ECD" w14:textId="77777777" w:rsidR="00C8581D" w:rsidRDefault="00C8581D" w:rsidP="0063559B">
      <w:r>
        <w:separator/>
      </w:r>
    </w:p>
  </w:endnote>
  <w:endnote w:type="continuationSeparator" w:id="0">
    <w:p w14:paraId="089A3A03" w14:textId="77777777" w:rsidR="00C8581D" w:rsidRDefault="00C8581D" w:rsidP="0063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E157" w14:textId="77777777" w:rsidR="00C8581D" w:rsidRDefault="00C8581D" w:rsidP="0063559B">
      <w:r>
        <w:separator/>
      </w:r>
    </w:p>
  </w:footnote>
  <w:footnote w:type="continuationSeparator" w:id="0">
    <w:p w14:paraId="1A583AE0" w14:textId="77777777" w:rsidR="00C8581D" w:rsidRDefault="00C8581D" w:rsidP="0063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4AC1"/>
    <w:multiLevelType w:val="hybridMultilevel"/>
    <w:tmpl w:val="3F54004E"/>
    <w:lvl w:ilvl="0" w:tplc="4A726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23682"/>
    <w:multiLevelType w:val="multilevel"/>
    <w:tmpl w:val="734A516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0B77CB5"/>
    <w:multiLevelType w:val="hybridMultilevel"/>
    <w:tmpl w:val="00E22148"/>
    <w:lvl w:ilvl="0" w:tplc="4A72654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5" w:hanging="360"/>
      </w:pPr>
    </w:lvl>
    <w:lvl w:ilvl="2" w:tplc="0813001B" w:tentative="1">
      <w:start w:val="1"/>
      <w:numFmt w:val="lowerRoman"/>
      <w:lvlText w:val="%3."/>
      <w:lvlJc w:val="right"/>
      <w:pPr>
        <w:ind w:left="2585" w:hanging="180"/>
      </w:pPr>
    </w:lvl>
    <w:lvl w:ilvl="3" w:tplc="0813000F" w:tentative="1">
      <w:start w:val="1"/>
      <w:numFmt w:val="decimal"/>
      <w:lvlText w:val="%4."/>
      <w:lvlJc w:val="left"/>
      <w:pPr>
        <w:ind w:left="3305" w:hanging="360"/>
      </w:pPr>
    </w:lvl>
    <w:lvl w:ilvl="4" w:tplc="08130019" w:tentative="1">
      <w:start w:val="1"/>
      <w:numFmt w:val="lowerLetter"/>
      <w:lvlText w:val="%5."/>
      <w:lvlJc w:val="left"/>
      <w:pPr>
        <w:ind w:left="4025" w:hanging="360"/>
      </w:pPr>
    </w:lvl>
    <w:lvl w:ilvl="5" w:tplc="0813001B" w:tentative="1">
      <w:start w:val="1"/>
      <w:numFmt w:val="lowerRoman"/>
      <w:lvlText w:val="%6."/>
      <w:lvlJc w:val="right"/>
      <w:pPr>
        <w:ind w:left="4745" w:hanging="180"/>
      </w:pPr>
    </w:lvl>
    <w:lvl w:ilvl="6" w:tplc="0813000F" w:tentative="1">
      <w:start w:val="1"/>
      <w:numFmt w:val="decimal"/>
      <w:lvlText w:val="%7."/>
      <w:lvlJc w:val="left"/>
      <w:pPr>
        <w:ind w:left="5465" w:hanging="360"/>
      </w:pPr>
    </w:lvl>
    <w:lvl w:ilvl="7" w:tplc="08130019" w:tentative="1">
      <w:start w:val="1"/>
      <w:numFmt w:val="lowerLetter"/>
      <w:lvlText w:val="%8."/>
      <w:lvlJc w:val="left"/>
      <w:pPr>
        <w:ind w:left="6185" w:hanging="360"/>
      </w:pPr>
    </w:lvl>
    <w:lvl w:ilvl="8" w:tplc="08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7077647"/>
    <w:multiLevelType w:val="hybridMultilevel"/>
    <w:tmpl w:val="8B56F088"/>
    <w:lvl w:ilvl="0" w:tplc="0E6A6B6C">
      <w:numFmt w:val="bullet"/>
      <w:lvlText w:val=""/>
      <w:lvlJc w:val="left"/>
      <w:pPr>
        <w:ind w:left="360" w:hanging="360"/>
      </w:pPr>
      <w:rPr>
        <w:rFonts w:ascii="Symbol" w:eastAsia="Calibri" w:hAnsi="Symbol" w:hint="default"/>
      </w:rPr>
    </w:lvl>
    <w:lvl w:ilvl="1" w:tplc="0E6A6B6C">
      <w:numFmt w:val="bullet"/>
      <w:lvlText w:val=""/>
      <w:lvlJc w:val="left"/>
      <w:pPr>
        <w:ind w:left="1080" w:hanging="360"/>
      </w:pPr>
      <w:rPr>
        <w:rFonts w:ascii="Symbol" w:eastAsia="Calibri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7072745">
    <w:abstractNumId w:val="3"/>
  </w:num>
  <w:num w:numId="2" w16cid:durableId="2117482817">
    <w:abstractNumId w:val="1"/>
  </w:num>
  <w:num w:numId="3" w16cid:durableId="2132090478">
    <w:abstractNumId w:val="0"/>
  </w:num>
  <w:num w:numId="4" w16cid:durableId="200856014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052EF"/>
    <w:rsid w:val="00034436"/>
    <w:rsid w:val="000401A4"/>
    <w:rsid w:val="00044C8B"/>
    <w:rsid w:val="000604FD"/>
    <w:rsid w:val="00062D97"/>
    <w:rsid w:val="00070196"/>
    <w:rsid w:val="00085816"/>
    <w:rsid w:val="00086821"/>
    <w:rsid w:val="00092F45"/>
    <w:rsid w:val="000C28A6"/>
    <w:rsid w:val="000E6982"/>
    <w:rsid w:val="0011181F"/>
    <w:rsid w:val="0012128B"/>
    <w:rsid w:val="001279B5"/>
    <w:rsid w:val="0013293F"/>
    <w:rsid w:val="0013756C"/>
    <w:rsid w:val="00150924"/>
    <w:rsid w:val="00152F7F"/>
    <w:rsid w:val="00162FBF"/>
    <w:rsid w:val="00173507"/>
    <w:rsid w:val="001A6F2F"/>
    <w:rsid w:val="001B0C1E"/>
    <w:rsid w:val="001C59F9"/>
    <w:rsid w:val="001C760F"/>
    <w:rsid w:val="001E59B1"/>
    <w:rsid w:val="002123D1"/>
    <w:rsid w:val="00214C83"/>
    <w:rsid w:val="00217A92"/>
    <w:rsid w:val="002273D0"/>
    <w:rsid w:val="002350E4"/>
    <w:rsid w:val="00264168"/>
    <w:rsid w:val="002A368A"/>
    <w:rsid w:val="002C1C30"/>
    <w:rsid w:val="002C2C6E"/>
    <w:rsid w:val="002C314F"/>
    <w:rsid w:val="002C6FAF"/>
    <w:rsid w:val="002D506A"/>
    <w:rsid w:val="002E4D7E"/>
    <w:rsid w:val="00301D30"/>
    <w:rsid w:val="00314079"/>
    <w:rsid w:val="00314B7E"/>
    <w:rsid w:val="0035073D"/>
    <w:rsid w:val="00370213"/>
    <w:rsid w:val="00394A85"/>
    <w:rsid w:val="00395550"/>
    <w:rsid w:val="003A323A"/>
    <w:rsid w:val="003F743E"/>
    <w:rsid w:val="00427566"/>
    <w:rsid w:val="0044462C"/>
    <w:rsid w:val="00451F1B"/>
    <w:rsid w:val="0045759A"/>
    <w:rsid w:val="00461FF5"/>
    <w:rsid w:val="004677EE"/>
    <w:rsid w:val="0047655C"/>
    <w:rsid w:val="00490687"/>
    <w:rsid w:val="004C50AD"/>
    <w:rsid w:val="004C7E83"/>
    <w:rsid w:val="004D2C24"/>
    <w:rsid w:val="004E2724"/>
    <w:rsid w:val="00512441"/>
    <w:rsid w:val="00540382"/>
    <w:rsid w:val="005419BD"/>
    <w:rsid w:val="0057298D"/>
    <w:rsid w:val="005A17C8"/>
    <w:rsid w:val="005A4850"/>
    <w:rsid w:val="005A78D1"/>
    <w:rsid w:val="005C6D5C"/>
    <w:rsid w:val="005F4815"/>
    <w:rsid w:val="00632188"/>
    <w:rsid w:val="0063559B"/>
    <w:rsid w:val="00643BCC"/>
    <w:rsid w:val="006731EC"/>
    <w:rsid w:val="00677DAC"/>
    <w:rsid w:val="0068385E"/>
    <w:rsid w:val="006930C2"/>
    <w:rsid w:val="00697E59"/>
    <w:rsid w:val="006C6F5F"/>
    <w:rsid w:val="006C7370"/>
    <w:rsid w:val="006D6D86"/>
    <w:rsid w:val="007164C2"/>
    <w:rsid w:val="00727DB2"/>
    <w:rsid w:val="007469E0"/>
    <w:rsid w:val="00755BA2"/>
    <w:rsid w:val="00773994"/>
    <w:rsid w:val="00781C3B"/>
    <w:rsid w:val="00782D9B"/>
    <w:rsid w:val="00793264"/>
    <w:rsid w:val="007A2033"/>
    <w:rsid w:val="007C11F4"/>
    <w:rsid w:val="007C1525"/>
    <w:rsid w:val="007D20E9"/>
    <w:rsid w:val="008126B3"/>
    <w:rsid w:val="008133E9"/>
    <w:rsid w:val="00821058"/>
    <w:rsid w:val="00886EB5"/>
    <w:rsid w:val="008B1BD7"/>
    <w:rsid w:val="008C0A06"/>
    <w:rsid w:val="008D1274"/>
    <w:rsid w:val="008F7F47"/>
    <w:rsid w:val="00910762"/>
    <w:rsid w:val="00987985"/>
    <w:rsid w:val="00996C92"/>
    <w:rsid w:val="009A14C5"/>
    <w:rsid w:val="009B24C3"/>
    <w:rsid w:val="009C4743"/>
    <w:rsid w:val="009C4CC4"/>
    <w:rsid w:val="009C6E99"/>
    <w:rsid w:val="009D66CD"/>
    <w:rsid w:val="009E0D7D"/>
    <w:rsid w:val="009E15F0"/>
    <w:rsid w:val="00A1345C"/>
    <w:rsid w:val="00A23F3E"/>
    <w:rsid w:val="00A26E2A"/>
    <w:rsid w:val="00A5568E"/>
    <w:rsid w:val="00A606E6"/>
    <w:rsid w:val="00AB44B2"/>
    <w:rsid w:val="00AC0868"/>
    <w:rsid w:val="00AD1ECD"/>
    <w:rsid w:val="00AD26CE"/>
    <w:rsid w:val="00AF0F7A"/>
    <w:rsid w:val="00B5699F"/>
    <w:rsid w:val="00B63EBD"/>
    <w:rsid w:val="00B66ECC"/>
    <w:rsid w:val="00B750ED"/>
    <w:rsid w:val="00B7646A"/>
    <w:rsid w:val="00B805AD"/>
    <w:rsid w:val="00B95428"/>
    <w:rsid w:val="00BA57EB"/>
    <w:rsid w:val="00BB4BAB"/>
    <w:rsid w:val="00BC0DCF"/>
    <w:rsid w:val="00BD0E6C"/>
    <w:rsid w:val="00BD6A2A"/>
    <w:rsid w:val="00BE7F94"/>
    <w:rsid w:val="00BF028D"/>
    <w:rsid w:val="00C37446"/>
    <w:rsid w:val="00C471BD"/>
    <w:rsid w:val="00C5383D"/>
    <w:rsid w:val="00C546D0"/>
    <w:rsid w:val="00C84A7E"/>
    <w:rsid w:val="00C8581D"/>
    <w:rsid w:val="00CA4C3D"/>
    <w:rsid w:val="00CA6E47"/>
    <w:rsid w:val="00CB2A43"/>
    <w:rsid w:val="00CB7F79"/>
    <w:rsid w:val="00CD3EEC"/>
    <w:rsid w:val="00CE17F6"/>
    <w:rsid w:val="00CF3F4E"/>
    <w:rsid w:val="00D012E3"/>
    <w:rsid w:val="00D11A9F"/>
    <w:rsid w:val="00D3311B"/>
    <w:rsid w:val="00D471BA"/>
    <w:rsid w:val="00D50018"/>
    <w:rsid w:val="00D64E33"/>
    <w:rsid w:val="00DD500A"/>
    <w:rsid w:val="00DD6A03"/>
    <w:rsid w:val="00DE7F5A"/>
    <w:rsid w:val="00E0571F"/>
    <w:rsid w:val="00E35BF4"/>
    <w:rsid w:val="00E40280"/>
    <w:rsid w:val="00E63D96"/>
    <w:rsid w:val="00EC2DB7"/>
    <w:rsid w:val="00ED2467"/>
    <w:rsid w:val="00ED419D"/>
    <w:rsid w:val="00EE6BE2"/>
    <w:rsid w:val="00EF114A"/>
    <w:rsid w:val="00F03103"/>
    <w:rsid w:val="00F159EE"/>
    <w:rsid w:val="00F24874"/>
    <w:rsid w:val="00F36708"/>
    <w:rsid w:val="00F3689E"/>
    <w:rsid w:val="00F50FF5"/>
    <w:rsid w:val="00F829C3"/>
    <w:rsid w:val="00FA19F9"/>
    <w:rsid w:val="00FC363D"/>
    <w:rsid w:val="00FF2775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8CAC1"/>
  <w15:docId w15:val="{A333190A-7D99-4D18-B936-2AFAAF6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Default">
    <w:name w:val="Default"/>
    <w:rsid w:val="006355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47655C"/>
    <w:rPr>
      <w:color w:val="0000FF" w:themeColor="hyperlink"/>
      <w:u w:val="single"/>
    </w:rPr>
  </w:style>
  <w:style w:type="paragraph" w:customStyle="1" w:styleId="Nummering">
    <w:name w:val="Nummering"/>
    <w:basedOn w:val="Lijstalinea"/>
    <w:link w:val="NummeringChar"/>
    <w:qFormat/>
    <w:rsid w:val="00EF114A"/>
    <w:pPr>
      <w:numPr>
        <w:numId w:val="2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EF114A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Revisie">
    <w:name w:val="Revision"/>
    <w:hidden/>
    <w:uiPriority w:val="99"/>
    <w:semiHidden/>
    <w:rsid w:val="00CB2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6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6E4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6E4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6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6E4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1564c90271ffa613157a175a0d07685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eeb4339ca5d3091658dcc4c81724215d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695C-1962-459A-A877-6B37B3B38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B7468-DE67-4D16-879E-4CD5F2AE9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2C6CE-9CC4-4E1E-8FCB-1BCBE9D251E4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03d5240a-782c-4048-8313-d01b5d6ab2a6"/>
  </ds:schemaRefs>
</ds:datastoreItem>
</file>

<file path=customXml/itemProps4.xml><?xml version="1.0" encoding="utf-8"?>
<ds:datastoreItem xmlns:ds="http://schemas.openxmlformats.org/officeDocument/2006/customXml" ds:itemID="{8FD247D0-4FF1-4C47-9BCC-AA9C95AC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SV765 - antw..docx</dc:title>
  <dc:creator>Karen Van Hellemont</dc:creator>
  <dc:description/>
  <cp:lastModifiedBy>Nathalie De Keyzer</cp:lastModifiedBy>
  <cp:revision>5</cp:revision>
  <dcterms:created xsi:type="dcterms:W3CDTF">2023-06-28T13:28:00Z</dcterms:created>
  <dcterms:modified xsi:type="dcterms:W3CDTF">2023-06-28T14:28:00Z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ocset_NoMedatataSyncRequired">
    <vt:lpwstr>False</vt:lpwstr>
  </property>
  <property fmtid="{D5CDD505-2E9C-101B-9397-08002B2CF9AE}" pid="4" name="MediaServiceImageTags">
    <vt:lpwstr/>
  </property>
</Properties>
</file>