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2C22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3FF5C967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533C3EF9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4948A608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03165701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0B146987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147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24 oktober 2022</w:t>
      </w:r>
    </w:p>
    <w:p w14:paraId="2921214F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stijn bex</w:t>
      </w:r>
    </w:p>
    <w:p w14:paraId="7707A62F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7B7F4980" w14:textId="77777777" w:rsidR="00214C83" w:rsidRPr="00CC7F21" w:rsidRDefault="00214C83" w:rsidP="00553929">
      <w:pPr>
        <w:pStyle w:val="StandaardSV"/>
        <w:rPr>
          <w:rFonts w:ascii="Verdana" w:hAnsi="Verdana"/>
          <w:sz w:val="20"/>
        </w:rPr>
      </w:pPr>
    </w:p>
    <w:p w14:paraId="09B080E7" w14:textId="77777777" w:rsidR="00553929" w:rsidRPr="00553929" w:rsidRDefault="00553929" w:rsidP="00553929">
      <w:pPr>
        <w:autoSpaceDE w:val="0"/>
        <w:autoSpaceDN w:val="0"/>
        <w:jc w:val="both"/>
        <w:rPr>
          <w:rFonts w:ascii="Verdana" w:hAnsi="Verdana"/>
          <w:sz w:val="20"/>
        </w:rPr>
      </w:pPr>
    </w:p>
    <w:p w14:paraId="534DC973" w14:textId="2D18B5FB" w:rsidR="00553929" w:rsidRPr="00287917" w:rsidRDefault="00553929" w:rsidP="00553929">
      <w:pPr>
        <w:numPr>
          <w:ilvl w:val="0"/>
          <w:numId w:val="46"/>
        </w:numPr>
        <w:autoSpaceDE w:val="0"/>
        <w:autoSpaceDN w:val="0"/>
        <w:jc w:val="both"/>
        <w:rPr>
          <w:rFonts w:ascii="Verdana" w:hAnsi="Verdana"/>
          <w:sz w:val="20"/>
        </w:rPr>
      </w:pPr>
      <w:r w:rsidRPr="00553929">
        <w:rPr>
          <w:rFonts w:ascii="Verdana" w:eastAsia="Verdana" w:hAnsi="Verdana"/>
          <w:sz w:val="20"/>
          <w:lang w:val="nl-BE"/>
        </w:rPr>
        <w:t>Zie hieronder: een overzicht vanaf januari 2022 per vervoerregio en per reden schrapping van de ritten, uitgedrukt in een percentage t.o.v. de geplande ritten.</w:t>
      </w:r>
    </w:p>
    <w:p w14:paraId="280A200C" w14:textId="77777777" w:rsidR="00287917" w:rsidRPr="00553929" w:rsidRDefault="00287917" w:rsidP="00287917">
      <w:pPr>
        <w:autoSpaceDE w:val="0"/>
        <w:autoSpaceDN w:val="0"/>
        <w:ind w:left="360"/>
        <w:jc w:val="both"/>
        <w:rPr>
          <w:rFonts w:ascii="Verdana" w:hAnsi="Verdana"/>
          <w:sz w:val="20"/>
        </w:rPr>
      </w:pPr>
    </w:p>
    <w:p w14:paraId="6A362F12" w14:textId="77777777" w:rsidR="00553929" w:rsidRPr="00553929" w:rsidRDefault="00553929" w:rsidP="00553929">
      <w:pPr>
        <w:autoSpaceDE w:val="0"/>
        <w:autoSpaceDN w:val="0"/>
        <w:ind w:left="720"/>
        <w:jc w:val="both"/>
        <w:rPr>
          <w:rFonts w:ascii="Verdana" w:hAnsi="Verdana"/>
          <w:sz w:val="20"/>
        </w:rPr>
      </w:pPr>
      <w:r w:rsidRPr="00553929">
        <w:rPr>
          <w:rFonts w:ascii="Verdana" w:hAnsi="Verdana"/>
          <w:noProof/>
          <w:sz w:val="20"/>
        </w:rPr>
        <w:drawing>
          <wp:inline distT="0" distB="0" distL="0" distR="0" wp14:anchorId="1F7B476E" wp14:editId="576FFABC">
            <wp:extent cx="5468113" cy="134321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ADC4" w14:textId="77777777" w:rsidR="00553929" w:rsidRPr="00553929" w:rsidRDefault="00553929" w:rsidP="00553929">
      <w:pPr>
        <w:autoSpaceDE w:val="0"/>
        <w:autoSpaceDN w:val="0"/>
        <w:ind w:left="720"/>
        <w:jc w:val="both"/>
        <w:rPr>
          <w:rFonts w:ascii="Verdana" w:hAnsi="Verdana"/>
          <w:sz w:val="20"/>
        </w:rPr>
      </w:pPr>
    </w:p>
    <w:p w14:paraId="36EF0515" w14:textId="277C393D" w:rsidR="00553929" w:rsidRPr="00287917" w:rsidRDefault="00553929" w:rsidP="00553929">
      <w:pPr>
        <w:numPr>
          <w:ilvl w:val="0"/>
          <w:numId w:val="46"/>
        </w:numPr>
        <w:autoSpaceDE w:val="0"/>
        <w:autoSpaceDN w:val="0"/>
        <w:jc w:val="both"/>
        <w:rPr>
          <w:rFonts w:ascii="Verdana" w:hAnsi="Verdana"/>
          <w:sz w:val="20"/>
        </w:rPr>
      </w:pPr>
      <w:r w:rsidRPr="00553929">
        <w:rPr>
          <w:rFonts w:ascii="Verdana" w:eastAsia="Verdana" w:hAnsi="Verdana"/>
          <w:sz w:val="20"/>
          <w:lang w:val="nl-BE"/>
        </w:rPr>
        <w:t>Zie hieronder: een overzicht vanaf januari 2022 per vervoerregio en per reden schrapping van de ritten, uitgedrukt in een percentage t.o.v. de geplande ritten.</w:t>
      </w:r>
    </w:p>
    <w:p w14:paraId="63AC9A92" w14:textId="77777777" w:rsidR="00287917" w:rsidRPr="00553929" w:rsidRDefault="00287917" w:rsidP="00287917">
      <w:pPr>
        <w:autoSpaceDE w:val="0"/>
        <w:autoSpaceDN w:val="0"/>
        <w:ind w:left="360"/>
        <w:jc w:val="both"/>
        <w:rPr>
          <w:rFonts w:ascii="Verdana" w:hAnsi="Verdana"/>
          <w:sz w:val="20"/>
        </w:rPr>
      </w:pPr>
    </w:p>
    <w:p w14:paraId="561AFE03" w14:textId="003B37D4" w:rsidR="00DD500A" w:rsidRPr="00553929" w:rsidRDefault="00553929" w:rsidP="00553929">
      <w:pPr>
        <w:ind w:left="709"/>
        <w:jc w:val="both"/>
        <w:rPr>
          <w:rFonts w:ascii="Verdana" w:hAnsi="Verdana"/>
          <w:sz w:val="20"/>
        </w:rPr>
      </w:pPr>
      <w:r w:rsidRPr="00553929">
        <w:rPr>
          <w:rFonts w:ascii="Verdana" w:hAnsi="Verdana"/>
          <w:noProof/>
          <w:sz w:val="20"/>
        </w:rPr>
        <w:drawing>
          <wp:inline distT="0" distB="0" distL="0" distR="0" wp14:anchorId="7DF2EBD7" wp14:editId="6B4E865F">
            <wp:extent cx="5982225" cy="4025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560" cy="41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00A" w:rsidRPr="0055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6C9C"/>
    <w:multiLevelType w:val="hybridMultilevel"/>
    <w:tmpl w:val="6C7A0C94"/>
    <w:lvl w:ilvl="0" w:tplc="E52670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421485941">
    <w:abstractNumId w:val="1"/>
  </w:num>
  <w:num w:numId="2" w16cid:durableId="1413501772">
    <w:abstractNumId w:val="1"/>
  </w:num>
  <w:num w:numId="3" w16cid:durableId="1743676291">
    <w:abstractNumId w:val="1"/>
  </w:num>
  <w:num w:numId="4" w16cid:durableId="775834457">
    <w:abstractNumId w:val="1"/>
  </w:num>
  <w:num w:numId="5" w16cid:durableId="1703288045">
    <w:abstractNumId w:val="1"/>
  </w:num>
  <w:num w:numId="6" w16cid:durableId="141822499">
    <w:abstractNumId w:val="1"/>
  </w:num>
  <w:num w:numId="7" w16cid:durableId="1741709308">
    <w:abstractNumId w:val="1"/>
  </w:num>
  <w:num w:numId="8" w16cid:durableId="896357749">
    <w:abstractNumId w:val="1"/>
  </w:num>
  <w:num w:numId="9" w16cid:durableId="1859732404">
    <w:abstractNumId w:val="1"/>
  </w:num>
  <w:num w:numId="10" w16cid:durableId="624893014">
    <w:abstractNumId w:val="1"/>
  </w:num>
  <w:num w:numId="11" w16cid:durableId="1184595526">
    <w:abstractNumId w:val="1"/>
  </w:num>
  <w:num w:numId="12" w16cid:durableId="871921032">
    <w:abstractNumId w:val="1"/>
  </w:num>
  <w:num w:numId="13" w16cid:durableId="132218757">
    <w:abstractNumId w:val="1"/>
  </w:num>
  <w:num w:numId="14" w16cid:durableId="817065927">
    <w:abstractNumId w:val="1"/>
  </w:num>
  <w:num w:numId="15" w16cid:durableId="231893047">
    <w:abstractNumId w:val="1"/>
  </w:num>
  <w:num w:numId="16" w16cid:durableId="625354128">
    <w:abstractNumId w:val="1"/>
  </w:num>
  <w:num w:numId="17" w16cid:durableId="383332783">
    <w:abstractNumId w:val="1"/>
  </w:num>
  <w:num w:numId="18" w16cid:durableId="545796437">
    <w:abstractNumId w:val="1"/>
  </w:num>
  <w:num w:numId="19" w16cid:durableId="1953049560">
    <w:abstractNumId w:val="1"/>
  </w:num>
  <w:num w:numId="20" w16cid:durableId="1826968894">
    <w:abstractNumId w:val="1"/>
  </w:num>
  <w:num w:numId="21" w16cid:durableId="1926961288">
    <w:abstractNumId w:val="1"/>
  </w:num>
  <w:num w:numId="22" w16cid:durableId="631786152">
    <w:abstractNumId w:val="1"/>
  </w:num>
  <w:num w:numId="23" w16cid:durableId="568733199">
    <w:abstractNumId w:val="1"/>
  </w:num>
  <w:num w:numId="24" w16cid:durableId="1414544987">
    <w:abstractNumId w:val="1"/>
  </w:num>
  <w:num w:numId="25" w16cid:durableId="475998843">
    <w:abstractNumId w:val="1"/>
  </w:num>
  <w:num w:numId="26" w16cid:durableId="624427682">
    <w:abstractNumId w:val="1"/>
  </w:num>
  <w:num w:numId="27" w16cid:durableId="1392584264">
    <w:abstractNumId w:val="1"/>
  </w:num>
  <w:num w:numId="28" w16cid:durableId="175311237">
    <w:abstractNumId w:val="1"/>
  </w:num>
  <w:num w:numId="29" w16cid:durableId="1114985781">
    <w:abstractNumId w:val="1"/>
  </w:num>
  <w:num w:numId="30" w16cid:durableId="609241875">
    <w:abstractNumId w:val="1"/>
  </w:num>
  <w:num w:numId="31" w16cid:durableId="937641538">
    <w:abstractNumId w:val="1"/>
  </w:num>
  <w:num w:numId="32" w16cid:durableId="1430276358">
    <w:abstractNumId w:val="1"/>
  </w:num>
  <w:num w:numId="33" w16cid:durableId="766002342">
    <w:abstractNumId w:val="1"/>
  </w:num>
  <w:num w:numId="34" w16cid:durableId="1534073939">
    <w:abstractNumId w:val="1"/>
  </w:num>
  <w:num w:numId="35" w16cid:durableId="258486872">
    <w:abstractNumId w:val="1"/>
  </w:num>
  <w:num w:numId="36" w16cid:durableId="363333347">
    <w:abstractNumId w:val="1"/>
  </w:num>
  <w:num w:numId="37" w16cid:durableId="1664703520">
    <w:abstractNumId w:val="1"/>
  </w:num>
  <w:num w:numId="38" w16cid:durableId="236667942">
    <w:abstractNumId w:val="1"/>
  </w:num>
  <w:num w:numId="39" w16cid:durableId="1981688111">
    <w:abstractNumId w:val="1"/>
  </w:num>
  <w:num w:numId="40" w16cid:durableId="1343776771">
    <w:abstractNumId w:val="1"/>
  </w:num>
  <w:num w:numId="41" w16cid:durableId="157770684">
    <w:abstractNumId w:val="1"/>
  </w:num>
  <w:num w:numId="42" w16cid:durableId="1144275447">
    <w:abstractNumId w:val="1"/>
  </w:num>
  <w:num w:numId="43" w16cid:durableId="1456942999">
    <w:abstractNumId w:val="1"/>
  </w:num>
  <w:num w:numId="44" w16cid:durableId="1552182818">
    <w:abstractNumId w:val="1"/>
  </w:num>
  <w:num w:numId="45" w16cid:durableId="1055347840">
    <w:abstractNumId w:val="1"/>
  </w:num>
  <w:num w:numId="46" w16cid:durableId="19998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214C83"/>
    <w:rsid w:val="00287917"/>
    <w:rsid w:val="0044462C"/>
    <w:rsid w:val="00553929"/>
    <w:rsid w:val="0076576E"/>
    <w:rsid w:val="007C11F4"/>
    <w:rsid w:val="00821058"/>
    <w:rsid w:val="00A53A1E"/>
    <w:rsid w:val="00B63EBD"/>
    <w:rsid w:val="00B64037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4F2F"/>
  <w15:docId w15:val="{6CCBA781-8216-455B-B15F-9C3AE58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553929"/>
    <w:pPr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2022-12-15T08:09:00Z</dcterms:created>
  <dcterms:modified xsi:type="dcterms:W3CDTF">2022-12-19T07:29:00Z</dcterms:modified>
</cp:coreProperties>
</file>