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067D" w14:textId="4A92AAEC" w:rsidR="004E76BD" w:rsidRDefault="004E76BD" w:rsidP="00035397">
      <w:pPr>
        <w:spacing w:after="240"/>
        <w:ind w:left="425"/>
        <w:jc w:val="left"/>
        <w:rPr>
          <w:rFonts w:eastAsia="Verdana"/>
          <w:b/>
          <w:bCs/>
          <w:szCs w:val="24"/>
          <w:lang w:val="nl-BE"/>
        </w:rPr>
      </w:pPr>
      <w:bookmarkStart w:id="0" w:name="_Hlk107822312"/>
      <w:r>
        <w:rPr>
          <w:rFonts w:eastAsia="Verdana"/>
          <w:b/>
          <w:bCs/>
          <w:szCs w:val="24"/>
          <w:lang w:val="nl-BE"/>
        </w:rPr>
        <w:t>Bijlagen</w:t>
      </w:r>
    </w:p>
    <w:p w14:paraId="2659F457" w14:textId="77777777" w:rsidR="004E76BD" w:rsidRDefault="004E76BD" w:rsidP="00035397">
      <w:pPr>
        <w:spacing w:after="240"/>
        <w:ind w:left="425"/>
        <w:jc w:val="left"/>
        <w:rPr>
          <w:rFonts w:eastAsia="Verdana"/>
          <w:b/>
          <w:bCs/>
          <w:szCs w:val="24"/>
          <w:lang w:val="nl-BE"/>
        </w:rPr>
      </w:pPr>
    </w:p>
    <w:p w14:paraId="1BDBF11E" w14:textId="00A66649" w:rsidR="005B3826" w:rsidRPr="005B3826" w:rsidRDefault="005B3826" w:rsidP="00035397">
      <w:pPr>
        <w:spacing w:after="240"/>
        <w:ind w:left="425"/>
        <w:jc w:val="left"/>
        <w:rPr>
          <w:rFonts w:eastAsia="Verdana"/>
          <w:szCs w:val="24"/>
          <w:lang w:val="nl-BE"/>
        </w:rPr>
      </w:pPr>
      <w:r w:rsidRPr="005B3826">
        <w:rPr>
          <w:rFonts w:eastAsia="Verdana"/>
          <w:b/>
          <w:bCs/>
          <w:szCs w:val="24"/>
          <w:lang w:val="nl-BE"/>
        </w:rPr>
        <w:t>Tabel 1</w:t>
      </w:r>
      <w:r w:rsidRPr="005B3826">
        <w:rPr>
          <w:rFonts w:eastAsia="Verdana"/>
          <w:szCs w:val="24"/>
          <w:lang w:val="nl-BE"/>
        </w:rPr>
        <w:t xml:space="preserve">: Overzicht van het areaal landbouwgrond binnen de </w:t>
      </w:r>
      <w:r w:rsidR="000F3399">
        <w:rPr>
          <w:rFonts w:eastAsia="Verdana"/>
          <w:szCs w:val="24"/>
          <w:lang w:val="nl-BE"/>
        </w:rPr>
        <w:t>‘</w:t>
      </w:r>
      <w:r w:rsidRPr="005B3826">
        <w:rPr>
          <w:rFonts w:eastAsia="Verdana"/>
          <w:szCs w:val="24"/>
          <w:lang w:val="nl-BE"/>
        </w:rPr>
        <w:t>groene</w:t>
      </w:r>
      <w:r w:rsidR="000F3399">
        <w:rPr>
          <w:rFonts w:eastAsia="Verdana"/>
          <w:szCs w:val="24"/>
          <w:lang w:val="nl-BE"/>
        </w:rPr>
        <w:t>’</w:t>
      </w:r>
      <w:r w:rsidRPr="005B3826">
        <w:rPr>
          <w:rFonts w:eastAsia="Verdana"/>
          <w:szCs w:val="24"/>
          <w:lang w:val="nl-BE"/>
        </w:rPr>
        <w:t xml:space="preserve"> bestemmingen voor het startjaar 2000, 2005, 2010, 2015, 2019 en 2020 én het aandeel dat onder de ontheffing viel.</w:t>
      </w:r>
    </w:p>
    <w:tbl>
      <w:tblPr>
        <w:tblStyle w:val="Tabelraster"/>
        <w:tblW w:w="13604" w:type="dxa"/>
        <w:tblInd w:w="425" w:type="dxa"/>
        <w:tblLook w:val="04A0" w:firstRow="1" w:lastRow="0" w:firstColumn="1" w:lastColumn="0" w:noHBand="0" w:noVBand="1"/>
      </w:tblPr>
      <w:tblGrid>
        <w:gridCol w:w="1226"/>
        <w:gridCol w:w="1746"/>
        <w:gridCol w:w="1701"/>
        <w:gridCol w:w="1134"/>
        <w:gridCol w:w="1701"/>
        <w:gridCol w:w="3119"/>
        <w:gridCol w:w="2977"/>
      </w:tblGrid>
      <w:tr w:rsidR="005B3826" w:rsidRPr="005B3826" w14:paraId="25BF4C30" w14:textId="77777777" w:rsidTr="000B7165">
        <w:tc>
          <w:tcPr>
            <w:tcW w:w="1226" w:type="dxa"/>
            <w:shd w:val="clear" w:color="auto" w:fill="B8CCE4" w:themeFill="accent1" w:themeFillTint="66"/>
          </w:tcPr>
          <w:p w14:paraId="0ECAE76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>Jaartal</w:t>
            </w:r>
          </w:p>
        </w:tc>
        <w:tc>
          <w:tcPr>
            <w:tcW w:w="1746" w:type="dxa"/>
            <w:shd w:val="clear" w:color="auto" w:fill="B8CCE4" w:themeFill="accent1" w:themeFillTint="66"/>
          </w:tcPr>
          <w:p w14:paraId="191B6396" w14:textId="30C0B932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Areaal </w:t>
            </w:r>
            <w:r w:rsidR="000F3399">
              <w:rPr>
                <w:rFonts w:eastAsia="Verdana"/>
                <w:b/>
                <w:bCs/>
                <w:sz w:val="16"/>
                <w:lang w:val="nl-BE"/>
              </w:rPr>
              <w:t>‘</w:t>
            </w:r>
            <w:r w:rsidRPr="005B3826">
              <w:rPr>
                <w:rFonts w:eastAsia="Verdana"/>
                <w:b/>
                <w:bCs/>
                <w:sz w:val="16"/>
                <w:lang w:val="nl-BE"/>
              </w:rPr>
              <w:t>groene</w:t>
            </w:r>
            <w:r w:rsidR="000F3399">
              <w:rPr>
                <w:rFonts w:eastAsia="Verdana"/>
                <w:b/>
                <w:bCs/>
                <w:sz w:val="16"/>
                <w:lang w:val="nl-BE"/>
              </w:rPr>
              <w:t>’</w:t>
            </w:r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bestemmingen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14:paraId="4AC821D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>Aandeel dat in aanmerking komt voor ontheffing</w:t>
            </w:r>
          </w:p>
        </w:tc>
        <w:tc>
          <w:tcPr>
            <w:tcW w:w="7797" w:type="dxa"/>
            <w:gridSpan w:val="3"/>
            <w:shd w:val="clear" w:color="auto" w:fill="B8CCE4" w:themeFill="accent1" w:themeFillTint="66"/>
          </w:tcPr>
          <w:p w14:paraId="7AC6553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>Aandeel met ontheffing</w:t>
            </w:r>
          </w:p>
        </w:tc>
      </w:tr>
      <w:tr w:rsidR="005B3826" w:rsidRPr="005B3826" w14:paraId="2255C6BE" w14:textId="77777777" w:rsidTr="000B7165">
        <w:tc>
          <w:tcPr>
            <w:tcW w:w="1226" w:type="dxa"/>
            <w:shd w:val="clear" w:color="auto" w:fill="B8CCE4" w:themeFill="accent1" w:themeFillTint="66"/>
          </w:tcPr>
          <w:p w14:paraId="36DA8C01" w14:textId="77777777" w:rsidR="005B3826" w:rsidRPr="005B3826" w:rsidRDefault="005B3826" w:rsidP="005B3826">
            <w:pPr>
              <w:spacing w:after="120"/>
              <w:jc w:val="left"/>
              <w:rPr>
                <w:rFonts w:eastAsia="Verdana"/>
                <w:b/>
                <w:bCs/>
                <w:sz w:val="16"/>
                <w:lang w:val="nl-BE"/>
              </w:rPr>
            </w:pPr>
          </w:p>
        </w:tc>
        <w:tc>
          <w:tcPr>
            <w:tcW w:w="1746" w:type="dxa"/>
            <w:shd w:val="clear" w:color="auto" w:fill="B8CCE4" w:themeFill="accent1" w:themeFillTint="66"/>
          </w:tcPr>
          <w:p w14:paraId="7939CF8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proofErr w:type="spellStart"/>
            <w:r w:rsidRPr="005B3826">
              <w:rPr>
                <w:rFonts w:eastAsia="Verdana"/>
                <w:b/>
                <w:bCs/>
                <w:sz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(ha)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9DBBE6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proofErr w:type="spellStart"/>
            <w:r w:rsidRPr="005B3826">
              <w:rPr>
                <w:rFonts w:eastAsia="Verdana"/>
                <w:b/>
                <w:bCs/>
                <w:sz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(ha)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24EE4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>%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29D5163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proofErr w:type="spellStart"/>
            <w:r w:rsidRPr="005B3826">
              <w:rPr>
                <w:rFonts w:eastAsia="Verdana"/>
                <w:b/>
                <w:bCs/>
                <w:sz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(ha)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14:paraId="6EC23DAE" w14:textId="58D49519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%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areaal </w:t>
            </w:r>
            <w:r w:rsidR="000F3399">
              <w:rPr>
                <w:rFonts w:eastAsia="Verdana"/>
                <w:b/>
                <w:bCs/>
                <w:sz w:val="16"/>
                <w:lang w:val="nl-BE"/>
              </w:rPr>
              <w:t>‘</w:t>
            </w:r>
            <w:r w:rsidRPr="005B3826">
              <w:rPr>
                <w:rFonts w:eastAsia="Verdana"/>
                <w:b/>
                <w:bCs/>
                <w:sz w:val="16"/>
                <w:lang w:val="nl-BE"/>
              </w:rPr>
              <w:t>groene</w:t>
            </w:r>
            <w:r w:rsidR="000F3399">
              <w:rPr>
                <w:rFonts w:eastAsia="Verdana"/>
                <w:b/>
                <w:bCs/>
                <w:sz w:val="16"/>
                <w:lang w:val="nl-BE"/>
              </w:rPr>
              <w:t>’</w:t>
            </w:r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bestemmingen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2CC5262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%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lang w:val="nl-BE"/>
              </w:rPr>
              <w:t xml:space="preserve"> aandeel dat in aanmerking komt voor ontheffing</w:t>
            </w:r>
          </w:p>
        </w:tc>
      </w:tr>
      <w:tr w:rsidR="005B3826" w:rsidRPr="005B3826" w14:paraId="0851A18D" w14:textId="77777777" w:rsidTr="000B7165">
        <w:trPr>
          <w:trHeight w:val="397"/>
        </w:trPr>
        <w:tc>
          <w:tcPr>
            <w:tcW w:w="1226" w:type="dxa"/>
            <w:shd w:val="clear" w:color="auto" w:fill="9BBB59" w:themeFill="accent3"/>
          </w:tcPr>
          <w:p w14:paraId="4FB62450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2000</w:t>
            </w:r>
          </w:p>
        </w:tc>
        <w:tc>
          <w:tcPr>
            <w:tcW w:w="1746" w:type="dxa"/>
            <w:shd w:val="clear" w:color="auto" w:fill="9BBB59" w:themeFill="accent3"/>
          </w:tcPr>
          <w:p w14:paraId="199C013C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25262,39</w:t>
            </w:r>
          </w:p>
          <w:p w14:paraId="10E80B0E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14:paraId="30FCCAAA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13826,23</w:t>
            </w:r>
          </w:p>
          <w:p w14:paraId="6CF7A689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14:paraId="73BCBA3F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54,7</w:t>
            </w:r>
          </w:p>
        </w:tc>
        <w:tc>
          <w:tcPr>
            <w:tcW w:w="1701" w:type="dxa"/>
            <w:shd w:val="clear" w:color="auto" w:fill="9BBB59" w:themeFill="accent3"/>
          </w:tcPr>
          <w:p w14:paraId="2A41F30E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10221,77</w:t>
            </w:r>
          </w:p>
        </w:tc>
        <w:tc>
          <w:tcPr>
            <w:tcW w:w="3119" w:type="dxa"/>
            <w:shd w:val="clear" w:color="auto" w:fill="9BBB59" w:themeFill="accent3"/>
          </w:tcPr>
          <w:p w14:paraId="3F1636C7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40,4</w:t>
            </w:r>
          </w:p>
        </w:tc>
        <w:tc>
          <w:tcPr>
            <w:tcW w:w="2977" w:type="dxa"/>
            <w:shd w:val="clear" w:color="auto" w:fill="9BBB59" w:themeFill="accent3"/>
          </w:tcPr>
          <w:p w14:paraId="52405033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73,9</w:t>
            </w:r>
          </w:p>
        </w:tc>
      </w:tr>
      <w:tr w:rsidR="005B3826" w:rsidRPr="005B3826" w14:paraId="20AF498E" w14:textId="77777777" w:rsidTr="000B7165">
        <w:trPr>
          <w:trHeight w:val="397"/>
        </w:trPr>
        <w:tc>
          <w:tcPr>
            <w:tcW w:w="1226" w:type="dxa"/>
          </w:tcPr>
          <w:p w14:paraId="3EAF5CB7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2005</w:t>
            </w:r>
          </w:p>
        </w:tc>
        <w:tc>
          <w:tcPr>
            <w:tcW w:w="1746" w:type="dxa"/>
          </w:tcPr>
          <w:p w14:paraId="68849EB0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25292,63</w:t>
            </w:r>
          </w:p>
        </w:tc>
        <w:tc>
          <w:tcPr>
            <w:tcW w:w="1701" w:type="dxa"/>
          </w:tcPr>
          <w:p w14:paraId="42C8A758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14073,46</w:t>
            </w:r>
          </w:p>
          <w:p w14:paraId="26C8B9E8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14:paraId="7D90B213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55,6</w:t>
            </w:r>
          </w:p>
        </w:tc>
        <w:tc>
          <w:tcPr>
            <w:tcW w:w="1701" w:type="dxa"/>
          </w:tcPr>
          <w:p w14:paraId="330C76F8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9137,95</w:t>
            </w:r>
          </w:p>
          <w:p w14:paraId="003CC983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3119" w:type="dxa"/>
          </w:tcPr>
          <w:p w14:paraId="370B49A8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36,1</w:t>
            </w:r>
          </w:p>
        </w:tc>
        <w:tc>
          <w:tcPr>
            <w:tcW w:w="2977" w:type="dxa"/>
          </w:tcPr>
          <w:p w14:paraId="47158C2C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64,9</w:t>
            </w:r>
          </w:p>
        </w:tc>
      </w:tr>
      <w:tr w:rsidR="005B3826" w:rsidRPr="005B3826" w14:paraId="6F4FF579" w14:textId="77777777" w:rsidTr="000B7165">
        <w:trPr>
          <w:trHeight w:val="397"/>
        </w:trPr>
        <w:tc>
          <w:tcPr>
            <w:tcW w:w="1226" w:type="dxa"/>
          </w:tcPr>
          <w:p w14:paraId="7FA590B1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2010</w:t>
            </w:r>
          </w:p>
        </w:tc>
        <w:tc>
          <w:tcPr>
            <w:tcW w:w="1746" w:type="dxa"/>
          </w:tcPr>
          <w:p w14:paraId="0DACDAC7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26036,74</w:t>
            </w:r>
          </w:p>
          <w:p w14:paraId="3B51BD2A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14:paraId="49D2C8ED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13555,54</w:t>
            </w:r>
          </w:p>
        </w:tc>
        <w:tc>
          <w:tcPr>
            <w:tcW w:w="1134" w:type="dxa"/>
          </w:tcPr>
          <w:p w14:paraId="36730FAE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52,1</w:t>
            </w:r>
          </w:p>
        </w:tc>
        <w:tc>
          <w:tcPr>
            <w:tcW w:w="1701" w:type="dxa"/>
          </w:tcPr>
          <w:p w14:paraId="772D490B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8417,84</w:t>
            </w:r>
          </w:p>
        </w:tc>
        <w:tc>
          <w:tcPr>
            <w:tcW w:w="3119" w:type="dxa"/>
          </w:tcPr>
          <w:p w14:paraId="1F582C1A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32,3</w:t>
            </w:r>
          </w:p>
        </w:tc>
        <w:tc>
          <w:tcPr>
            <w:tcW w:w="2977" w:type="dxa"/>
          </w:tcPr>
          <w:p w14:paraId="14A093BA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62,1</w:t>
            </w:r>
          </w:p>
        </w:tc>
      </w:tr>
      <w:tr w:rsidR="005B3826" w:rsidRPr="005B3826" w14:paraId="3E6F20DE" w14:textId="77777777" w:rsidTr="000B7165">
        <w:trPr>
          <w:trHeight w:val="397"/>
        </w:trPr>
        <w:tc>
          <w:tcPr>
            <w:tcW w:w="1226" w:type="dxa"/>
          </w:tcPr>
          <w:p w14:paraId="698917EB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2015</w:t>
            </w:r>
          </w:p>
        </w:tc>
        <w:tc>
          <w:tcPr>
            <w:tcW w:w="1746" w:type="dxa"/>
          </w:tcPr>
          <w:p w14:paraId="4B67810A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26325,34</w:t>
            </w:r>
          </w:p>
        </w:tc>
        <w:tc>
          <w:tcPr>
            <w:tcW w:w="1701" w:type="dxa"/>
          </w:tcPr>
          <w:p w14:paraId="5CCE4156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13822,53</w:t>
            </w:r>
          </w:p>
        </w:tc>
        <w:tc>
          <w:tcPr>
            <w:tcW w:w="1134" w:type="dxa"/>
          </w:tcPr>
          <w:p w14:paraId="6FAD5EE0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52,5</w:t>
            </w:r>
          </w:p>
        </w:tc>
        <w:tc>
          <w:tcPr>
            <w:tcW w:w="1701" w:type="dxa"/>
          </w:tcPr>
          <w:p w14:paraId="691DA106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8162,59</w:t>
            </w:r>
          </w:p>
          <w:p w14:paraId="30B74184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3119" w:type="dxa"/>
          </w:tcPr>
          <w:p w14:paraId="015932BC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31,0</w:t>
            </w:r>
          </w:p>
        </w:tc>
        <w:tc>
          <w:tcPr>
            <w:tcW w:w="2977" w:type="dxa"/>
          </w:tcPr>
          <w:p w14:paraId="55FBF83D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59,1</w:t>
            </w:r>
          </w:p>
        </w:tc>
      </w:tr>
      <w:tr w:rsidR="005B3826" w:rsidRPr="005B3826" w14:paraId="3B741C7F" w14:textId="77777777" w:rsidTr="000B7165">
        <w:trPr>
          <w:trHeight w:val="397"/>
        </w:trPr>
        <w:tc>
          <w:tcPr>
            <w:tcW w:w="1226" w:type="dxa"/>
          </w:tcPr>
          <w:p w14:paraId="484CA862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2019</w:t>
            </w:r>
          </w:p>
        </w:tc>
        <w:tc>
          <w:tcPr>
            <w:tcW w:w="1746" w:type="dxa"/>
          </w:tcPr>
          <w:p w14:paraId="3FE4993C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26408,35</w:t>
            </w:r>
          </w:p>
        </w:tc>
        <w:tc>
          <w:tcPr>
            <w:tcW w:w="1701" w:type="dxa"/>
          </w:tcPr>
          <w:p w14:paraId="3FD76046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13322,16</w:t>
            </w:r>
          </w:p>
        </w:tc>
        <w:tc>
          <w:tcPr>
            <w:tcW w:w="1134" w:type="dxa"/>
          </w:tcPr>
          <w:p w14:paraId="4495303A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50,4</w:t>
            </w:r>
          </w:p>
        </w:tc>
        <w:tc>
          <w:tcPr>
            <w:tcW w:w="1701" w:type="dxa"/>
          </w:tcPr>
          <w:p w14:paraId="2A67EFE6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  <w:lang w:val="nl-BE" w:eastAsia="nl-BE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7213,44</w:t>
            </w:r>
          </w:p>
        </w:tc>
        <w:tc>
          <w:tcPr>
            <w:tcW w:w="3119" w:type="dxa"/>
          </w:tcPr>
          <w:p w14:paraId="706B0153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27,3</w:t>
            </w:r>
          </w:p>
        </w:tc>
        <w:tc>
          <w:tcPr>
            <w:tcW w:w="2977" w:type="dxa"/>
          </w:tcPr>
          <w:p w14:paraId="541EC4E3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54,2</w:t>
            </w:r>
          </w:p>
        </w:tc>
      </w:tr>
      <w:tr w:rsidR="005B3826" w:rsidRPr="005B3826" w14:paraId="50FB4642" w14:textId="77777777" w:rsidTr="000B7165">
        <w:trPr>
          <w:trHeight w:val="397"/>
        </w:trPr>
        <w:tc>
          <w:tcPr>
            <w:tcW w:w="1226" w:type="dxa"/>
          </w:tcPr>
          <w:p w14:paraId="7075FA6B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2020</w:t>
            </w:r>
          </w:p>
        </w:tc>
        <w:tc>
          <w:tcPr>
            <w:tcW w:w="1746" w:type="dxa"/>
          </w:tcPr>
          <w:p w14:paraId="7914C33E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26351,43</w:t>
            </w:r>
          </w:p>
        </w:tc>
        <w:tc>
          <w:tcPr>
            <w:tcW w:w="1701" w:type="dxa"/>
          </w:tcPr>
          <w:p w14:paraId="2C9322C7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13141,83</w:t>
            </w:r>
          </w:p>
        </w:tc>
        <w:tc>
          <w:tcPr>
            <w:tcW w:w="1134" w:type="dxa"/>
          </w:tcPr>
          <w:p w14:paraId="23A9EC82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49,8</w:t>
            </w:r>
          </w:p>
        </w:tc>
        <w:tc>
          <w:tcPr>
            <w:tcW w:w="1701" w:type="dxa"/>
          </w:tcPr>
          <w:p w14:paraId="48E30441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7155,49</w:t>
            </w:r>
          </w:p>
        </w:tc>
        <w:tc>
          <w:tcPr>
            <w:tcW w:w="3119" w:type="dxa"/>
          </w:tcPr>
          <w:p w14:paraId="482700F6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27,2</w:t>
            </w:r>
          </w:p>
        </w:tc>
        <w:tc>
          <w:tcPr>
            <w:tcW w:w="2977" w:type="dxa"/>
          </w:tcPr>
          <w:p w14:paraId="1B5CC4EC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54,4</w:t>
            </w:r>
          </w:p>
        </w:tc>
      </w:tr>
      <w:tr w:rsidR="005B3826" w:rsidRPr="005B3826" w14:paraId="509DBCD5" w14:textId="77777777" w:rsidTr="000B7165">
        <w:trPr>
          <w:trHeight w:val="397"/>
        </w:trPr>
        <w:tc>
          <w:tcPr>
            <w:tcW w:w="1226" w:type="dxa"/>
          </w:tcPr>
          <w:p w14:paraId="52C3387A" w14:textId="77777777" w:rsidR="005B3826" w:rsidRPr="005B3826" w:rsidRDefault="005B3826" w:rsidP="005B3826">
            <w:pPr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2021</w:t>
            </w:r>
          </w:p>
        </w:tc>
        <w:tc>
          <w:tcPr>
            <w:tcW w:w="1746" w:type="dxa"/>
          </w:tcPr>
          <w:p w14:paraId="265A8CBE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26922,98</w:t>
            </w:r>
          </w:p>
        </w:tc>
        <w:tc>
          <w:tcPr>
            <w:tcW w:w="1701" w:type="dxa"/>
          </w:tcPr>
          <w:p w14:paraId="7AD6287E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13277,09</w:t>
            </w:r>
          </w:p>
        </w:tc>
        <w:tc>
          <w:tcPr>
            <w:tcW w:w="1134" w:type="dxa"/>
          </w:tcPr>
          <w:p w14:paraId="04DC50F4" w14:textId="77777777" w:rsidR="005B3826" w:rsidRPr="005B3826" w:rsidRDefault="005B3826" w:rsidP="005B3826">
            <w:pPr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49,3</w:t>
            </w:r>
          </w:p>
        </w:tc>
        <w:tc>
          <w:tcPr>
            <w:tcW w:w="1701" w:type="dxa"/>
          </w:tcPr>
          <w:p w14:paraId="131A58C4" w14:textId="77777777" w:rsidR="005B3826" w:rsidRPr="005B3826" w:rsidRDefault="005B3826" w:rsidP="005B382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5B3826">
              <w:rPr>
                <w:rFonts w:cs="Calibri"/>
                <w:color w:val="000000"/>
                <w:sz w:val="16"/>
                <w:szCs w:val="16"/>
              </w:rPr>
              <w:t>7094,31</w:t>
            </w:r>
          </w:p>
        </w:tc>
        <w:tc>
          <w:tcPr>
            <w:tcW w:w="3119" w:type="dxa"/>
          </w:tcPr>
          <w:p w14:paraId="74CC0C8D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26,4</w:t>
            </w:r>
          </w:p>
        </w:tc>
        <w:tc>
          <w:tcPr>
            <w:tcW w:w="2977" w:type="dxa"/>
          </w:tcPr>
          <w:p w14:paraId="530A63A6" w14:textId="77777777" w:rsidR="005B3826" w:rsidRPr="005B3826" w:rsidRDefault="005B3826" w:rsidP="005B3826">
            <w:pPr>
              <w:spacing w:after="120"/>
              <w:jc w:val="righ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53,4</w:t>
            </w:r>
          </w:p>
        </w:tc>
      </w:tr>
    </w:tbl>
    <w:p w14:paraId="23F07ADF" w14:textId="77777777" w:rsidR="005B3826" w:rsidRPr="005B3826" w:rsidRDefault="005B3826" w:rsidP="005B3826">
      <w:pPr>
        <w:jc w:val="left"/>
        <w:rPr>
          <w:rFonts w:ascii="Times New Roman" w:hAnsi="Times New Roman"/>
          <w:b/>
          <w:bCs/>
          <w:sz w:val="28"/>
          <w:szCs w:val="28"/>
          <w:lang w:val="nl-BE"/>
        </w:rPr>
      </w:pPr>
    </w:p>
    <w:p w14:paraId="5BA678F4" w14:textId="77777777" w:rsidR="005B3826" w:rsidRPr="005B3826" w:rsidRDefault="005B3826" w:rsidP="005B3826">
      <w:pPr>
        <w:jc w:val="left"/>
        <w:rPr>
          <w:rFonts w:ascii="Times New Roman" w:hAnsi="Times New Roman"/>
          <w:b/>
          <w:bCs/>
          <w:sz w:val="28"/>
          <w:szCs w:val="28"/>
          <w:lang w:val="nl-BE"/>
        </w:rPr>
      </w:pPr>
    </w:p>
    <w:p w14:paraId="1C7B0E78" w14:textId="77777777" w:rsidR="005B3826" w:rsidRPr="005B3826" w:rsidRDefault="005B3826" w:rsidP="005B3826">
      <w:pPr>
        <w:jc w:val="left"/>
        <w:rPr>
          <w:rFonts w:ascii="Times New Roman" w:hAnsi="Times New Roman"/>
          <w:b/>
          <w:bCs/>
          <w:sz w:val="28"/>
          <w:szCs w:val="28"/>
          <w:lang w:val="nl-BE"/>
        </w:rPr>
      </w:pPr>
    </w:p>
    <w:p w14:paraId="37E6E5AA" w14:textId="77777777" w:rsidR="005B3826" w:rsidRPr="005B3826" w:rsidRDefault="005B3826" w:rsidP="005B3826">
      <w:pPr>
        <w:jc w:val="left"/>
        <w:rPr>
          <w:rFonts w:eastAsia="Verdana"/>
          <w:b/>
          <w:bCs/>
          <w:szCs w:val="24"/>
          <w:lang w:val="nl-BE"/>
        </w:rPr>
      </w:pPr>
      <w:r w:rsidRPr="005B3826">
        <w:rPr>
          <w:rFonts w:eastAsia="Verdana"/>
          <w:b/>
          <w:bCs/>
          <w:lang w:val="nl-BE"/>
        </w:rPr>
        <w:br w:type="page"/>
      </w:r>
    </w:p>
    <w:p w14:paraId="30057CF5" w14:textId="77777777" w:rsidR="005B3826" w:rsidRPr="005B3826" w:rsidRDefault="005B3826" w:rsidP="00035397">
      <w:pPr>
        <w:spacing w:after="240"/>
        <w:ind w:left="425"/>
        <w:jc w:val="left"/>
        <w:rPr>
          <w:rFonts w:eastAsia="Verdana"/>
          <w:szCs w:val="24"/>
          <w:lang w:val="nl-BE"/>
        </w:rPr>
      </w:pPr>
      <w:r w:rsidRPr="005B3826">
        <w:rPr>
          <w:rFonts w:eastAsia="Verdana"/>
          <w:b/>
          <w:bCs/>
          <w:szCs w:val="24"/>
          <w:lang w:val="nl-BE"/>
        </w:rPr>
        <w:lastRenderedPageBreak/>
        <w:t>Tabel 2</w:t>
      </w:r>
      <w:r w:rsidRPr="005B3826">
        <w:rPr>
          <w:rFonts w:eastAsia="Verdana"/>
          <w:szCs w:val="24"/>
          <w:lang w:val="nl-BE"/>
        </w:rPr>
        <w:t>: Overzicht van de evolutie van de ontheffing voor de jaren 2005, 2010, 2015, 2019 en 2020 ten opzichte van het areaal met ontheffing in het referentiejaar 2000.</w:t>
      </w:r>
    </w:p>
    <w:tbl>
      <w:tblPr>
        <w:tblStyle w:val="Tabelraster"/>
        <w:tblW w:w="1417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18"/>
        <w:gridCol w:w="1418"/>
        <w:gridCol w:w="1418"/>
        <w:gridCol w:w="1418"/>
        <w:gridCol w:w="1418"/>
        <w:gridCol w:w="1418"/>
      </w:tblGrid>
      <w:tr w:rsidR="005B3826" w:rsidRPr="005B3826" w14:paraId="2D35BA11" w14:textId="77777777" w:rsidTr="000B7165">
        <w:trPr>
          <w:trHeight w:val="715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65E8" w14:textId="77777777" w:rsidR="005B3826" w:rsidRPr="005B3826" w:rsidRDefault="005B3826" w:rsidP="005B3826">
            <w:pPr>
              <w:jc w:val="left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B94EF9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Antwerpen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0176A32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Vlaams-Brabant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D51BB6F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West-Vlaanderen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3905ECD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Oost-Vlaanderen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491BEE8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Limburg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9B5A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TOTAAL</w:t>
            </w:r>
          </w:p>
        </w:tc>
      </w:tr>
      <w:tr w:rsidR="005B3826" w:rsidRPr="005B3826" w14:paraId="61F1ADEA" w14:textId="77777777" w:rsidTr="000B7165">
        <w:trPr>
          <w:trHeight w:val="55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012FE70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ontheffing in 2000 (ref)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BE007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052556D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1248,32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0481212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1202,05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68E1A95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1837,10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342AAB2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3051,02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63F534B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2883,28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0F4FF4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24"/>
                <w:lang w:val="nl-BE"/>
              </w:rPr>
              <w:t>10221,77</w:t>
            </w:r>
          </w:p>
        </w:tc>
      </w:tr>
      <w:tr w:rsidR="005B3826" w:rsidRPr="005B3826" w14:paraId="3D2F3E5A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9DE8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Verandering areaal ontheffing 2005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 areaal in 2000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A7F78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8C85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-151,41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1F0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-128,07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183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-215,21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40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-272,10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6B9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-251,81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AB00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>-1018,60</w:t>
            </w:r>
          </w:p>
        </w:tc>
      </w:tr>
      <w:tr w:rsidR="005B3826" w:rsidRPr="005B3826" w14:paraId="15B2E220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7E5A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2F5AB" w14:textId="77777777" w:rsidR="005B3826" w:rsidRPr="005B3826" w:rsidRDefault="005B3826" w:rsidP="005B3826">
            <w:pPr>
              <w:spacing w:after="120"/>
              <w:ind w:left="1017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afname areaal ontheffing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87501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18CB0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311C9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219E7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CA545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125E2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10,0</w:t>
            </w:r>
          </w:p>
        </w:tc>
      </w:tr>
      <w:tr w:rsidR="005B3826" w:rsidRPr="005B3826" w14:paraId="1EFE313A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9A4F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Verandering areaal ontheffing 2010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 areaal in 2000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98EB0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3C74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-245,83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059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-215,05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DD7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-360,60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B9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-461,46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F07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-436,80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7EBC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-1719,74</w:t>
            </w:r>
          </w:p>
        </w:tc>
      </w:tr>
      <w:tr w:rsidR="005B3826" w:rsidRPr="005B3826" w14:paraId="7BA5F6B2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34D6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DE96C" w14:textId="77777777" w:rsidR="005B3826" w:rsidRPr="005B3826" w:rsidRDefault="005B3826" w:rsidP="005B3826">
            <w:pPr>
              <w:spacing w:after="120"/>
              <w:ind w:left="1017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afname areaal ontheffing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E0AF1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AB1EC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80B4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4DCD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7EF6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27319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16,8</w:t>
            </w:r>
          </w:p>
        </w:tc>
      </w:tr>
      <w:tr w:rsidR="005B3826" w:rsidRPr="005B3826" w14:paraId="6D13377B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5F54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Verandering areaal ontheffing 2015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 areaal in 2000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CFDDA3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6BA8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-278,35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119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-260,36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459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-467,58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C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-552,79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EE7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-554,62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A4C7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-2113,70</w:t>
            </w:r>
          </w:p>
        </w:tc>
      </w:tr>
      <w:tr w:rsidR="005B3826" w:rsidRPr="005B3826" w14:paraId="67C875B7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45EE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86E25" w14:textId="77777777" w:rsidR="005B3826" w:rsidRPr="005B3826" w:rsidRDefault="005B3826" w:rsidP="005B3826">
            <w:pPr>
              <w:spacing w:after="120"/>
              <w:ind w:left="1017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afname areaal ontheffing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A6792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3976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532A8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9318B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7191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FB4D1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20,7</w:t>
            </w:r>
          </w:p>
        </w:tc>
      </w:tr>
      <w:tr w:rsidR="005B3826" w:rsidRPr="005B3826" w14:paraId="0DF8BD0F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58E71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Verandering areaal ontheffing 2020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 areaal in 2000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A62FA1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7DF7E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-292,67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062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-324,60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B1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-541,08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843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-668,73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0E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-653,87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6FC4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-2480,95</w:t>
            </w:r>
          </w:p>
        </w:tc>
      </w:tr>
      <w:tr w:rsidR="005B3826" w:rsidRPr="005B3826" w14:paraId="6C6BEAFB" w14:textId="77777777" w:rsidTr="000B7165">
        <w:trPr>
          <w:trHeight w:val="56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79A1B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CFAD0" w14:textId="77777777" w:rsidR="005B3826" w:rsidRPr="005B3826" w:rsidRDefault="005B3826" w:rsidP="005B3826">
            <w:pPr>
              <w:spacing w:after="120"/>
              <w:ind w:left="167"/>
              <w:jc w:val="righ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afname areaal </w:t>
            </w: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br/>
              <w:t xml:space="preserve">ontheffing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6ECC8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98ED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9BD9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B7B3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C29E4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3F1DE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24,3</w:t>
            </w:r>
          </w:p>
        </w:tc>
      </w:tr>
      <w:tr w:rsidR="005B3826" w:rsidRPr="005B3826" w14:paraId="233BF5D1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28FE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Verandering areaal ontheffing 2021 </w:t>
            </w:r>
            <w:proofErr w:type="spellStart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 xml:space="preserve"> areaal in 2000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66568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D293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-324,99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D9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-335,77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967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-564,53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1A7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-710,25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73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-685,07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C40B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-2620,61</w:t>
            </w:r>
          </w:p>
        </w:tc>
      </w:tr>
      <w:tr w:rsidR="005B3826" w:rsidRPr="005B3826" w14:paraId="0BC2B359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2090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10A90" w14:textId="77777777" w:rsidR="005B3826" w:rsidRPr="005B3826" w:rsidRDefault="005B3826" w:rsidP="005B3826">
            <w:pPr>
              <w:spacing w:after="120"/>
              <w:ind w:left="1017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afname areaal ontheffing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6F18E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1BCAB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C6BB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CAC1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2A93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025D5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25,6</w:t>
            </w:r>
          </w:p>
        </w:tc>
      </w:tr>
    </w:tbl>
    <w:p w14:paraId="5A6AFADF" w14:textId="77F7D720" w:rsidR="005B3826" w:rsidRPr="005B3826" w:rsidRDefault="005B3826" w:rsidP="00A1608A">
      <w:pPr>
        <w:spacing w:after="240"/>
        <w:jc w:val="left"/>
        <w:rPr>
          <w:rFonts w:ascii="Times New Roman" w:hAnsi="Times New Roman"/>
          <w:szCs w:val="24"/>
          <w:lang w:val="nl-BE"/>
        </w:rPr>
      </w:pPr>
      <w:r w:rsidRPr="005B3826">
        <w:rPr>
          <w:rFonts w:eastAsia="Verdana"/>
          <w:b/>
          <w:bCs/>
          <w:lang w:val="nl-BE"/>
        </w:rPr>
        <w:br w:type="page"/>
      </w:r>
      <w:r w:rsidRPr="005B3826">
        <w:rPr>
          <w:rFonts w:eastAsia="Verdana"/>
          <w:b/>
          <w:bCs/>
          <w:szCs w:val="24"/>
          <w:lang w:val="nl-BE"/>
        </w:rPr>
        <w:lastRenderedPageBreak/>
        <w:t>Tabel 3</w:t>
      </w:r>
      <w:r w:rsidRPr="005B3826">
        <w:rPr>
          <w:rFonts w:eastAsia="Verdana"/>
          <w:szCs w:val="24"/>
          <w:lang w:val="nl-BE"/>
        </w:rPr>
        <w:t>: Overzicht per provincie van de evolutie van de ontheffing toegekend in 2000 dat in latere jaren aangegeven werd door ANB of een terreinbeherende vereniging.</w:t>
      </w:r>
    </w:p>
    <w:tbl>
      <w:tblPr>
        <w:tblStyle w:val="Tabelraster"/>
        <w:tblW w:w="1417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418"/>
        <w:gridCol w:w="1418"/>
        <w:gridCol w:w="1418"/>
        <w:gridCol w:w="1418"/>
        <w:gridCol w:w="1418"/>
        <w:gridCol w:w="1418"/>
      </w:tblGrid>
      <w:tr w:rsidR="005B3826" w:rsidRPr="005B3826" w14:paraId="21E0E578" w14:textId="77777777" w:rsidTr="000B7165">
        <w:trPr>
          <w:trHeight w:val="715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A8B7A" w14:textId="77777777" w:rsidR="005B3826" w:rsidRPr="005B3826" w:rsidRDefault="005B3826" w:rsidP="005B3826">
            <w:pPr>
              <w:jc w:val="left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C5A907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Antwerpen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FF245FD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Vlaams-Brabant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73C996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West-Vlaanderen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1094EB0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Oost-Vlaanderen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D1CB5EB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Limburg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BB524" w14:textId="77777777" w:rsidR="005B3826" w:rsidRPr="005B3826" w:rsidRDefault="005B3826" w:rsidP="005B3826">
            <w:pPr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TOTAAL</w:t>
            </w:r>
          </w:p>
        </w:tc>
      </w:tr>
      <w:tr w:rsidR="005B3826" w:rsidRPr="005B3826" w14:paraId="2132DE9B" w14:textId="77777777" w:rsidTr="000B7165">
        <w:trPr>
          <w:trHeight w:val="55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BCFF9B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ontheffing in 2000 (ref)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AAF7F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2DF83B9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1248,32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2713D14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1202,05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3E51339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1837,10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4C34FFA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3051,02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28413ED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2883,28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A14209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24"/>
                <w:lang w:val="nl-BE"/>
              </w:rPr>
              <w:t>10221,77</w:t>
            </w:r>
          </w:p>
        </w:tc>
      </w:tr>
      <w:tr w:rsidR="005B3826" w:rsidRPr="005B3826" w14:paraId="391C4FD5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2980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aangegeven door ANB of terreinbeherende vereniging in 2005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03053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A8E7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21,87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021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C8E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80,73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27A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F99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lang w:val="nl-BE"/>
              </w:rPr>
              <w:t>14,75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B24B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lang w:val="nl-BE"/>
              </w:rPr>
              <w:t>117,35</w:t>
            </w:r>
          </w:p>
        </w:tc>
      </w:tr>
      <w:tr w:rsidR="005B3826" w:rsidRPr="005B3826" w14:paraId="25776317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F5FA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F86F" w14:textId="77777777" w:rsidR="005B3826" w:rsidRPr="005B3826" w:rsidRDefault="005B3826" w:rsidP="005B3826">
            <w:pPr>
              <w:spacing w:after="120"/>
              <w:ind w:left="864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aandeel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areaal ontheffing in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6B9CB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67923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00B6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1A78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A5130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D8C33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1,1</w:t>
            </w:r>
          </w:p>
          <w:p w14:paraId="43C631F5" w14:textId="77777777" w:rsidR="005B3826" w:rsidRPr="005B3826" w:rsidRDefault="005B3826" w:rsidP="005B3826">
            <w:pPr>
              <w:spacing w:after="120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</w:p>
        </w:tc>
      </w:tr>
      <w:tr w:rsidR="005B3826" w:rsidRPr="005B3826" w14:paraId="27E260C8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1301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aangegeven door ANB of terreinbeherende vereniging in 2010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3EA7D0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8BF1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56,15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97B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116,47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2B5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139,26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8D6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65,43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87F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116,47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68BE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493,78</w:t>
            </w:r>
          </w:p>
        </w:tc>
      </w:tr>
      <w:tr w:rsidR="005B3826" w:rsidRPr="005B3826" w14:paraId="63B4361B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7AB27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DD07B" w14:textId="77777777" w:rsidR="005B3826" w:rsidRPr="005B3826" w:rsidRDefault="005B3826" w:rsidP="005B3826">
            <w:pPr>
              <w:spacing w:after="120"/>
              <w:ind w:left="864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aandeel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areaal ontheffing in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3EC4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D3C3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DBAF3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DDDBB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41783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46D05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4,8</w:t>
            </w:r>
          </w:p>
        </w:tc>
      </w:tr>
      <w:tr w:rsidR="005B3826" w:rsidRPr="005B3826" w14:paraId="45ED55D3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C9E1A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aangegeven door ANB of terreinbeherende vereniging in 2015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9FB54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B7B9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59,85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156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17,41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8C8E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216,26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F8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94,69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23E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240,68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0F61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628,89</w:t>
            </w:r>
          </w:p>
        </w:tc>
      </w:tr>
      <w:tr w:rsidR="005B3826" w:rsidRPr="005B3826" w14:paraId="55B9A29C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2637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E573F" w14:textId="77777777" w:rsidR="005B3826" w:rsidRPr="005B3826" w:rsidRDefault="005B3826" w:rsidP="005B3826">
            <w:pPr>
              <w:spacing w:after="120"/>
              <w:ind w:left="864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aandeel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areaal ontheffing in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55DA4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A3160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90F4B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8F91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4863F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308DB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6,2</w:t>
            </w:r>
          </w:p>
        </w:tc>
      </w:tr>
      <w:tr w:rsidR="005B3826" w:rsidRPr="005B3826" w14:paraId="5EB563A2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A0218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aangegeven door ANB of terreinbeherende vereniging in 2020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3E0C3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257B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33,81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7D7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62,51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24D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242,87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00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119,27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13E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sz w:val="16"/>
                <w:szCs w:val="16"/>
                <w:lang w:val="nl-BE"/>
              </w:rPr>
              <w:t>260,33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DD1C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718,79</w:t>
            </w:r>
          </w:p>
        </w:tc>
      </w:tr>
      <w:tr w:rsidR="005B3826" w:rsidRPr="005B3826" w14:paraId="3B050F31" w14:textId="77777777" w:rsidTr="000B7165">
        <w:trPr>
          <w:trHeight w:val="567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BC1B5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28CA3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aandeel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areaal ontheffing in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8A189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DD33D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1B802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10FE8F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2A75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DA83F4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7,0</w:t>
            </w:r>
          </w:p>
        </w:tc>
      </w:tr>
      <w:tr w:rsidR="005B3826" w:rsidRPr="005B3826" w14:paraId="25D54769" w14:textId="77777777" w:rsidTr="000B7165">
        <w:trPr>
          <w:trHeight w:val="56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4A5B0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Areaal aangegeven door ANB of terreinbeherende vereniging in 2021</w:t>
            </w:r>
          </w:p>
          <w:p w14:paraId="4CE5C5A8" w14:textId="77777777" w:rsid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  <w:p w14:paraId="1C19C7E9" w14:textId="77777777" w:rsidR="009C278F" w:rsidRPr="009C278F" w:rsidRDefault="009C278F" w:rsidP="009C278F">
            <w:pPr>
              <w:rPr>
                <w:rFonts w:eastAsia="Verdana"/>
                <w:sz w:val="16"/>
                <w:szCs w:val="16"/>
                <w:lang w:val="nl-BE"/>
              </w:rPr>
            </w:pPr>
          </w:p>
          <w:p w14:paraId="34F53771" w14:textId="25DCA103" w:rsidR="009C278F" w:rsidRPr="005B3826" w:rsidRDefault="009C278F" w:rsidP="009C278F">
            <w:pPr>
              <w:rPr>
                <w:rFonts w:eastAsia="Verdana"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CB01C" w14:textId="77777777" w:rsidR="005B3826" w:rsidRPr="005B3826" w:rsidRDefault="005B3826" w:rsidP="005B3826">
            <w:pPr>
              <w:spacing w:after="120"/>
              <w:ind w:left="167"/>
              <w:jc w:val="left"/>
              <w:rPr>
                <w:rFonts w:eastAsia="Verdana"/>
                <w:sz w:val="16"/>
                <w:szCs w:val="16"/>
                <w:lang w:val="nl-BE"/>
              </w:rPr>
            </w:pPr>
            <w:proofErr w:type="spellStart"/>
            <w:r w:rsidRPr="005B3826">
              <w:rPr>
                <w:rFonts w:eastAsia="Verdana"/>
                <w:sz w:val="16"/>
                <w:szCs w:val="16"/>
                <w:lang w:val="nl-BE"/>
              </w:rPr>
              <w:t>Opp</w:t>
            </w:r>
            <w:proofErr w:type="spellEnd"/>
            <w:r w:rsidRPr="005B3826">
              <w:rPr>
                <w:rFonts w:eastAsia="Verdana"/>
                <w:sz w:val="16"/>
                <w:szCs w:val="16"/>
                <w:lang w:val="nl-BE"/>
              </w:rPr>
              <w:t xml:space="preserve"> (ha)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CF5A5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36,08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7BC2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59,60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7986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247,40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E6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125,24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BFC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261,61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940B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sz w:val="16"/>
                <w:szCs w:val="16"/>
                <w:lang w:val="nl-BE"/>
              </w:rPr>
              <w:t>729,93</w:t>
            </w:r>
          </w:p>
        </w:tc>
      </w:tr>
      <w:tr w:rsidR="005B3826" w:rsidRPr="005B3826" w14:paraId="65E22C1F" w14:textId="77777777" w:rsidTr="000B7165">
        <w:trPr>
          <w:trHeight w:val="567"/>
        </w:trPr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215C31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sz w:val="16"/>
                <w:szCs w:val="16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7D7F" w14:textId="77777777" w:rsidR="005B3826" w:rsidRPr="005B3826" w:rsidRDefault="005B3826" w:rsidP="005B3826">
            <w:pPr>
              <w:spacing w:after="120"/>
              <w:ind w:left="864"/>
              <w:jc w:val="left"/>
              <w:rPr>
                <w:rFonts w:eastAsia="Verdana"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% aandeel </w:t>
            </w:r>
            <w:proofErr w:type="spellStart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>tov</w:t>
            </w:r>
            <w:proofErr w:type="spellEnd"/>
            <w:r w:rsidRPr="005B3826">
              <w:rPr>
                <w:rFonts w:eastAsia="Verdana"/>
                <w:i/>
                <w:iCs/>
                <w:sz w:val="16"/>
                <w:szCs w:val="16"/>
                <w:lang w:val="nl-BE"/>
              </w:rPr>
              <w:t xml:space="preserve"> areaal ontheffing in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0D45BB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90A8C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6811D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410B9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22653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91F148" w14:textId="77777777" w:rsidR="005B3826" w:rsidRPr="005B3826" w:rsidRDefault="005B3826" w:rsidP="005B3826">
            <w:pPr>
              <w:spacing w:after="120"/>
              <w:jc w:val="center"/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</w:pPr>
            <w:r w:rsidRPr="005B3826">
              <w:rPr>
                <w:rFonts w:eastAsia="Verdana"/>
                <w:b/>
                <w:bCs/>
                <w:i/>
                <w:iCs/>
                <w:sz w:val="16"/>
                <w:szCs w:val="16"/>
                <w:lang w:val="nl-BE"/>
              </w:rPr>
              <w:t>7,1</w:t>
            </w:r>
          </w:p>
        </w:tc>
      </w:tr>
      <w:bookmarkEnd w:id="0"/>
    </w:tbl>
    <w:p w14:paraId="3E1E043F" w14:textId="77777777" w:rsidR="0029432F" w:rsidRPr="00E10A0E" w:rsidRDefault="0029432F" w:rsidP="009C278F">
      <w:pPr>
        <w:tabs>
          <w:tab w:val="left" w:pos="708"/>
        </w:tabs>
        <w:rPr>
          <w:rFonts w:eastAsia="Arial" w:cs="Arial"/>
          <w:lang w:val="nl-BE"/>
        </w:rPr>
      </w:pPr>
    </w:p>
    <w:sectPr w:rsidR="0029432F" w:rsidRPr="00E10A0E" w:rsidSect="00E438AC">
      <w:headerReference w:type="even" r:id="rId11"/>
      <w:footerReference w:type="even" r:id="rId12"/>
      <w:footerReference w:type="default" r:id="rId13"/>
      <w:pgSz w:w="16838" w:h="11906" w:orient="landscape" w:code="9"/>
      <w:pgMar w:top="720" w:right="720" w:bottom="720" w:left="720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3B20" w14:textId="77777777" w:rsidR="00426B04" w:rsidRDefault="00426B04">
      <w:r>
        <w:separator/>
      </w:r>
    </w:p>
  </w:endnote>
  <w:endnote w:type="continuationSeparator" w:id="0">
    <w:p w14:paraId="4FB40A0E" w14:textId="77777777" w:rsidR="00426B04" w:rsidRDefault="00426B04">
      <w:r>
        <w:continuationSeparator/>
      </w:r>
    </w:p>
  </w:endnote>
  <w:endnote w:type="continuationNotice" w:id="1">
    <w:p w14:paraId="1B932D6E" w14:textId="77777777" w:rsidR="00426B04" w:rsidRDefault="00426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6120" w14:textId="77777777" w:rsidR="00287A38" w:rsidRDefault="00503CC6" w:rsidP="00287A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D66CAB6" w14:textId="77777777" w:rsidR="00287A38" w:rsidRDefault="00287A38" w:rsidP="00287A3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17F8" w14:textId="77777777" w:rsidR="00287A38" w:rsidRDefault="00287A38" w:rsidP="00287A38">
    <w:pPr>
      <w:pStyle w:val="Voettekst"/>
      <w:framePr w:wrap="around" w:vAnchor="text" w:hAnchor="margin" w:xAlign="right" w:y="1"/>
      <w:rPr>
        <w:rStyle w:val="Paginanummer"/>
      </w:rPr>
    </w:pPr>
  </w:p>
  <w:p w14:paraId="10B24FA7" w14:textId="77777777" w:rsidR="00287A38" w:rsidRDefault="00287A38" w:rsidP="00287A3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8501" w14:textId="77777777" w:rsidR="00426B04" w:rsidRDefault="00426B04">
      <w:r>
        <w:separator/>
      </w:r>
    </w:p>
  </w:footnote>
  <w:footnote w:type="continuationSeparator" w:id="0">
    <w:p w14:paraId="250B15FB" w14:textId="77777777" w:rsidR="00426B04" w:rsidRDefault="00426B04">
      <w:r>
        <w:continuationSeparator/>
      </w:r>
    </w:p>
  </w:footnote>
  <w:footnote w:type="continuationNotice" w:id="1">
    <w:p w14:paraId="653C5E26" w14:textId="77777777" w:rsidR="00426B04" w:rsidRDefault="00426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1238" w14:textId="77777777" w:rsidR="00287A38" w:rsidRDefault="00503CC6" w:rsidP="00287A3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03ECD6E" w14:textId="77777777" w:rsidR="00287A38" w:rsidRDefault="00287A38" w:rsidP="00287A38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976E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94A1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2CE6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54CB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E817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BC09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5606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0A70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3050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4B2"/>
    <w:multiLevelType w:val="hybridMultilevel"/>
    <w:tmpl w:val="FABEE6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54B2"/>
    <w:multiLevelType w:val="hybridMultilevel"/>
    <w:tmpl w:val="E15C20EA"/>
    <w:lvl w:ilvl="0" w:tplc="17E2BA14">
      <w:start w:val="1"/>
      <w:numFmt w:val="decimal"/>
      <w:lvlText w:val="%1."/>
      <w:lvlJc w:val="left"/>
      <w:pPr>
        <w:ind w:left="720" w:hanging="360"/>
      </w:pPr>
    </w:lvl>
    <w:lvl w:ilvl="1" w:tplc="3D7C255E">
      <w:start w:val="1"/>
      <w:numFmt w:val="lowerLetter"/>
      <w:lvlText w:val="%2."/>
      <w:lvlJc w:val="left"/>
      <w:pPr>
        <w:ind w:left="1440" w:hanging="360"/>
      </w:pPr>
    </w:lvl>
    <w:lvl w:ilvl="2" w:tplc="04C8D16A">
      <w:start w:val="1"/>
      <w:numFmt w:val="lowerRoman"/>
      <w:lvlText w:val="%3."/>
      <w:lvlJc w:val="right"/>
      <w:pPr>
        <w:ind w:left="2160" w:hanging="180"/>
      </w:pPr>
    </w:lvl>
    <w:lvl w:ilvl="3" w:tplc="46D49930">
      <w:start w:val="1"/>
      <w:numFmt w:val="decimal"/>
      <w:lvlText w:val="%4."/>
      <w:lvlJc w:val="left"/>
      <w:pPr>
        <w:ind w:left="2880" w:hanging="360"/>
      </w:pPr>
    </w:lvl>
    <w:lvl w:ilvl="4" w:tplc="5D62F298">
      <w:start w:val="1"/>
      <w:numFmt w:val="lowerLetter"/>
      <w:lvlText w:val="%5."/>
      <w:lvlJc w:val="left"/>
      <w:pPr>
        <w:ind w:left="3600" w:hanging="360"/>
      </w:pPr>
    </w:lvl>
    <w:lvl w:ilvl="5" w:tplc="6F4E7ED2">
      <w:start w:val="1"/>
      <w:numFmt w:val="lowerRoman"/>
      <w:lvlText w:val="%6."/>
      <w:lvlJc w:val="right"/>
      <w:pPr>
        <w:ind w:left="4320" w:hanging="180"/>
      </w:pPr>
    </w:lvl>
    <w:lvl w:ilvl="6" w:tplc="D47AC674">
      <w:start w:val="1"/>
      <w:numFmt w:val="decimal"/>
      <w:lvlText w:val="%7."/>
      <w:lvlJc w:val="left"/>
      <w:pPr>
        <w:ind w:left="5040" w:hanging="360"/>
      </w:pPr>
    </w:lvl>
    <w:lvl w:ilvl="7" w:tplc="07F80FD0">
      <w:start w:val="1"/>
      <w:numFmt w:val="lowerLetter"/>
      <w:lvlText w:val="%8."/>
      <w:lvlJc w:val="left"/>
      <w:pPr>
        <w:ind w:left="5760" w:hanging="360"/>
      </w:pPr>
    </w:lvl>
    <w:lvl w:ilvl="8" w:tplc="224AD7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6666"/>
    <w:multiLevelType w:val="hybridMultilevel"/>
    <w:tmpl w:val="86142DCC"/>
    <w:lvl w:ilvl="0" w:tplc="0248C60E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486"/>
    <w:multiLevelType w:val="hybridMultilevel"/>
    <w:tmpl w:val="45A07852"/>
    <w:lvl w:ilvl="0" w:tplc="6E7AC696">
      <w:start w:val="1"/>
      <w:numFmt w:val="decimal"/>
      <w:lvlText w:val="%1."/>
      <w:lvlJc w:val="left"/>
      <w:pPr>
        <w:ind w:left="720" w:hanging="360"/>
      </w:pPr>
    </w:lvl>
    <w:lvl w:ilvl="1" w:tplc="DC9AC024">
      <w:start w:val="1"/>
      <w:numFmt w:val="lowerLetter"/>
      <w:lvlText w:val="%2."/>
      <w:lvlJc w:val="left"/>
      <w:pPr>
        <w:ind w:left="1440" w:hanging="360"/>
      </w:pPr>
    </w:lvl>
    <w:lvl w:ilvl="2" w:tplc="BD7CDA76">
      <w:start w:val="1"/>
      <w:numFmt w:val="lowerRoman"/>
      <w:lvlText w:val="%3."/>
      <w:lvlJc w:val="right"/>
      <w:pPr>
        <w:ind w:left="2160" w:hanging="180"/>
      </w:pPr>
    </w:lvl>
    <w:lvl w:ilvl="3" w:tplc="92A43906">
      <w:start w:val="1"/>
      <w:numFmt w:val="decimal"/>
      <w:lvlText w:val="%4."/>
      <w:lvlJc w:val="left"/>
      <w:pPr>
        <w:ind w:left="2880" w:hanging="360"/>
      </w:pPr>
    </w:lvl>
    <w:lvl w:ilvl="4" w:tplc="23F028BC">
      <w:start w:val="1"/>
      <w:numFmt w:val="lowerLetter"/>
      <w:lvlText w:val="%5."/>
      <w:lvlJc w:val="left"/>
      <w:pPr>
        <w:ind w:left="3600" w:hanging="360"/>
      </w:pPr>
    </w:lvl>
    <w:lvl w:ilvl="5" w:tplc="0A70E970">
      <w:start w:val="1"/>
      <w:numFmt w:val="lowerRoman"/>
      <w:lvlText w:val="%6."/>
      <w:lvlJc w:val="right"/>
      <w:pPr>
        <w:ind w:left="4320" w:hanging="180"/>
      </w:pPr>
    </w:lvl>
    <w:lvl w:ilvl="6" w:tplc="2DA0C15A">
      <w:start w:val="1"/>
      <w:numFmt w:val="decimal"/>
      <w:lvlText w:val="%7."/>
      <w:lvlJc w:val="left"/>
      <w:pPr>
        <w:ind w:left="5040" w:hanging="360"/>
      </w:pPr>
    </w:lvl>
    <w:lvl w:ilvl="7" w:tplc="4218EE82">
      <w:start w:val="1"/>
      <w:numFmt w:val="lowerLetter"/>
      <w:lvlText w:val="%8."/>
      <w:lvlJc w:val="left"/>
      <w:pPr>
        <w:ind w:left="5760" w:hanging="360"/>
      </w:pPr>
    </w:lvl>
    <w:lvl w:ilvl="8" w:tplc="7A1051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D41236"/>
    <w:multiLevelType w:val="hybridMultilevel"/>
    <w:tmpl w:val="FFFFFFFF"/>
    <w:lvl w:ilvl="0" w:tplc="8A2A0C26">
      <w:start w:val="1"/>
      <w:numFmt w:val="decimal"/>
      <w:lvlText w:val="%1."/>
      <w:lvlJc w:val="left"/>
      <w:pPr>
        <w:ind w:left="425" w:hanging="425"/>
      </w:pPr>
    </w:lvl>
    <w:lvl w:ilvl="1" w:tplc="8416BAAA">
      <w:start w:val="1"/>
      <w:numFmt w:val="lowerLetter"/>
      <w:lvlText w:val="%2."/>
      <w:lvlJc w:val="left"/>
      <w:pPr>
        <w:ind w:left="1440" w:hanging="360"/>
      </w:pPr>
    </w:lvl>
    <w:lvl w:ilvl="2" w:tplc="999A1E94">
      <w:start w:val="1"/>
      <w:numFmt w:val="lowerRoman"/>
      <w:lvlText w:val="%3."/>
      <w:lvlJc w:val="right"/>
      <w:pPr>
        <w:ind w:left="2160" w:hanging="180"/>
      </w:pPr>
    </w:lvl>
    <w:lvl w:ilvl="3" w:tplc="68F4E4A0">
      <w:start w:val="1"/>
      <w:numFmt w:val="decimal"/>
      <w:lvlText w:val="%4."/>
      <w:lvlJc w:val="left"/>
      <w:pPr>
        <w:ind w:left="2880" w:hanging="360"/>
      </w:pPr>
    </w:lvl>
    <w:lvl w:ilvl="4" w:tplc="7CB477CC">
      <w:start w:val="1"/>
      <w:numFmt w:val="lowerLetter"/>
      <w:lvlText w:val="%5."/>
      <w:lvlJc w:val="left"/>
      <w:pPr>
        <w:ind w:left="3600" w:hanging="360"/>
      </w:pPr>
    </w:lvl>
    <w:lvl w:ilvl="5" w:tplc="5456B6A8">
      <w:start w:val="1"/>
      <w:numFmt w:val="lowerRoman"/>
      <w:lvlText w:val="%6."/>
      <w:lvlJc w:val="right"/>
      <w:pPr>
        <w:ind w:left="4320" w:hanging="180"/>
      </w:pPr>
    </w:lvl>
    <w:lvl w:ilvl="6" w:tplc="EF10C84A">
      <w:start w:val="1"/>
      <w:numFmt w:val="decimal"/>
      <w:lvlText w:val="%7."/>
      <w:lvlJc w:val="left"/>
      <w:pPr>
        <w:ind w:left="5040" w:hanging="360"/>
      </w:pPr>
    </w:lvl>
    <w:lvl w:ilvl="7" w:tplc="417C8EF2">
      <w:start w:val="1"/>
      <w:numFmt w:val="lowerLetter"/>
      <w:lvlText w:val="%8."/>
      <w:lvlJc w:val="left"/>
      <w:pPr>
        <w:ind w:left="5760" w:hanging="360"/>
      </w:pPr>
    </w:lvl>
    <w:lvl w:ilvl="8" w:tplc="7346D7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C48BF"/>
    <w:multiLevelType w:val="hybridMultilevel"/>
    <w:tmpl w:val="021C5C00"/>
    <w:lvl w:ilvl="0" w:tplc="46D6EAC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7DA252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901F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0C5A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6412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4A60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0CB3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60D0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907A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786A77"/>
    <w:multiLevelType w:val="hybridMultilevel"/>
    <w:tmpl w:val="635AFA8E"/>
    <w:lvl w:ilvl="0" w:tplc="C23ACE4E">
      <w:start w:val="1"/>
      <w:numFmt w:val="decimal"/>
      <w:lvlText w:val="%1."/>
      <w:lvlJc w:val="left"/>
      <w:pPr>
        <w:ind w:left="720" w:hanging="360"/>
      </w:pPr>
    </w:lvl>
    <w:lvl w:ilvl="1" w:tplc="068CACFC">
      <w:start w:val="1"/>
      <w:numFmt w:val="lowerLetter"/>
      <w:lvlText w:val="%2."/>
      <w:lvlJc w:val="left"/>
      <w:pPr>
        <w:ind w:left="1440" w:hanging="360"/>
      </w:pPr>
    </w:lvl>
    <w:lvl w:ilvl="2" w:tplc="D1041FB0">
      <w:start w:val="1"/>
      <w:numFmt w:val="lowerRoman"/>
      <w:lvlText w:val="%3."/>
      <w:lvlJc w:val="right"/>
      <w:pPr>
        <w:ind w:left="2160" w:hanging="180"/>
      </w:pPr>
    </w:lvl>
    <w:lvl w:ilvl="3" w:tplc="18E69744">
      <w:start w:val="1"/>
      <w:numFmt w:val="decimal"/>
      <w:lvlText w:val="%4."/>
      <w:lvlJc w:val="left"/>
      <w:pPr>
        <w:ind w:left="2880" w:hanging="360"/>
      </w:pPr>
    </w:lvl>
    <w:lvl w:ilvl="4" w:tplc="8B887718">
      <w:start w:val="1"/>
      <w:numFmt w:val="lowerLetter"/>
      <w:lvlText w:val="%5."/>
      <w:lvlJc w:val="left"/>
      <w:pPr>
        <w:ind w:left="3600" w:hanging="360"/>
      </w:pPr>
    </w:lvl>
    <w:lvl w:ilvl="5" w:tplc="413AD1C0">
      <w:start w:val="1"/>
      <w:numFmt w:val="lowerRoman"/>
      <w:lvlText w:val="%6."/>
      <w:lvlJc w:val="right"/>
      <w:pPr>
        <w:ind w:left="4320" w:hanging="180"/>
      </w:pPr>
    </w:lvl>
    <w:lvl w:ilvl="6" w:tplc="51188940">
      <w:start w:val="1"/>
      <w:numFmt w:val="decimal"/>
      <w:lvlText w:val="%7."/>
      <w:lvlJc w:val="left"/>
      <w:pPr>
        <w:ind w:left="5040" w:hanging="360"/>
      </w:pPr>
    </w:lvl>
    <w:lvl w:ilvl="7" w:tplc="D8944102">
      <w:start w:val="1"/>
      <w:numFmt w:val="lowerLetter"/>
      <w:lvlText w:val="%8."/>
      <w:lvlJc w:val="left"/>
      <w:pPr>
        <w:ind w:left="5760" w:hanging="360"/>
      </w:pPr>
    </w:lvl>
    <w:lvl w:ilvl="8" w:tplc="756AFF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17468"/>
    <w:multiLevelType w:val="hybridMultilevel"/>
    <w:tmpl w:val="904C4670"/>
    <w:lvl w:ilvl="0" w:tplc="381E56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CE9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65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0E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4E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05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82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F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AF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25B8"/>
    <w:multiLevelType w:val="hybridMultilevel"/>
    <w:tmpl w:val="A31017F6"/>
    <w:lvl w:ilvl="0" w:tplc="05445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38DA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B60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8DD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EECE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82EE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2E7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962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CEBD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94A58"/>
    <w:multiLevelType w:val="hybridMultilevel"/>
    <w:tmpl w:val="AB08DF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D6D67"/>
    <w:multiLevelType w:val="hybridMultilevel"/>
    <w:tmpl w:val="A3E06848"/>
    <w:lvl w:ilvl="0" w:tplc="CDFA8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62C1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4E7BB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3475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F8A4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5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B63A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41E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7CCDA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CB537B"/>
    <w:multiLevelType w:val="hybridMultilevel"/>
    <w:tmpl w:val="B6402F84"/>
    <w:lvl w:ilvl="0" w:tplc="63C6049A">
      <w:start w:val="1"/>
      <w:numFmt w:val="lowerLetter"/>
      <w:lvlText w:val="%1."/>
      <w:lvlJc w:val="left"/>
      <w:pPr>
        <w:ind w:left="720" w:hanging="360"/>
      </w:pPr>
    </w:lvl>
    <w:lvl w:ilvl="1" w:tplc="C1709198">
      <w:start w:val="1"/>
      <w:numFmt w:val="lowerLetter"/>
      <w:lvlText w:val="%2."/>
      <w:lvlJc w:val="left"/>
      <w:pPr>
        <w:ind w:left="1440" w:hanging="360"/>
      </w:pPr>
    </w:lvl>
    <w:lvl w:ilvl="2" w:tplc="EDE2A226">
      <w:start w:val="1"/>
      <w:numFmt w:val="lowerRoman"/>
      <w:lvlText w:val="%3."/>
      <w:lvlJc w:val="right"/>
      <w:pPr>
        <w:ind w:left="2160" w:hanging="180"/>
      </w:pPr>
    </w:lvl>
    <w:lvl w:ilvl="3" w:tplc="0AC2EE70">
      <w:start w:val="1"/>
      <w:numFmt w:val="decimal"/>
      <w:lvlText w:val="%4."/>
      <w:lvlJc w:val="left"/>
      <w:pPr>
        <w:ind w:left="2880" w:hanging="360"/>
      </w:pPr>
    </w:lvl>
    <w:lvl w:ilvl="4" w:tplc="F1088030">
      <w:start w:val="1"/>
      <w:numFmt w:val="lowerLetter"/>
      <w:lvlText w:val="%5."/>
      <w:lvlJc w:val="left"/>
      <w:pPr>
        <w:ind w:left="3600" w:hanging="360"/>
      </w:pPr>
    </w:lvl>
    <w:lvl w:ilvl="5" w:tplc="212AC274">
      <w:start w:val="1"/>
      <w:numFmt w:val="lowerRoman"/>
      <w:lvlText w:val="%6."/>
      <w:lvlJc w:val="right"/>
      <w:pPr>
        <w:ind w:left="4320" w:hanging="180"/>
      </w:pPr>
    </w:lvl>
    <w:lvl w:ilvl="6" w:tplc="567C3D20">
      <w:start w:val="1"/>
      <w:numFmt w:val="decimal"/>
      <w:lvlText w:val="%7."/>
      <w:lvlJc w:val="left"/>
      <w:pPr>
        <w:ind w:left="5040" w:hanging="360"/>
      </w:pPr>
    </w:lvl>
    <w:lvl w:ilvl="7" w:tplc="4774B362">
      <w:start w:val="1"/>
      <w:numFmt w:val="lowerLetter"/>
      <w:lvlText w:val="%8."/>
      <w:lvlJc w:val="left"/>
      <w:pPr>
        <w:ind w:left="5760" w:hanging="360"/>
      </w:pPr>
    </w:lvl>
    <w:lvl w:ilvl="8" w:tplc="658C09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523F"/>
    <w:multiLevelType w:val="hybridMultilevel"/>
    <w:tmpl w:val="DF263B44"/>
    <w:lvl w:ilvl="0" w:tplc="1DA8299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00FC3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18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A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C4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C5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2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CD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0D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5240"/>
    <w:multiLevelType w:val="hybridMultilevel"/>
    <w:tmpl w:val="FD7898B6"/>
    <w:lvl w:ilvl="0" w:tplc="0ED44C3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D6806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 w:tplc="23ACD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0"/>
      </w:rPr>
    </w:lvl>
    <w:lvl w:ilvl="3" w:tplc="83340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 w:tplc="6B60A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 w:tplc="ABF8F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0"/>
      </w:rPr>
    </w:lvl>
    <w:lvl w:ilvl="6" w:tplc="50622E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 w:tplc="1908B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 w:tplc="C8A2A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0"/>
      </w:rPr>
    </w:lvl>
  </w:abstractNum>
  <w:abstractNum w:abstractNumId="19" w15:restartNumberingAfterBreak="0">
    <w:nsid w:val="604A5241"/>
    <w:multiLevelType w:val="hybridMultilevel"/>
    <w:tmpl w:val="88222AC6"/>
    <w:lvl w:ilvl="0" w:tplc="3A32E49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ACBAD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 w:tplc="70FAC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0"/>
      </w:rPr>
    </w:lvl>
    <w:lvl w:ilvl="3" w:tplc="3DB47F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 w:tplc="5F70A3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 w:tplc="43A8E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0"/>
      </w:rPr>
    </w:lvl>
    <w:lvl w:ilvl="6" w:tplc="437429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 w:tplc="F45403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 w:tplc="33D02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0"/>
      </w:rPr>
    </w:lvl>
  </w:abstractNum>
  <w:abstractNum w:abstractNumId="20" w15:restartNumberingAfterBreak="0">
    <w:nsid w:val="604A5242"/>
    <w:multiLevelType w:val="hybridMultilevel"/>
    <w:tmpl w:val="61AC7E94"/>
    <w:lvl w:ilvl="0" w:tplc="51908A4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CCFC9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 w:tplc="C914C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0"/>
      </w:rPr>
    </w:lvl>
    <w:lvl w:ilvl="3" w:tplc="7A766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 w:tplc="86E0A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 w:tplc="EC68D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0"/>
      </w:rPr>
    </w:lvl>
    <w:lvl w:ilvl="6" w:tplc="4FD8A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 w:tplc="955A37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 w:tplc="14A0A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0"/>
      </w:rPr>
    </w:lvl>
  </w:abstractNum>
  <w:abstractNum w:abstractNumId="21" w15:restartNumberingAfterBreak="0">
    <w:nsid w:val="756D30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63274"/>
    <w:multiLevelType w:val="hybridMultilevel"/>
    <w:tmpl w:val="542EBF04"/>
    <w:lvl w:ilvl="0" w:tplc="17CE9AF0">
      <w:numFmt w:val="bullet"/>
      <w:lvlText w:val="-"/>
      <w:lvlJc w:val="left"/>
      <w:pPr>
        <w:ind w:left="785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8A77595"/>
    <w:multiLevelType w:val="hybridMultilevel"/>
    <w:tmpl w:val="BEC4E7F6"/>
    <w:lvl w:ilvl="0" w:tplc="572C87E0">
      <w:start w:val="1"/>
      <w:numFmt w:val="decimal"/>
      <w:lvlText w:val="%1."/>
      <w:lvlJc w:val="left"/>
      <w:pPr>
        <w:ind w:left="430" w:hanging="43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25670"/>
    <w:multiLevelType w:val="hybridMultilevel"/>
    <w:tmpl w:val="94028DB4"/>
    <w:lvl w:ilvl="0" w:tplc="9EDCE3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706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2D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6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2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CA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8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2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42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2"/>
  </w:num>
  <w:num w:numId="20">
    <w:abstractNumId w:val="7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5"/>
  </w:num>
  <w:num w:numId="26">
    <w:abstractNumId w:val="13"/>
  </w:num>
  <w:num w:numId="27">
    <w:abstractNumId w:val="24"/>
  </w:num>
  <w:num w:numId="28">
    <w:abstractNumId w:val="3"/>
  </w:num>
  <w:num w:numId="29">
    <w:abstractNumId w:val="7"/>
  </w:num>
  <w:num w:numId="30">
    <w:abstractNumId w:val="7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E"/>
    <w:rsid w:val="000065C1"/>
    <w:rsid w:val="00006902"/>
    <w:rsid w:val="0001CB06"/>
    <w:rsid w:val="00021B4F"/>
    <w:rsid w:val="00035397"/>
    <w:rsid w:val="00036777"/>
    <w:rsid w:val="00037D40"/>
    <w:rsid w:val="00061279"/>
    <w:rsid w:val="00065D19"/>
    <w:rsid w:val="00071CC1"/>
    <w:rsid w:val="000A27B9"/>
    <w:rsid w:val="000A36C0"/>
    <w:rsid w:val="000A4B8F"/>
    <w:rsid w:val="000C12B2"/>
    <w:rsid w:val="000C16D0"/>
    <w:rsid w:val="000C7138"/>
    <w:rsid w:val="000C7659"/>
    <w:rsid w:val="000F3399"/>
    <w:rsid w:val="000F417C"/>
    <w:rsid w:val="000F581D"/>
    <w:rsid w:val="000F7205"/>
    <w:rsid w:val="00103B92"/>
    <w:rsid w:val="00116CFD"/>
    <w:rsid w:val="00126922"/>
    <w:rsid w:val="001316E6"/>
    <w:rsid w:val="00132AE0"/>
    <w:rsid w:val="001430CE"/>
    <w:rsid w:val="001539CB"/>
    <w:rsid w:val="001556AC"/>
    <w:rsid w:val="001569C3"/>
    <w:rsid w:val="00157D21"/>
    <w:rsid w:val="00167B23"/>
    <w:rsid w:val="00180DD1"/>
    <w:rsid w:val="001824E8"/>
    <w:rsid w:val="001A4BE1"/>
    <w:rsid w:val="001A540B"/>
    <w:rsid w:val="001A736B"/>
    <w:rsid w:val="001C0F17"/>
    <w:rsid w:val="001C109E"/>
    <w:rsid w:val="001C2FAF"/>
    <w:rsid w:val="001C4863"/>
    <w:rsid w:val="001E67A5"/>
    <w:rsid w:val="001F0E39"/>
    <w:rsid w:val="00200E1E"/>
    <w:rsid w:val="00211AA2"/>
    <w:rsid w:val="00215D48"/>
    <w:rsid w:val="00216290"/>
    <w:rsid w:val="00216518"/>
    <w:rsid w:val="00222389"/>
    <w:rsid w:val="00224F05"/>
    <w:rsid w:val="002308A4"/>
    <w:rsid w:val="00243CA6"/>
    <w:rsid w:val="00252D36"/>
    <w:rsid w:val="00263AF1"/>
    <w:rsid w:val="00265DE5"/>
    <w:rsid w:val="002734EE"/>
    <w:rsid w:val="00275AFF"/>
    <w:rsid w:val="002773AC"/>
    <w:rsid w:val="002859EB"/>
    <w:rsid w:val="00287A38"/>
    <w:rsid w:val="0029432F"/>
    <w:rsid w:val="00296599"/>
    <w:rsid w:val="002B13CA"/>
    <w:rsid w:val="002B4B3E"/>
    <w:rsid w:val="002C35F8"/>
    <w:rsid w:val="002D4A10"/>
    <w:rsid w:val="002D7AAC"/>
    <w:rsid w:val="002E37A0"/>
    <w:rsid w:val="002E46D1"/>
    <w:rsid w:val="002F0800"/>
    <w:rsid w:val="002F2D2C"/>
    <w:rsid w:val="00300FC3"/>
    <w:rsid w:val="00322094"/>
    <w:rsid w:val="003260E0"/>
    <w:rsid w:val="00334391"/>
    <w:rsid w:val="00337636"/>
    <w:rsid w:val="003467AE"/>
    <w:rsid w:val="00370730"/>
    <w:rsid w:val="003730D8"/>
    <w:rsid w:val="00382796"/>
    <w:rsid w:val="003A253D"/>
    <w:rsid w:val="003B5133"/>
    <w:rsid w:val="003D38AE"/>
    <w:rsid w:val="003D593A"/>
    <w:rsid w:val="003E763B"/>
    <w:rsid w:val="003F0A32"/>
    <w:rsid w:val="003F3F3A"/>
    <w:rsid w:val="003F5B5D"/>
    <w:rsid w:val="004031A1"/>
    <w:rsid w:val="00404804"/>
    <w:rsid w:val="0042545B"/>
    <w:rsid w:val="00426B04"/>
    <w:rsid w:val="00436F7F"/>
    <w:rsid w:val="00442BE9"/>
    <w:rsid w:val="00443D10"/>
    <w:rsid w:val="0044641E"/>
    <w:rsid w:val="00452318"/>
    <w:rsid w:val="00460C3F"/>
    <w:rsid w:val="00464AE4"/>
    <w:rsid w:val="00471391"/>
    <w:rsid w:val="00490FB6"/>
    <w:rsid w:val="00491DF2"/>
    <w:rsid w:val="0049582D"/>
    <w:rsid w:val="004A1BF5"/>
    <w:rsid w:val="004A7CDA"/>
    <w:rsid w:val="004B68E9"/>
    <w:rsid w:val="004C3981"/>
    <w:rsid w:val="004D751E"/>
    <w:rsid w:val="004E76BD"/>
    <w:rsid w:val="004F4F77"/>
    <w:rsid w:val="00503CC6"/>
    <w:rsid w:val="005114DF"/>
    <w:rsid w:val="0056023E"/>
    <w:rsid w:val="00563C14"/>
    <w:rsid w:val="00575476"/>
    <w:rsid w:val="005A6AA5"/>
    <w:rsid w:val="005B3826"/>
    <w:rsid w:val="006062AF"/>
    <w:rsid w:val="00612B65"/>
    <w:rsid w:val="00615B78"/>
    <w:rsid w:val="0061743F"/>
    <w:rsid w:val="0062D7D8"/>
    <w:rsid w:val="0063DEA8"/>
    <w:rsid w:val="00640DE4"/>
    <w:rsid w:val="00645151"/>
    <w:rsid w:val="00663806"/>
    <w:rsid w:val="0066582D"/>
    <w:rsid w:val="006662A9"/>
    <w:rsid w:val="00680368"/>
    <w:rsid w:val="00684DC8"/>
    <w:rsid w:val="006A02B6"/>
    <w:rsid w:val="006C249F"/>
    <w:rsid w:val="006C3DFF"/>
    <w:rsid w:val="006E0707"/>
    <w:rsid w:val="006E1C9B"/>
    <w:rsid w:val="006E3894"/>
    <w:rsid w:val="006F0C1E"/>
    <w:rsid w:val="006F410B"/>
    <w:rsid w:val="007137F4"/>
    <w:rsid w:val="00724C16"/>
    <w:rsid w:val="00725F39"/>
    <w:rsid w:val="00732C98"/>
    <w:rsid w:val="00741F36"/>
    <w:rsid w:val="00742BF6"/>
    <w:rsid w:val="007502AC"/>
    <w:rsid w:val="00754DC0"/>
    <w:rsid w:val="007552F4"/>
    <w:rsid w:val="0075669F"/>
    <w:rsid w:val="0075E4A5"/>
    <w:rsid w:val="0076196C"/>
    <w:rsid w:val="00774EEE"/>
    <w:rsid w:val="00787DD6"/>
    <w:rsid w:val="0079372C"/>
    <w:rsid w:val="007C75A2"/>
    <w:rsid w:val="007E49DC"/>
    <w:rsid w:val="007F4081"/>
    <w:rsid w:val="007F5D94"/>
    <w:rsid w:val="00803B38"/>
    <w:rsid w:val="0080597D"/>
    <w:rsid w:val="00821E62"/>
    <w:rsid w:val="00832240"/>
    <w:rsid w:val="0083325E"/>
    <w:rsid w:val="00833348"/>
    <w:rsid w:val="00836C8D"/>
    <w:rsid w:val="00852E64"/>
    <w:rsid w:val="008571C7"/>
    <w:rsid w:val="00861815"/>
    <w:rsid w:val="008867E7"/>
    <w:rsid w:val="00886E86"/>
    <w:rsid w:val="00897FE1"/>
    <w:rsid w:val="008B542C"/>
    <w:rsid w:val="008D12D3"/>
    <w:rsid w:val="008E03A1"/>
    <w:rsid w:val="008E0A8B"/>
    <w:rsid w:val="008E24B8"/>
    <w:rsid w:val="008E2EE5"/>
    <w:rsid w:val="008E4952"/>
    <w:rsid w:val="008E5BAB"/>
    <w:rsid w:val="008F2DC8"/>
    <w:rsid w:val="00922BA1"/>
    <w:rsid w:val="009268B8"/>
    <w:rsid w:val="00944707"/>
    <w:rsid w:val="00951811"/>
    <w:rsid w:val="00954D12"/>
    <w:rsid w:val="00958C3E"/>
    <w:rsid w:val="0096006F"/>
    <w:rsid w:val="009653DB"/>
    <w:rsid w:val="009731F9"/>
    <w:rsid w:val="009816F8"/>
    <w:rsid w:val="009A5047"/>
    <w:rsid w:val="009C278F"/>
    <w:rsid w:val="009E0E81"/>
    <w:rsid w:val="009E6090"/>
    <w:rsid w:val="009F17B2"/>
    <w:rsid w:val="009F40AE"/>
    <w:rsid w:val="009F4B59"/>
    <w:rsid w:val="00A1608A"/>
    <w:rsid w:val="00A1664D"/>
    <w:rsid w:val="00A34E73"/>
    <w:rsid w:val="00A35E50"/>
    <w:rsid w:val="00A432A4"/>
    <w:rsid w:val="00A45B70"/>
    <w:rsid w:val="00A4755C"/>
    <w:rsid w:val="00A655D7"/>
    <w:rsid w:val="00A7193D"/>
    <w:rsid w:val="00A75349"/>
    <w:rsid w:val="00A820D4"/>
    <w:rsid w:val="00A970E9"/>
    <w:rsid w:val="00AA468F"/>
    <w:rsid w:val="00AA6091"/>
    <w:rsid w:val="00AA633B"/>
    <w:rsid w:val="00AD50A9"/>
    <w:rsid w:val="00AE0523"/>
    <w:rsid w:val="00AE11A7"/>
    <w:rsid w:val="00AF3268"/>
    <w:rsid w:val="00B11223"/>
    <w:rsid w:val="00B1168A"/>
    <w:rsid w:val="00B3736B"/>
    <w:rsid w:val="00B40B8C"/>
    <w:rsid w:val="00B415AC"/>
    <w:rsid w:val="00B417FB"/>
    <w:rsid w:val="00B41CEA"/>
    <w:rsid w:val="00B7115D"/>
    <w:rsid w:val="00B74D50"/>
    <w:rsid w:val="00B848FB"/>
    <w:rsid w:val="00B87A14"/>
    <w:rsid w:val="00B9409E"/>
    <w:rsid w:val="00B96AAA"/>
    <w:rsid w:val="00BA0DCF"/>
    <w:rsid w:val="00BA4AC3"/>
    <w:rsid w:val="00BB092C"/>
    <w:rsid w:val="00BC46F7"/>
    <w:rsid w:val="00BD7A01"/>
    <w:rsid w:val="00BF3F59"/>
    <w:rsid w:val="00BF6649"/>
    <w:rsid w:val="00C02F15"/>
    <w:rsid w:val="00C11F3E"/>
    <w:rsid w:val="00C1352E"/>
    <w:rsid w:val="00C168ED"/>
    <w:rsid w:val="00C178C0"/>
    <w:rsid w:val="00C37A99"/>
    <w:rsid w:val="00C57DC3"/>
    <w:rsid w:val="00C61B55"/>
    <w:rsid w:val="00C630C1"/>
    <w:rsid w:val="00C671CD"/>
    <w:rsid w:val="00C71DCE"/>
    <w:rsid w:val="00C7475F"/>
    <w:rsid w:val="00C81554"/>
    <w:rsid w:val="00C8727A"/>
    <w:rsid w:val="00C978FD"/>
    <w:rsid w:val="00CA01BF"/>
    <w:rsid w:val="00CB1FBC"/>
    <w:rsid w:val="00CC73FE"/>
    <w:rsid w:val="00CD3AC9"/>
    <w:rsid w:val="00D111B3"/>
    <w:rsid w:val="00D11A02"/>
    <w:rsid w:val="00D2140B"/>
    <w:rsid w:val="00D25BE7"/>
    <w:rsid w:val="00D26837"/>
    <w:rsid w:val="00D36DB2"/>
    <w:rsid w:val="00D4223A"/>
    <w:rsid w:val="00D4566D"/>
    <w:rsid w:val="00D4671A"/>
    <w:rsid w:val="00D623FF"/>
    <w:rsid w:val="00D719EA"/>
    <w:rsid w:val="00D71B05"/>
    <w:rsid w:val="00D7327A"/>
    <w:rsid w:val="00D83C34"/>
    <w:rsid w:val="00D97DAC"/>
    <w:rsid w:val="00DB2A7A"/>
    <w:rsid w:val="00DB5DB3"/>
    <w:rsid w:val="00DC6F5A"/>
    <w:rsid w:val="00DE5D2F"/>
    <w:rsid w:val="00DE7C10"/>
    <w:rsid w:val="00E02E23"/>
    <w:rsid w:val="00E10A0E"/>
    <w:rsid w:val="00E11FCE"/>
    <w:rsid w:val="00E336C8"/>
    <w:rsid w:val="00E34092"/>
    <w:rsid w:val="00E34328"/>
    <w:rsid w:val="00E438AC"/>
    <w:rsid w:val="00E462A5"/>
    <w:rsid w:val="00E50369"/>
    <w:rsid w:val="00E63B02"/>
    <w:rsid w:val="00E71717"/>
    <w:rsid w:val="00E72488"/>
    <w:rsid w:val="00E7388B"/>
    <w:rsid w:val="00E83600"/>
    <w:rsid w:val="00E837A8"/>
    <w:rsid w:val="00E91B3B"/>
    <w:rsid w:val="00E93B84"/>
    <w:rsid w:val="00EB17D5"/>
    <w:rsid w:val="00EC2685"/>
    <w:rsid w:val="00ED3F37"/>
    <w:rsid w:val="00ED5392"/>
    <w:rsid w:val="00EE7623"/>
    <w:rsid w:val="00EF57EB"/>
    <w:rsid w:val="00F0097D"/>
    <w:rsid w:val="00F04850"/>
    <w:rsid w:val="00F116CD"/>
    <w:rsid w:val="00F15838"/>
    <w:rsid w:val="00F1625C"/>
    <w:rsid w:val="00F27B6C"/>
    <w:rsid w:val="00F30262"/>
    <w:rsid w:val="00F32242"/>
    <w:rsid w:val="00F3356C"/>
    <w:rsid w:val="00F35807"/>
    <w:rsid w:val="00F402D1"/>
    <w:rsid w:val="00F45957"/>
    <w:rsid w:val="00F51032"/>
    <w:rsid w:val="00F5117E"/>
    <w:rsid w:val="00F57B71"/>
    <w:rsid w:val="00F67070"/>
    <w:rsid w:val="00F86F3D"/>
    <w:rsid w:val="00FA447A"/>
    <w:rsid w:val="00FC3A69"/>
    <w:rsid w:val="00FD2745"/>
    <w:rsid w:val="00FE34D8"/>
    <w:rsid w:val="00FE3C50"/>
    <w:rsid w:val="00FF2933"/>
    <w:rsid w:val="00FF2D04"/>
    <w:rsid w:val="01E21B45"/>
    <w:rsid w:val="01E6EC35"/>
    <w:rsid w:val="029B98FC"/>
    <w:rsid w:val="02A22E0A"/>
    <w:rsid w:val="02EBE9FF"/>
    <w:rsid w:val="0385D92C"/>
    <w:rsid w:val="039A2467"/>
    <w:rsid w:val="03B6FC9C"/>
    <w:rsid w:val="03ECC3F6"/>
    <w:rsid w:val="043ADCC2"/>
    <w:rsid w:val="049D8E9A"/>
    <w:rsid w:val="052A4643"/>
    <w:rsid w:val="06009BE7"/>
    <w:rsid w:val="060F0083"/>
    <w:rsid w:val="0648035E"/>
    <w:rsid w:val="06F8FA71"/>
    <w:rsid w:val="07228B4C"/>
    <w:rsid w:val="083DEEEC"/>
    <w:rsid w:val="08930B28"/>
    <w:rsid w:val="089824B8"/>
    <w:rsid w:val="09113374"/>
    <w:rsid w:val="0941591F"/>
    <w:rsid w:val="09F51AB0"/>
    <w:rsid w:val="0A3FE48A"/>
    <w:rsid w:val="0B1807DA"/>
    <w:rsid w:val="0B300147"/>
    <w:rsid w:val="0B434EBD"/>
    <w:rsid w:val="0C138D79"/>
    <w:rsid w:val="0D1C2FCB"/>
    <w:rsid w:val="0D63A05E"/>
    <w:rsid w:val="0DF12DB4"/>
    <w:rsid w:val="0E0A1A35"/>
    <w:rsid w:val="0E2AF147"/>
    <w:rsid w:val="0EC4723C"/>
    <w:rsid w:val="0EC88BD3"/>
    <w:rsid w:val="0F197CCB"/>
    <w:rsid w:val="10481741"/>
    <w:rsid w:val="10645C34"/>
    <w:rsid w:val="10CDAB40"/>
    <w:rsid w:val="10FF54B9"/>
    <w:rsid w:val="111425FD"/>
    <w:rsid w:val="112AC69B"/>
    <w:rsid w:val="115D3534"/>
    <w:rsid w:val="11943722"/>
    <w:rsid w:val="119E3033"/>
    <w:rsid w:val="11B9ACC0"/>
    <w:rsid w:val="11E3E7A2"/>
    <w:rsid w:val="122FC656"/>
    <w:rsid w:val="12677BAA"/>
    <w:rsid w:val="128CF148"/>
    <w:rsid w:val="12F6CD1B"/>
    <w:rsid w:val="139BFCF6"/>
    <w:rsid w:val="13AC7025"/>
    <w:rsid w:val="13BFBD9B"/>
    <w:rsid w:val="13CF5E1D"/>
    <w:rsid w:val="13E9BF63"/>
    <w:rsid w:val="1568C6E8"/>
    <w:rsid w:val="15858FC4"/>
    <w:rsid w:val="15CF1604"/>
    <w:rsid w:val="15DB6345"/>
    <w:rsid w:val="15F7E01C"/>
    <w:rsid w:val="160B88F0"/>
    <w:rsid w:val="1637829A"/>
    <w:rsid w:val="1667A845"/>
    <w:rsid w:val="1699D689"/>
    <w:rsid w:val="169E8280"/>
    <w:rsid w:val="16B758C5"/>
    <w:rsid w:val="171BFA34"/>
    <w:rsid w:val="172CDA06"/>
    <w:rsid w:val="1785D809"/>
    <w:rsid w:val="17A1ECB3"/>
    <w:rsid w:val="17B16005"/>
    <w:rsid w:val="17FEDD0F"/>
    <w:rsid w:val="18532926"/>
    <w:rsid w:val="18C78EA5"/>
    <w:rsid w:val="18ECDF63"/>
    <w:rsid w:val="1900F885"/>
    <w:rsid w:val="192F11F3"/>
    <w:rsid w:val="1A10A600"/>
    <w:rsid w:val="1A7F2DCA"/>
    <w:rsid w:val="1AABF87B"/>
    <w:rsid w:val="1ACB513F"/>
    <w:rsid w:val="1AE5D910"/>
    <w:rsid w:val="1BAAB6B7"/>
    <w:rsid w:val="1C4BCCFB"/>
    <w:rsid w:val="1D019D94"/>
    <w:rsid w:val="1D2C4936"/>
    <w:rsid w:val="1D4D12DD"/>
    <w:rsid w:val="1D9E0AD6"/>
    <w:rsid w:val="1E41C080"/>
    <w:rsid w:val="1E87F7CE"/>
    <w:rsid w:val="1E9CC912"/>
    <w:rsid w:val="1EE21434"/>
    <w:rsid w:val="1F1AF15E"/>
    <w:rsid w:val="1F290E12"/>
    <w:rsid w:val="1F90AE5D"/>
    <w:rsid w:val="222764EE"/>
    <w:rsid w:val="22EDCE5F"/>
    <w:rsid w:val="232FC55E"/>
    <w:rsid w:val="23402C4F"/>
    <w:rsid w:val="23E9C3F5"/>
    <w:rsid w:val="23FAEB9E"/>
    <w:rsid w:val="24CB95BF"/>
    <w:rsid w:val="24CE3026"/>
    <w:rsid w:val="252A8FC8"/>
    <w:rsid w:val="25D3FEF7"/>
    <w:rsid w:val="25EDAF03"/>
    <w:rsid w:val="26288BB7"/>
    <w:rsid w:val="264A9F5F"/>
    <w:rsid w:val="26582578"/>
    <w:rsid w:val="26764E24"/>
    <w:rsid w:val="26D4C8FB"/>
    <w:rsid w:val="26EC3A6E"/>
    <w:rsid w:val="2703D36A"/>
    <w:rsid w:val="270912A3"/>
    <w:rsid w:val="27BB520C"/>
    <w:rsid w:val="28713994"/>
    <w:rsid w:val="28713A76"/>
    <w:rsid w:val="287D7E15"/>
    <w:rsid w:val="289ACA6F"/>
    <w:rsid w:val="29A3941B"/>
    <w:rsid w:val="2A3B742C"/>
    <w:rsid w:val="2A74A153"/>
    <w:rsid w:val="2A87EEC9"/>
    <w:rsid w:val="2AB99842"/>
    <w:rsid w:val="2AFBFCDA"/>
    <w:rsid w:val="2B2B59E2"/>
    <w:rsid w:val="2B3CFA5B"/>
    <w:rsid w:val="2BE9CD26"/>
    <w:rsid w:val="2C31A002"/>
    <w:rsid w:val="2CD41EC5"/>
    <w:rsid w:val="2E4427D8"/>
    <w:rsid w:val="2E9564C4"/>
    <w:rsid w:val="2EAAF993"/>
    <w:rsid w:val="2F53D808"/>
    <w:rsid w:val="2F696CD7"/>
    <w:rsid w:val="2FB645A0"/>
    <w:rsid w:val="301635EC"/>
    <w:rsid w:val="3131856D"/>
    <w:rsid w:val="31428030"/>
    <w:rsid w:val="315C303C"/>
    <w:rsid w:val="31A1575B"/>
    <w:rsid w:val="326B92D2"/>
    <w:rsid w:val="327793DC"/>
    <w:rsid w:val="32F2B752"/>
    <w:rsid w:val="330B7A0D"/>
    <w:rsid w:val="331C5714"/>
    <w:rsid w:val="333D27BC"/>
    <w:rsid w:val="3392F77C"/>
    <w:rsid w:val="3434928B"/>
    <w:rsid w:val="3674C87E"/>
    <w:rsid w:val="372B83AE"/>
    <w:rsid w:val="37714CDD"/>
    <w:rsid w:val="385EE0BB"/>
    <w:rsid w:val="38E945E8"/>
    <w:rsid w:val="39B4B20E"/>
    <w:rsid w:val="39EBEC90"/>
    <w:rsid w:val="39F25EEF"/>
    <w:rsid w:val="3B4F20AE"/>
    <w:rsid w:val="3B50826F"/>
    <w:rsid w:val="3B58E893"/>
    <w:rsid w:val="3B8F8416"/>
    <w:rsid w:val="3C0F665A"/>
    <w:rsid w:val="3CA552E4"/>
    <w:rsid w:val="3CC46269"/>
    <w:rsid w:val="3CF4B8F4"/>
    <w:rsid w:val="3DC50FF6"/>
    <w:rsid w:val="3DD143D1"/>
    <w:rsid w:val="3E63D34E"/>
    <w:rsid w:val="3E9F7159"/>
    <w:rsid w:val="3EE3070D"/>
    <w:rsid w:val="3EF11E39"/>
    <w:rsid w:val="3F06CCCA"/>
    <w:rsid w:val="3FD456F0"/>
    <w:rsid w:val="40A6A14A"/>
    <w:rsid w:val="40CC2666"/>
    <w:rsid w:val="41DA0DD5"/>
    <w:rsid w:val="41EEDF19"/>
    <w:rsid w:val="42397B7D"/>
    <w:rsid w:val="429D2D10"/>
    <w:rsid w:val="432A08B7"/>
    <w:rsid w:val="439BB87B"/>
    <w:rsid w:val="441534D0"/>
    <w:rsid w:val="44260B00"/>
    <w:rsid w:val="442A5250"/>
    <w:rsid w:val="443E950E"/>
    <w:rsid w:val="4448ACA8"/>
    <w:rsid w:val="44E3A28C"/>
    <w:rsid w:val="45A5FDE8"/>
    <w:rsid w:val="45DA656F"/>
    <w:rsid w:val="463F0F85"/>
    <w:rsid w:val="470F4108"/>
    <w:rsid w:val="474C3E1A"/>
    <w:rsid w:val="47DC4C3F"/>
    <w:rsid w:val="48C19CBE"/>
    <w:rsid w:val="493FC50A"/>
    <w:rsid w:val="499CB566"/>
    <w:rsid w:val="49B186AA"/>
    <w:rsid w:val="49DBA2D3"/>
    <w:rsid w:val="49FA1D11"/>
    <w:rsid w:val="4B0C643B"/>
    <w:rsid w:val="4B13ED01"/>
    <w:rsid w:val="4B2435CB"/>
    <w:rsid w:val="4C25A38A"/>
    <w:rsid w:val="4CE273B9"/>
    <w:rsid w:val="4CF1394E"/>
    <w:rsid w:val="4D68105F"/>
    <w:rsid w:val="4E126A3E"/>
    <w:rsid w:val="4E23A7B6"/>
    <w:rsid w:val="4E511D69"/>
    <w:rsid w:val="4F0508F2"/>
    <w:rsid w:val="4F3BE32D"/>
    <w:rsid w:val="4F98D389"/>
    <w:rsid w:val="4FB3DBB4"/>
    <w:rsid w:val="509F8BA2"/>
    <w:rsid w:val="50CA2B5D"/>
    <w:rsid w:val="50FDC0A4"/>
    <w:rsid w:val="510C6924"/>
    <w:rsid w:val="51BC33E8"/>
    <w:rsid w:val="51FD0F9A"/>
    <w:rsid w:val="525DC91B"/>
    <w:rsid w:val="528AE5E4"/>
    <w:rsid w:val="52B58E91"/>
    <w:rsid w:val="52EAE4FE"/>
    <w:rsid w:val="5339D8B9"/>
    <w:rsid w:val="5401CC1F"/>
    <w:rsid w:val="5557DC43"/>
    <w:rsid w:val="56E50D83"/>
    <w:rsid w:val="570C2A42"/>
    <w:rsid w:val="575AAB65"/>
    <w:rsid w:val="575E89D8"/>
    <w:rsid w:val="578177D0"/>
    <w:rsid w:val="5783982E"/>
    <w:rsid w:val="57876C1D"/>
    <w:rsid w:val="579DC028"/>
    <w:rsid w:val="5806A12E"/>
    <w:rsid w:val="5872F011"/>
    <w:rsid w:val="58E79A99"/>
    <w:rsid w:val="58F46DE3"/>
    <w:rsid w:val="597A2F82"/>
    <w:rsid w:val="599228EF"/>
    <w:rsid w:val="5A0EC072"/>
    <w:rsid w:val="5A63E9A9"/>
    <w:rsid w:val="5A6BF796"/>
    <w:rsid w:val="5A738A2B"/>
    <w:rsid w:val="5A7D99B5"/>
    <w:rsid w:val="5A9E49F6"/>
    <w:rsid w:val="5ABB38F0"/>
    <w:rsid w:val="5B37F1BC"/>
    <w:rsid w:val="5B7CE8AB"/>
    <w:rsid w:val="5C577099"/>
    <w:rsid w:val="5C6F6A06"/>
    <w:rsid w:val="5C8052DE"/>
    <w:rsid w:val="5CFC33D1"/>
    <w:rsid w:val="5D05FDCC"/>
    <w:rsid w:val="5D6B90D3"/>
    <w:rsid w:val="5E0A8322"/>
    <w:rsid w:val="5FEE462C"/>
    <w:rsid w:val="603841B9"/>
    <w:rsid w:val="60BDA9E8"/>
    <w:rsid w:val="60DE62E9"/>
    <w:rsid w:val="610AD2DB"/>
    <w:rsid w:val="611F3E9B"/>
    <w:rsid w:val="612359D8"/>
    <w:rsid w:val="614223E4"/>
    <w:rsid w:val="61787614"/>
    <w:rsid w:val="61AD8C34"/>
    <w:rsid w:val="61B1889F"/>
    <w:rsid w:val="624EE2C5"/>
    <w:rsid w:val="62538EBC"/>
    <w:rsid w:val="627BDA6B"/>
    <w:rsid w:val="62A6A33C"/>
    <w:rsid w:val="62C64AD5"/>
    <w:rsid w:val="62C9547B"/>
    <w:rsid w:val="63254F76"/>
    <w:rsid w:val="634D5900"/>
    <w:rsid w:val="63524CF8"/>
    <w:rsid w:val="638F131C"/>
    <w:rsid w:val="6417AACC"/>
    <w:rsid w:val="64759D23"/>
    <w:rsid w:val="64D2ECA1"/>
    <w:rsid w:val="64FF265A"/>
    <w:rsid w:val="65AB8DA7"/>
    <w:rsid w:val="660F13DA"/>
    <w:rsid w:val="662EF0B6"/>
    <w:rsid w:val="66E14799"/>
    <w:rsid w:val="671ACC04"/>
    <w:rsid w:val="67C5F1D2"/>
    <w:rsid w:val="67DDEB3F"/>
    <w:rsid w:val="6815A1BB"/>
    <w:rsid w:val="68C540C8"/>
    <w:rsid w:val="6946B49C"/>
    <w:rsid w:val="6A6E7AB2"/>
    <w:rsid w:val="6A821B60"/>
    <w:rsid w:val="6A86EC50"/>
    <w:rsid w:val="6A93BD7F"/>
    <w:rsid w:val="6ACFFD9A"/>
    <w:rsid w:val="6B5CC765"/>
    <w:rsid w:val="6C305829"/>
    <w:rsid w:val="6C4D8582"/>
    <w:rsid w:val="6C6684B0"/>
    <w:rsid w:val="6CEA1F76"/>
    <w:rsid w:val="6D039CB1"/>
    <w:rsid w:val="6D3702F0"/>
    <w:rsid w:val="6D6847C2"/>
    <w:rsid w:val="6D716D25"/>
    <w:rsid w:val="6D8B35BA"/>
    <w:rsid w:val="6DAD3EB1"/>
    <w:rsid w:val="6E808339"/>
    <w:rsid w:val="6E93D0AF"/>
    <w:rsid w:val="6EDD7395"/>
    <w:rsid w:val="6EE39812"/>
    <w:rsid w:val="6F1EC7FE"/>
    <w:rsid w:val="6F6A3D60"/>
    <w:rsid w:val="6F9BE6D9"/>
    <w:rsid w:val="6FF2758A"/>
    <w:rsid w:val="70385126"/>
    <w:rsid w:val="7051AC3B"/>
    <w:rsid w:val="706DA793"/>
    <w:rsid w:val="71E9B454"/>
    <w:rsid w:val="721B38D4"/>
    <w:rsid w:val="72458974"/>
    <w:rsid w:val="72894D3D"/>
    <w:rsid w:val="72B972E8"/>
    <w:rsid w:val="72BB6F5C"/>
    <w:rsid w:val="72EAE990"/>
    <w:rsid w:val="7315923D"/>
    <w:rsid w:val="731B868A"/>
    <w:rsid w:val="73B48F24"/>
    <w:rsid w:val="73C1EDB9"/>
    <w:rsid w:val="7490864A"/>
    <w:rsid w:val="74ACC707"/>
    <w:rsid w:val="75C8329E"/>
    <w:rsid w:val="75DCFBEB"/>
    <w:rsid w:val="76323B7A"/>
    <w:rsid w:val="76BE8FF8"/>
    <w:rsid w:val="76E82ABB"/>
    <w:rsid w:val="76E98A8B"/>
    <w:rsid w:val="76EEA9F7"/>
    <w:rsid w:val="77656F58"/>
    <w:rsid w:val="77FCB9DD"/>
    <w:rsid w:val="780FFE0A"/>
    <w:rsid w:val="78855AEC"/>
    <w:rsid w:val="78A223C8"/>
    <w:rsid w:val="78CF0E46"/>
    <w:rsid w:val="7906CF5F"/>
    <w:rsid w:val="79147420"/>
    <w:rsid w:val="79B0A253"/>
    <w:rsid w:val="79D617F1"/>
    <w:rsid w:val="7A0BA46A"/>
    <w:rsid w:val="7AB25112"/>
    <w:rsid w:val="7AD8BE99"/>
    <w:rsid w:val="7B08E444"/>
    <w:rsid w:val="7B35E1C6"/>
    <w:rsid w:val="7B603F75"/>
    <w:rsid w:val="7BC8DB56"/>
    <w:rsid w:val="7C39B0A0"/>
    <w:rsid w:val="7C9C66AE"/>
    <w:rsid w:val="7CC011AE"/>
    <w:rsid w:val="7CE43EF6"/>
    <w:rsid w:val="7D2489EE"/>
    <w:rsid w:val="7D2D6224"/>
    <w:rsid w:val="7D80A943"/>
    <w:rsid w:val="7DB5FFB0"/>
    <w:rsid w:val="7E026D14"/>
    <w:rsid w:val="7ECEFEB2"/>
    <w:rsid w:val="7EFB5A0B"/>
    <w:rsid w:val="7FD1A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EED5E8"/>
  <w15:docId w15:val="{55482361-7589-4814-9146-33E4E07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3894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11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20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tabs>
        <w:tab w:val="clear" w:pos="425"/>
        <w:tab w:val="num" w:pos="418"/>
      </w:tabs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rsid w:val="00D83C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031A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5A6AA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6AA5"/>
    <w:pPr>
      <w:jc w:val="left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5A6AA5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7EBF-93B9-49D2-BCAC-348D9F064AA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9a9ec0f0-7796-43d0-ac1f-4c8c46ee0bd1"/>
    <ds:schemaRef ds:uri="http://www.w3.org/XML/1998/namespace"/>
    <ds:schemaRef ds:uri="http://schemas.openxmlformats.org/package/2006/metadata/core-properties"/>
    <ds:schemaRef ds:uri="http://purl.org/dc/elements/1.1/"/>
    <ds:schemaRef ds:uri="ceeae0c4-f3ff-4153-af2f-582bafa5e89e"/>
    <ds:schemaRef ds:uri="03d5240a-782c-4048-8313-d01b5d6ab2a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8922D5-D236-4430-AE9C-CEA72ED28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6671D-17DE-41BB-B2EA-5A6A12155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2719</Characters>
  <Application>Microsoft Office Word</Application>
  <DocSecurity>0</DocSecurity>
  <Lines>22</Lines>
  <Paragraphs>6</Paragraphs>
  <ScaleCrop>false</ScaleCrop>
  <Company>Vlaams Parlement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subject/>
  <dc:creator>Vlaams Parlement</dc:creator>
  <cp:keywords/>
  <cp:lastModifiedBy>Kabinet Demir</cp:lastModifiedBy>
  <cp:revision>4</cp:revision>
  <cp:lastPrinted>2014-05-15T07:55:00Z</cp:lastPrinted>
  <dcterms:created xsi:type="dcterms:W3CDTF">2022-07-04T08:19:00Z</dcterms:created>
  <dcterms:modified xsi:type="dcterms:W3CDTF">2022-07-13T08:27:00Z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