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E0EC5" w14:textId="0F5408E6" w:rsidR="00F06802" w:rsidRPr="00310531" w:rsidRDefault="00310531">
      <w:pPr>
        <w:rPr>
          <w:rFonts w:ascii="Verdana" w:hAnsi="Verdana"/>
          <w:sz w:val="20"/>
          <w:szCs w:val="20"/>
          <w:u w:val="single"/>
        </w:rPr>
      </w:pPr>
      <w:r w:rsidRPr="00310531">
        <w:rPr>
          <w:rFonts w:ascii="Verdana" w:hAnsi="Verdana"/>
          <w:sz w:val="20"/>
          <w:szCs w:val="20"/>
          <w:u w:val="single"/>
        </w:rPr>
        <w:t>Bijlage 2 bij SV 650 – overzicht subsidies Gezond Leven in 2019, 2020 en 2021</w:t>
      </w:r>
    </w:p>
    <w:p w14:paraId="25E62757" w14:textId="77777777" w:rsidR="00310531" w:rsidRPr="00310531" w:rsidRDefault="00310531">
      <w:pPr>
        <w:rPr>
          <w:rFonts w:ascii="Verdana" w:hAnsi="Verdana"/>
          <w:sz w:val="20"/>
          <w:szCs w:val="20"/>
        </w:rPr>
      </w:pPr>
    </w:p>
    <w:tbl>
      <w:tblPr>
        <w:tblW w:w="8217" w:type="dxa"/>
        <w:tblCellMar>
          <w:left w:w="70" w:type="dxa"/>
          <w:right w:w="70" w:type="dxa"/>
        </w:tblCellMar>
        <w:tblLook w:val="04A0" w:firstRow="1" w:lastRow="0" w:firstColumn="1" w:lastColumn="0" w:noHBand="0" w:noVBand="1"/>
      </w:tblPr>
      <w:tblGrid>
        <w:gridCol w:w="5098"/>
        <w:gridCol w:w="1134"/>
        <w:gridCol w:w="942"/>
        <w:gridCol w:w="1043"/>
      </w:tblGrid>
      <w:tr w:rsidR="00F06802" w:rsidRPr="00310531" w14:paraId="33C26A3D" w14:textId="77777777" w:rsidTr="006A5824">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2F8B1" w14:textId="04A228C0" w:rsidR="00F06802" w:rsidRPr="00310531" w:rsidRDefault="001514F7" w:rsidP="00F06802">
            <w:pPr>
              <w:spacing w:after="0" w:line="240" w:lineRule="auto"/>
              <w:rPr>
                <w:rFonts w:ascii="Verdana" w:eastAsia="Times New Roman" w:hAnsi="Verdana" w:cs="Calibri"/>
                <w:b/>
                <w:bCs/>
                <w:color w:val="000000"/>
                <w:sz w:val="18"/>
                <w:szCs w:val="18"/>
                <w:lang w:eastAsia="nl-BE"/>
              </w:rPr>
            </w:pPr>
            <w:r w:rsidRPr="00310531">
              <w:rPr>
                <w:rFonts w:ascii="Verdana" w:eastAsia="Times New Roman" w:hAnsi="Verdana" w:cs="Calibri"/>
                <w:b/>
                <w:bCs/>
                <w:color w:val="000000"/>
                <w:sz w:val="18"/>
                <w:szCs w:val="18"/>
                <w:lang w:eastAsia="nl-BE"/>
              </w:rPr>
              <w:t xml:space="preserve">Formele </w:t>
            </w:r>
            <w:r w:rsidR="00F06802" w:rsidRPr="00310531">
              <w:rPr>
                <w:rFonts w:ascii="Verdana" w:eastAsia="Times New Roman" w:hAnsi="Verdana" w:cs="Calibri"/>
                <w:b/>
                <w:bCs/>
                <w:color w:val="000000"/>
                <w:sz w:val="18"/>
                <w:szCs w:val="18"/>
                <w:lang w:eastAsia="nl-BE"/>
              </w:rPr>
              <w:t>basis financiering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1B5CDD" w14:textId="77777777" w:rsidR="00F06802" w:rsidRPr="00310531" w:rsidRDefault="00F06802" w:rsidP="00F06802">
            <w:pPr>
              <w:spacing w:after="0" w:line="240" w:lineRule="auto"/>
              <w:jc w:val="right"/>
              <w:rPr>
                <w:rFonts w:ascii="Verdana" w:eastAsia="Times New Roman" w:hAnsi="Verdana" w:cs="Calibri"/>
                <w:b/>
                <w:bCs/>
                <w:color w:val="000000"/>
                <w:sz w:val="18"/>
                <w:szCs w:val="18"/>
                <w:lang w:eastAsia="nl-BE"/>
              </w:rPr>
            </w:pPr>
            <w:r w:rsidRPr="00310531">
              <w:rPr>
                <w:rFonts w:ascii="Verdana" w:eastAsia="Times New Roman" w:hAnsi="Verdana" w:cs="Calibri"/>
                <w:b/>
                <w:bCs/>
                <w:color w:val="000000"/>
                <w:sz w:val="18"/>
                <w:szCs w:val="18"/>
                <w:lang w:eastAsia="nl-BE"/>
              </w:rPr>
              <w:t>2019</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06C67DD4" w14:textId="77777777" w:rsidR="00F06802" w:rsidRPr="00310531" w:rsidRDefault="00F06802" w:rsidP="00F06802">
            <w:pPr>
              <w:spacing w:after="0" w:line="240" w:lineRule="auto"/>
              <w:jc w:val="right"/>
              <w:rPr>
                <w:rFonts w:ascii="Verdana" w:eastAsia="Times New Roman" w:hAnsi="Verdana" w:cs="Calibri"/>
                <w:b/>
                <w:bCs/>
                <w:color w:val="000000"/>
                <w:sz w:val="18"/>
                <w:szCs w:val="18"/>
                <w:lang w:eastAsia="nl-BE"/>
              </w:rPr>
            </w:pPr>
            <w:r w:rsidRPr="00310531">
              <w:rPr>
                <w:rFonts w:ascii="Verdana" w:eastAsia="Times New Roman" w:hAnsi="Verdana" w:cs="Calibri"/>
                <w:b/>
                <w:bCs/>
                <w:color w:val="000000"/>
                <w:sz w:val="18"/>
                <w:szCs w:val="18"/>
                <w:lang w:eastAsia="nl-BE"/>
              </w:rPr>
              <w:t>2020</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07D5E517" w14:textId="77777777" w:rsidR="00F06802" w:rsidRPr="00310531" w:rsidRDefault="00F06802" w:rsidP="00F06802">
            <w:pPr>
              <w:spacing w:after="0" w:line="240" w:lineRule="auto"/>
              <w:jc w:val="right"/>
              <w:rPr>
                <w:rFonts w:ascii="Verdana" w:eastAsia="Times New Roman" w:hAnsi="Verdana" w:cs="Calibri"/>
                <w:b/>
                <w:bCs/>
                <w:color w:val="000000"/>
                <w:sz w:val="18"/>
                <w:szCs w:val="18"/>
                <w:lang w:eastAsia="nl-BE"/>
              </w:rPr>
            </w:pPr>
            <w:r w:rsidRPr="00310531">
              <w:rPr>
                <w:rFonts w:ascii="Verdana" w:eastAsia="Times New Roman" w:hAnsi="Verdana" w:cs="Calibri"/>
                <w:b/>
                <w:bCs/>
                <w:color w:val="000000"/>
                <w:sz w:val="18"/>
                <w:szCs w:val="18"/>
                <w:lang w:eastAsia="nl-BE"/>
              </w:rPr>
              <w:t>2021</w:t>
            </w:r>
          </w:p>
        </w:tc>
      </w:tr>
      <w:tr w:rsidR="00F06802" w:rsidRPr="00310531" w14:paraId="594954D5" w14:textId="77777777" w:rsidTr="006A5824">
        <w:trPr>
          <w:trHeight w:val="289"/>
        </w:trPr>
        <w:tc>
          <w:tcPr>
            <w:tcW w:w="5098" w:type="dxa"/>
            <w:tcBorders>
              <w:top w:val="nil"/>
              <w:left w:val="single" w:sz="4" w:space="0" w:color="auto"/>
              <w:bottom w:val="single" w:sz="4" w:space="0" w:color="auto"/>
              <w:right w:val="single" w:sz="4" w:space="0" w:color="auto"/>
            </w:tcBorders>
            <w:shd w:val="clear" w:color="auto" w:fill="auto"/>
            <w:vAlign w:val="bottom"/>
            <w:hideMark/>
          </w:tcPr>
          <w:p w14:paraId="4472798E"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BHO voeding, beweging, sedentarisme en ondervoeding</w:t>
            </w:r>
          </w:p>
        </w:tc>
        <w:tc>
          <w:tcPr>
            <w:tcW w:w="1134" w:type="dxa"/>
            <w:tcBorders>
              <w:top w:val="nil"/>
              <w:left w:val="nil"/>
              <w:bottom w:val="single" w:sz="4" w:space="0" w:color="auto"/>
              <w:right w:val="single" w:sz="4" w:space="0" w:color="auto"/>
            </w:tcBorders>
            <w:shd w:val="clear" w:color="auto" w:fill="auto"/>
            <w:noWrap/>
            <w:vAlign w:val="bottom"/>
            <w:hideMark/>
          </w:tcPr>
          <w:p w14:paraId="76AE1CCA"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1871452</w:t>
            </w:r>
          </w:p>
        </w:tc>
        <w:tc>
          <w:tcPr>
            <w:tcW w:w="942" w:type="dxa"/>
            <w:tcBorders>
              <w:top w:val="nil"/>
              <w:left w:val="nil"/>
              <w:bottom w:val="single" w:sz="4" w:space="0" w:color="auto"/>
              <w:right w:val="single" w:sz="4" w:space="0" w:color="auto"/>
            </w:tcBorders>
            <w:shd w:val="clear" w:color="auto" w:fill="auto"/>
            <w:noWrap/>
            <w:vAlign w:val="bottom"/>
            <w:hideMark/>
          </w:tcPr>
          <w:p w14:paraId="10937A48"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1768499</w:t>
            </w:r>
          </w:p>
        </w:tc>
        <w:tc>
          <w:tcPr>
            <w:tcW w:w="1043" w:type="dxa"/>
            <w:tcBorders>
              <w:top w:val="nil"/>
              <w:left w:val="nil"/>
              <w:bottom w:val="single" w:sz="4" w:space="0" w:color="auto"/>
              <w:right w:val="single" w:sz="4" w:space="0" w:color="auto"/>
            </w:tcBorders>
            <w:shd w:val="clear" w:color="auto" w:fill="auto"/>
            <w:noWrap/>
            <w:vAlign w:val="bottom"/>
            <w:hideMark/>
          </w:tcPr>
          <w:p w14:paraId="04C6CA3E"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1760000</w:t>
            </w:r>
          </w:p>
        </w:tc>
      </w:tr>
      <w:tr w:rsidR="00F06802" w:rsidRPr="00310531" w14:paraId="0544E3F3"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D4864F0"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BHO consortium tabak</w:t>
            </w:r>
          </w:p>
        </w:tc>
        <w:tc>
          <w:tcPr>
            <w:tcW w:w="1134" w:type="dxa"/>
            <w:tcBorders>
              <w:top w:val="nil"/>
              <w:left w:val="nil"/>
              <w:bottom w:val="single" w:sz="4" w:space="0" w:color="auto"/>
              <w:right w:val="single" w:sz="4" w:space="0" w:color="auto"/>
            </w:tcBorders>
            <w:shd w:val="clear" w:color="auto" w:fill="auto"/>
            <w:noWrap/>
            <w:vAlign w:val="bottom"/>
            <w:hideMark/>
          </w:tcPr>
          <w:p w14:paraId="0D554B2B"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2198955</w:t>
            </w:r>
          </w:p>
        </w:tc>
        <w:tc>
          <w:tcPr>
            <w:tcW w:w="942" w:type="dxa"/>
            <w:tcBorders>
              <w:top w:val="nil"/>
              <w:left w:val="nil"/>
              <w:bottom w:val="single" w:sz="4" w:space="0" w:color="auto"/>
              <w:right w:val="single" w:sz="4" w:space="0" w:color="auto"/>
            </w:tcBorders>
            <w:shd w:val="clear" w:color="auto" w:fill="auto"/>
            <w:noWrap/>
            <w:vAlign w:val="bottom"/>
            <w:hideMark/>
          </w:tcPr>
          <w:p w14:paraId="1C316D64"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2120208</w:t>
            </w:r>
          </w:p>
        </w:tc>
        <w:tc>
          <w:tcPr>
            <w:tcW w:w="1043" w:type="dxa"/>
            <w:tcBorders>
              <w:top w:val="nil"/>
              <w:left w:val="nil"/>
              <w:bottom w:val="single" w:sz="4" w:space="0" w:color="auto"/>
              <w:right w:val="single" w:sz="4" w:space="0" w:color="auto"/>
            </w:tcBorders>
            <w:shd w:val="clear" w:color="auto" w:fill="auto"/>
            <w:noWrap/>
            <w:vAlign w:val="bottom"/>
            <w:hideMark/>
          </w:tcPr>
          <w:p w14:paraId="2F3E54B8"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2110000</w:t>
            </w:r>
          </w:p>
        </w:tc>
      </w:tr>
      <w:tr w:rsidR="00F06802" w:rsidRPr="00310531" w14:paraId="50F8DCEC"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EE9913B"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BHO algemene gezondheidsbevordering (AGB)</w:t>
            </w:r>
          </w:p>
        </w:tc>
        <w:tc>
          <w:tcPr>
            <w:tcW w:w="1134" w:type="dxa"/>
            <w:tcBorders>
              <w:top w:val="nil"/>
              <w:left w:val="nil"/>
              <w:bottom w:val="single" w:sz="4" w:space="0" w:color="auto"/>
              <w:right w:val="single" w:sz="4" w:space="0" w:color="auto"/>
            </w:tcBorders>
            <w:shd w:val="clear" w:color="auto" w:fill="auto"/>
            <w:noWrap/>
            <w:vAlign w:val="bottom"/>
            <w:hideMark/>
          </w:tcPr>
          <w:p w14:paraId="217567DE"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1609397</w:t>
            </w:r>
          </w:p>
        </w:tc>
        <w:tc>
          <w:tcPr>
            <w:tcW w:w="942" w:type="dxa"/>
            <w:tcBorders>
              <w:top w:val="nil"/>
              <w:left w:val="nil"/>
              <w:bottom w:val="single" w:sz="4" w:space="0" w:color="auto"/>
              <w:right w:val="single" w:sz="4" w:space="0" w:color="auto"/>
            </w:tcBorders>
            <w:shd w:val="clear" w:color="auto" w:fill="auto"/>
            <w:noWrap/>
            <w:vAlign w:val="bottom"/>
            <w:hideMark/>
          </w:tcPr>
          <w:p w14:paraId="301E648D"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1617937</w:t>
            </w:r>
          </w:p>
        </w:tc>
        <w:tc>
          <w:tcPr>
            <w:tcW w:w="1043" w:type="dxa"/>
            <w:tcBorders>
              <w:top w:val="nil"/>
              <w:left w:val="nil"/>
              <w:bottom w:val="single" w:sz="4" w:space="0" w:color="auto"/>
              <w:right w:val="single" w:sz="4" w:space="0" w:color="auto"/>
            </w:tcBorders>
            <w:shd w:val="clear" w:color="auto" w:fill="auto"/>
            <w:noWrap/>
            <w:vAlign w:val="bottom"/>
            <w:hideMark/>
          </w:tcPr>
          <w:p w14:paraId="190431D8"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r>
      <w:tr w:rsidR="00F06802" w:rsidRPr="00310531" w14:paraId="4BBBD85A"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6401F13"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BHO algemene ondersteuning Logo's (AOL)</w:t>
            </w:r>
          </w:p>
        </w:tc>
        <w:tc>
          <w:tcPr>
            <w:tcW w:w="1134" w:type="dxa"/>
            <w:tcBorders>
              <w:top w:val="nil"/>
              <w:left w:val="nil"/>
              <w:bottom w:val="single" w:sz="4" w:space="0" w:color="auto"/>
              <w:right w:val="single" w:sz="4" w:space="0" w:color="auto"/>
            </w:tcBorders>
            <w:shd w:val="clear" w:color="auto" w:fill="auto"/>
            <w:noWrap/>
            <w:vAlign w:val="bottom"/>
            <w:hideMark/>
          </w:tcPr>
          <w:p w14:paraId="14F517D6"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369092</w:t>
            </w:r>
          </w:p>
        </w:tc>
        <w:tc>
          <w:tcPr>
            <w:tcW w:w="942" w:type="dxa"/>
            <w:tcBorders>
              <w:top w:val="nil"/>
              <w:left w:val="nil"/>
              <w:bottom w:val="single" w:sz="4" w:space="0" w:color="auto"/>
              <w:right w:val="single" w:sz="4" w:space="0" w:color="auto"/>
            </w:tcBorders>
            <w:shd w:val="clear" w:color="auto" w:fill="auto"/>
            <w:noWrap/>
            <w:vAlign w:val="bottom"/>
            <w:hideMark/>
          </w:tcPr>
          <w:p w14:paraId="19A03101"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348787</w:t>
            </w:r>
          </w:p>
        </w:tc>
        <w:tc>
          <w:tcPr>
            <w:tcW w:w="1043" w:type="dxa"/>
            <w:tcBorders>
              <w:top w:val="nil"/>
              <w:left w:val="nil"/>
              <w:bottom w:val="single" w:sz="4" w:space="0" w:color="auto"/>
              <w:right w:val="single" w:sz="4" w:space="0" w:color="auto"/>
            </w:tcBorders>
            <w:shd w:val="clear" w:color="auto" w:fill="auto"/>
            <w:noWrap/>
            <w:vAlign w:val="bottom"/>
            <w:hideMark/>
          </w:tcPr>
          <w:p w14:paraId="3184B90C"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r>
      <w:tr w:rsidR="00F06802" w:rsidRPr="00310531" w14:paraId="21E34FF2"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067CA1E"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Project actieweek Gezond Binnen</w:t>
            </w:r>
          </w:p>
        </w:tc>
        <w:tc>
          <w:tcPr>
            <w:tcW w:w="1134" w:type="dxa"/>
            <w:tcBorders>
              <w:top w:val="nil"/>
              <w:left w:val="nil"/>
              <w:bottom w:val="single" w:sz="4" w:space="0" w:color="auto"/>
              <w:right w:val="single" w:sz="4" w:space="0" w:color="auto"/>
            </w:tcBorders>
            <w:shd w:val="clear" w:color="auto" w:fill="auto"/>
            <w:noWrap/>
            <w:vAlign w:val="bottom"/>
            <w:hideMark/>
          </w:tcPr>
          <w:p w14:paraId="28C19713"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40000</w:t>
            </w:r>
          </w:p>
        </w:tc>
        <w:tc>
          <w:tcPr>
            <w:tcW w:w="942" w:type="dxa"/>
            <w:tcBorders>
              <w:top w:val="nil"/>
              <w:left w:val="nil"/>
              <w:bottom w:val="single" w:sz="4" w:space="0" w:color="auto"/>
              <w:right w:val="single" w:sz="4" w:space="0" w:color="auto"/>
            </w:tcBorders>
            <w:shd w:val="clear" w:color="auto" w:fill="auto"/>
            <w:noWrap/>
            <w:vAlign w:val="bottom"/>
            <w:hideMark/>
          </w:tcPr>
          <w:p w14:paraId="25CD73E5"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96508</w:t>
            </w:r>
          </w:p>
        </w:tc>
        <w:tc>
          <w:tcPr>
            <w:tcW w:w="1043" w:type="dxa"/>
            <w:tcBorders>
              <w:top w:val="nil"/>
              <w:left w:val="nil"/>
              <w:bottom w:val="single" w:sz="4" w:space="0" w:color="auto"/>
              <w:right w:val="single" w:sz="4" w:space="0" w:color="auto"/>
            </w:tcBorders>
            <w:shd w:val="clear" w:color="auto" w:fill="auto"/>
            <w:noWrap/>
            <w:vAlign w:val="bottom"/>
            <w:hideMark/>
          </w:tcPr>
          <w:p w14:paraId="55E3DEB3"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r>
      <w:tr w:rsidR="00F06802" w:rsidRPr="00310531" w14:paraId="56FA832D"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87EC55E"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Ontwikkeling module COVID</w:t>
            </w:r>
          </w:p>
        </w:tc>
        <w:tc>
          <w:tcPr>
            <w:tcW w:w="1134" w:type="dxa"/>
            <w:tcBorders>
              <w:top w:val="nil"/>
              <w:left w:val="nil"/>
              <w:bottom w:val="single" w:sz="4" w:space="0" w:color="auto"/>
              <w:right w:val="single" w:sz="4" w:space="0" w:color="auto"/>
            </w:tcBorders>
            <w:shd w:val="clear" w:color="auto" w:fill="auto"/>
            <w:noWrap/>
            <w:vAlign w:val="bottom"/>
            <w:hideMark/>
          </w:tcPr>
          <w:p w14:paraId="22666172"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4CB51207"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250000</w:t>
            </w:r>
          </w:p>
        </w:tc>
        <w:tc>
          <w:tcPr>
            <w:tcW w:w="1043" w:type="dxa"/>
            <w:tcBorders>
              <w:top w:val="nil"/>
              <w:left w:val="nil"/>
              <w:bottom w:val="single" w:sz="4" w:space="0" w:color="auto"/>
              <w:right w:val="single" w:sz="4" w:space="0" w:color="auto"/>
            </w:tcBorders>
            <w:shd w:val="clear" w:color="auto" w:fill="auto"/>
            <w:noWrap/>
            <w:vAlign w:val="bottom"/>
            <w:hideMark/>
          </w:tcPr>
          <w:p w14:paraId="5981788C"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r>
      <w:tr w:rsidR="00F06802" w:rsidRPr="00310531" w14:paraId="778672A6"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38739E6" w14:textId="2B5CE333"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VIA middelen</w:t>
            </w:r>
          </w:p>
        </w:tc>
        <w:tc>
          <w:tcPr>
            <w:tcW w:w="1134" w:type="dxa"/>
            <w:tcBorders>
              <w:top w:val="nil"/>
              <w:left w:val="nil"/>
              <w:bottom w:val="single" w:sz="4" w:space="0" w:color="auto"/>
              <w:right w:val="single" w:sz="4" w:space="0" w:color="auto"/>
            </w:tcBorders>
            <w:shd w:val="clear" w:color="auto" w:fill="auto"/>
            <w:noWrap/>
            <w:vAlign w:val="bottom"/>
            <w:hideMark/>
          </w:tcPr>
          <w:p w14:paraId="55C5239D"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06F42FEE"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33711</w:t>
            </w:r>
          </w:p>
        </w:tc>
        <w:tc>
          <w:tcPr>
            <w:tcW w:w="1043" w:type="dxa"/>
            <w:tcBorders>
              <w:top w:val="nil"/>
              <w:left w:val="nil"/>
              <w:bottom w:val="single" w:sz="4" w:space="0" w:color="auto"/>
              <w:right w:val="single" w:sz="4" w:space="0" w:color="auto"/>
            </w:tcBorders>
            <w:shd w:val="clear" w:color="auto" w:fill="auto"/>
            <w:noWrap/>
            <w:vAlign w:val="bottom"/>
            <w:hideMark/>
          </w:tcPr>
          <w:p w14:paraId="60DF7488"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179247</w:t>
            </w:r>
          </w:p>
        </w:tc>
      </w:tr>
      <w:tr w:rsidR="00F06802" w:rsidRPr="00310531" w14:paraId="1F8ED131"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BE9440F"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Project mentaal welbevinden in het onderwijs - COVID</w:t>
            </w:r>
          </w:p>
        </w:tc>
        <w:tc>
          <w:tcPr>
            <w:tcW w:w="1134" w:type="dxa"/>
            <w:tcBorders>
              <w:top w:val="nil"/>
              <w:left w:val="nil"/>
              <w:bottom w:val="single" w:sz="4" w:space="0" w:color="auto"/>
              <w:right w:val="single" w:sz="4" w:space="0" w:color="auto"/>
            </w:tcBorders>
            <w:shd w:val="clear" w:color="auto" w:fill="auto"/>
            <w:noWrap/>
            <w:vAlign w:val="bottom"/>
            <w:hideMark/>
          </w:tcPr>
          <w:p w14:paraId="3EE4FA19"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715B544A"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57BD9876"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514700</w:t>
            </w:r>
          </w:p>
        </w:tc>
      </w:tr>
      <w:tr w:rsidR="00F06802" w:rsidRPr="00310531" w14:paraId="11F0C7FE"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4FC14F9"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Projectoproep Telewerk</w:t>
            </w:r>
          </w:p>
        </w:tc>
        <w:tc>
          <w:tcPr>
            <w:tcW w:w="1134" w:type="dxa"/>
            <w:tcBorders>
              <w:top w:val="nil"/>
              <w:left w:val="nil"/>
              <w:bottom w:val="single" w:sz="4" w:space="0" w:color="auto"/>
              <w:right w:val="single" w:sz="4" w:space="0" w:color="auto"/>
            </w:tcBorders>
            <w:shd w:val="clear" w:color="auto" w:fill="auto"/>
            <w:noWrap/>
            <w:vAlign w:val="bottom"/>
            <w:hideMark/>
          </w:tcPr>
          <w:p w14:paraId="15BD7BF0"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214853BF"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6EC18AA5"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1700000</w:t>
            </w:r>
          </w:p>
        </w:tc>
      </w:tr>
      <w:tr w:rsidR="00F06802" w:rsidRPr="00310531" w14:paraId="5AF6502A"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D350C0D"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Project Expertisedeling</w:t>
            </w:r>
          </w:p>
        </w:tc>
        <w:tc>
          <w:tcPr>
            <w:tcW w:w="1134" w:type="dxa"/>
            <w:tcBorders>
              <w:top w:val="nil"/>
              <w:left w:val="nil"/>
              <w:bottom w:val="single" w:sz="4" w:space="0" w:color="auto"/>
              <w:right w:val="single" w:sz="4" w:space="0" w:color="auto"/>
            </w:tcBorders>
            <w:shd w:val="clear" w:color="auto" w:fill="auto"/>
            <w:noWrap/>
            <w:vAlign w:val="bottom"/>
            <w:hideMark/>
          </w:tcPr>
          <w:p w14:paraId="571C3214"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6FB9FD8F"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4D413E0D"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600000</w:t>
            </w:r>
          </w:p>
        </w:tc>
      </w:tr>
      <w:tr w:rsidR="00F06802" w:rsidRPr="00310531" w14:paraId="191FC763"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66E3420"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BHO ondersteuning settinggericht werken (OSW)</w:t>
            </w:r>
          </w:p>
        </w:tc>
        <w:tc>
          <w:tcPr>
            <w:tcW w:w="1134" w:type="dxa"/>
            <w:tcBorders>
              <w:top w:val="nil"/>
              <w:left w:val="nil"/>
              <w:bottom w:val="single" w:sz="4" w:space="0" w:color="auto"/>
              <w:right w:val="single" w:sz="4" w:space="0" w:color="auto"/>
            </w:tcBorders>
            <w:shd w:val="clear" w:color="auto" w:fill="auto"/>
            <w:noWrap/>
            <w:vAlign w:val="bottom"/>
            <w:hideMark/>
          </w:tcPr>
          <w:p w14:paraId="3CD27370"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70A351EC"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448ABA74"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229167</w:t>
            </w:r>
          </w:p>
        </w:tc>
      </w:tr>
      <w:tr w:rsidR="00F06802" w:rsidRPr="00310531" w14:paraId="41CB6480"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330F33C" w14:textId="148306DA"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Project Indicatorenbevraging</w:t>
            </w:r>
          </w:p>
        </w:tc>
        <w:tc>
          <w:tcPr>
            <w:tcW w:w="1134" w:type="dxa"/>
            <w:tcBorders>
              <w:top w:val="nil"/>
              <w:left w:val="nil"/>
              <w:bottom w:val="single" w:sz="4" w:space="0" w:color="auto"/>
              <w:right w:val="single" w:sz="4" w:space="0" w:color="auto"/>
            </w:tcBorders>
            <w:shd w:val="clear" w:color="auto" w:fill="auto"/>
            <w:noWrap/>
            <w:vAlign w:val="bottom"/>
            <w:hideMark/>
          </w:tcPr>
          <w:p w14:paraId="37F02F92"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145DC7BD"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6CC44D03"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1441797</w:t>
            </w:r>
          </w:p>
        </w:tc>
      </w:tr>
      <w:tr w:rsidR="00F06802" w:rsidRPr="00310531" w14:paraId="6D45F389"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2DB5872"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Project proportioneel universalisme (PU)</w:t>
            </w:r>
          </w:p>
        </w:tc>
        <w:tc>
          <w:tcPr>
            <w:tcW w:w="1134" w:type="dxa"/>
            <w:tcBorders>
              <w:top w:val="nil"/>
              <w:left w:val="nil"/>
              <w:bottom w:val="single" w:sz="4" w:space="0" w:color="auto"/>
              <w:right w:val="single" w:sz="4" w:space="0" w:color="auto"/>
            </w:tcBorders>
            <w:shd w:val="clear" w:color="auto" w:fill="auto"/>
            <w:noWrap/>
            <w:vAlign w:val="bottom"/>
            <w:hideMark/>
          </w:tcPr>
          <w:p w14:paraId="23DCCE01"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68D7C5DE"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38CEB6C2"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45728</w:t>
            </w:r>
          </w:p>
        </w:tc>
      </w:tr>
      <w:tr w:rsidR="00F06802" w:rsidRPr="00310531" w14:paraId="17FE2AD8"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F9CBE6A"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Project coördinatie medisch milieukundigen (MMK)</w:t>
            </w:r>
          </w:p>
        </w:tc>
        <w:tc>
          <w:tcPr>
            <w:tcW w:w="1134" w:type="dxa"/>
            <w:tcBorders>
              <w:top w:val="nil"/>
              <w:left w:val="nil"/>
              <w:bottom w:val="single" w:sz="4" w:space="0" w:color="auto"/>
              <w:right w:val="single" w:sz="4" w:space="0" w:color="auto"/>
            </w:tcBorders>
            <w:shd w:val="clear" w:color="auto" w:fill="auto"/>
            <w:noWrap/>
            <w:vAlign w:val="bottom"/>
            <w:hideMark/>
          </w:tcPr>
          <w:p w14:paraId="2B41B4DD"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12C43949"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0CD66570"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208016</w:t>
            </w:r>
          </w:p>
        </w:tc>
      </w:tr>
      <w:tr w:rsidR="00F06802" w:rsidRPr="00310531" w14:paraId="550362A8"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CBE59F1"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Project mentaal welbevinden werkzoekenden</w:t>
            </w:r>
          </w:p>
        </w:tc>
        <w:tc>
          <w:tcPr>
            <w:tcW w:w="1134" w:type="dxa"/>
            <w:tcBorders>
              <w:top w:val="nil"/>
              <w:left w:val="nil"/>
              <w:bottom w:val="single" w:sz="4" w:space="0" w:color="auto"/>
              <w:right w:val="single" w:sz="4" w:space="0" w:color="auto"/>
            </w:tcBorders>
            <w:shd w:val="clear" w:color="auto" w:fill="auto"/>
            <w:noWrap/>
            <w:vAlign w:val="bottom"/>
            <w:hideMark/>
          </w:tcPr>
          <w:p w14:paraId="7D8D323D"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2CCD3723"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57C8FF9F"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200130</w:t>
            </w:r>
          </w:p>
        </w:tc>
      </w:tr>
      <w:tr w:rsidR="00F06802" w:rsidRPr="00310531" w14:paraId="681F5BAD" w14:textId="77777777" w:rsidTr="006A5824">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DECB672" w14:textId="77777777" w:rsidR="00F06802" w:rsidRPr="00310531" w:rsidRDefault="00F06802" w:rsidP="00F06802">
            <w:pPr>
              <w:spacing w:after="0" w:line="240" w:lineRule="auto"/>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BHO geestelijke gezondheidsbevordering (GGB)</w:t>
            </w:r>
          </w:p>
        </w:tc>
        <w:tc>
          <w:tcPr>
            <w:tcW w:w="1134" w:type="dxa"/>
            <w:tcBorders>
              <w:top w:val="nil"/>
              <w:left w:val="nil"/>
              <w:bottom w:val="single" w:sz="4" w:space="0" w:color="auto"/>
              <w:right w:val="single" w:sz="4" w:space="0" w:color="auto"/>
            </w:tcBorders>
            <w:shd w:val="clear" w:color="auto" w:fill="auto"/>
            <w:noWrap/>
            <w:vAlign w:val="bottom"/>
            <w:hideMark/>
          </w:tcPr>
          <w:p w14:paraId="7D20376F"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942" w:type="dxa"/>
            <w:tcBorders>
              <w:top w:val="nil"/>
              <w:left w:val="nil"/>
              <w:bottom w:val="single" w:sz="4" w:space="0" w:color="auto"/>
              <w:right w:val="single" w:sz="4" w:space="0" w:color="auto"/>
            </w:tcBorders>
            <w:shd w:val="clear" w:color="auto" w:fill="auto"/>
            <w:noWrap/>
            <w:vAlign w:val="bottom"/>
            <w:hideMark/>
          </w:tcPr>
          <w:p w14:paraId="57FB9FA0"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0</w:t>
            </w:r>
          </w:p>
        </w:tc>
        <w:tc>
          <w:tcPr>
            <w:tcW w:w="1043" w:type="dxa"/>
            <w:tcBorders>
              <w:top w:val="nil"/>
              <w:left w:val="nil"/>
              <w:bottom w:val="single" w:sz="4" w:space="0" w:color="auto"/>
              <w:right w:val="single" w:sz="4" w:space="0" w:color="auto"/>
            </w:tcBorders>
            <w:shd w:val="clear" w:color="auto" w:fill="auto"/>
            <w:noWrap/>
            <w:vAlign w:val="bottom"/>
            <w:hideMark/>
          </w:tcPr>
          <w:p w14:paraId="6B27922B" w14:textId="77777777" w:rsidR="00F06802" w:rsidRPr="00310531" w:rsidRDefault="00F06802" w:rsidP="00F06802">
            <w:pPr>
              <w:spacing w:after="0" w:line="240" w:lineRule="auto"/>
              <w:jc w:val="right"/>
              <w:rPr>
                <w:rFonts w:ascii="Verdana" w:eastAsia="Times New Roman" w:hAnsi="Verdana" w:cs="Calibri"/>
                <w:color w:val="000000"/>
                <w:sz w:val="18"/>
                <w:szCs w:val="18"/>
                <w:lang w:eastAsia="nl-BE"/>
              </w:rPr>
            </w:pPr>
            <w:r w:rsidRPr="00310531">
              <w:rPr>
                <w:rFonts w:ascii="Verdana" w:eastAsia="Times New Roman" w:hAnsi="Verdana" w:cs="Calibri"/>
                <w:color w:val="000000"/>
                <w:sz w:val="18"/>
                <w:szCs w:val="18"/>
                <w:lang w:eastAsia="nl-BE"/>
              </w:rPr>
              <w:t>600000</w:t>
            </w:r>
          </w:p>
        </w:tc>
      </w:tr>
    </w:tbl>
    <w:p w14:paraId="2ACCB385" w14:textId="444B5EE7" w:rsidR="00F06802" w:rsidRPr="00310531" w:rsidRDefault="00F06802">
      <w:pPr>
        <w:rPr>
          <w:rFonts w:ascii="Verdana" w:hAnsi="Verdana"/>
          <w:sz w:val="18"/>
          <w:szCs w:val="18"/>
        </w:rPr>
      </w:pPr>
    </w:p>
    <w:p w14:paraId="1A848E66" w14:textId="123619A0" w:rsidR="00F06802" w:rsidRPr="006A5824" w:rsidRDefault="00F06802" w:rsidP="006A5824">
      <w:pPr>
        <w:pStyle w:val="Lijstalinea"/>
        <w:numPr>
          <w:ilvl w:val="0"/>
          <w:numId w:val="2"/>
        </w:numPr>
        <w:rPr>
          <w:rFonts w:ascii="Verdana" w:hAnsi="Verdana"/>
          <w:sz w:val="18"/>
          <w:szCs w:val="18"/>
        </w:rPr>
      </w:pPr>
      <w:r w:rsidRPr="006A5824">
        <w:rPr>
          <w:rFonts w:ascii="Verdana" w:hAnsi="Verdana"/>
          <w:sz w:val="18"/>
          <w:szCs w:val="18"/>
        </w:rPr>
        <w:t xml:space="preserve">BHO staat voor </w:t>
      </w:r>
      <w:r w:rsidRPr="006A5824">
        <w:rPr>
          <w:rFonts w:ascii="Verdana" w:hAnsi="Verdana"/>
          <w:i/>
          <w:iCs/>
          <w:sz w:val="18"/>
          <w:szCs w:val="18"/>
        </w:rPr>
        <w:t>beheersovereenkomst</w:t>
      </w:r>
    </w:p>
    <w:p w14:paraId="4081D26A" w14:textId="713A9689" w:rsidR="00F06802" w:rsidRPr="006A5824" w:rsidRDefault="00F06802" w:rsidP="006A5824">
      <w:pPr>
        <w:pStyle w:val="Lijstalinea"/>
        <w:numPr>
          <w:ilvl w:val="0"/>
          <w:numId w:val="2"/>
        </w:numPr>
        <w:rPr>
          <w:rFonts w:ascii="Verdana" w:hAnsi="Verdana"/>
          <w:sz w:val="18"/>
          <w:szCs w:val="18"/>
        </w:rPr>
      </w:pPr>
      <w:r w:rsidRPr="006A5824">
        <w:rPr>
          <w:rFonts w:ascii="Verdana" w:hAnsi="Verdana"/>
          <w:sz w:val="18"/>
          <w:szCs w:val="18"/>
        </w:rPr>
        <w:t xml:space="preserve">VIA staat voor </w:t>
      </w:r>
      <w:r w:rsidRPr="006A5824">
        <w:rPr>
          <w:rFonts w:ascii="Verdana" w:hAnsi="Verdana"/>
          <w:i/>
          <w:iCs/>
          <w:sz w:val="18"/>
          <w:szCs w:val="18"/>
        </w:rPr>
        <w:t>Vlaamse Intersectorale Akkoorden</w:t>
      </w:r>
    </w:p>
    <w:p w14:paraId="6FAE0AD7" w14:textId="1D8E1289" w:rsidR="00F06802" w:rsidRPr="006A5824" w:rsidRDefault="00F06802" w:rsidP="006A5824">
      <w:pPr>
        <w:pStyle w:val="Lijstalinea"/>
        <w:numPr>
          <w:ilvl w:val="0"/>
          <w:numId w:val="2"/>
        </w:numPr>
        <w:rPr>
          <w:rFonts w:ascii="Verdana" w:hAnsi="Verdana"/>
          <w:sz w:val="18"/>
          <w:szCs w:val="18"/>
        </w:rPr>
      </w:pPr>
      <w:r w:rsidRPr="006A5824">
        <w:rPr>
          <w:rFonts w:ascii="Verdana" w:hAnsi="Verdana"/>
          <w:sz w:val="18"/>
          <w:szCs w:val="18"/>
        </w:rPr>
        <w:t>Bedragen zijn</w:t>
      </w:r>
      <w:r w:rsidR="001514F7" w:rsidRPr="006A5824">
        <w:rPr>
          <w:rFonts w:ascii="Verdana" w:hAnsi="Verdana"/>
          <w:sz w:val="18"/>
          <w:szCs w:val="18"/>
        </w:rPr>
        <w:t xml:space="preserve"> op </w:t>
      </w:r>
      <w:r w:rsidR="00310531" w:rsidRPr="006A5824">
        <w:rPr>
          <w:rFonts w:ascii="Verdana" w:hAnsi="Verdana"/>
          <w:sz w:val="18"/>
          <w:szCs w:val="18"/>
        </w:rPr>
        <w:t>het</w:t>
      </w:r>
      <w:r w:rsidR="001514F7" w:rsidRPr="006A5824">
        <w:rPr>
          <w:rFonts w:ascii="Verdana" w:hAnsi="Verdana"/>
          <w:sz w:val="18"/>
          <w:szCs w:val="18"/>
        </w:rPr>
        <w:t xml:space="preserve"> begroting</w:t>
      </w:r>
      <w:r w:rsidR="00310531" w:rsidRPr="006A5824">
        <w:rPr>
          <w:rFonts w:ascii="Verdana" w:hAnsi="Verdana"/>
          <w:sz w:val="18"/>
          <w:szCs w:val="18"/>
        </w:rPr>
        <w:t>sjaar</w:t>
      </w:r>
      <w:r w:rsidR="001514F7" w:rsidRPr="006A5824">
        <w:rPr>
          <w:rFonts w:ascii="Verdana" w:hAnsi="Verdana"/>
          <w:sz w:val="18"/>
          <w:szCs w:val="18"/>
        </w:rPr>
        <w:t xml:space="preserve"> </w:t>
      </w:r>
      <w:r w:rsidRPr="006A5824">
        <w:rPr>
          <w:rFonts w:ascii="Verdana" w:hAnsi="Verdana"/>
          <w:i/>
          <w:iCs/>
          <w:sz w:val="18"/>
          <w:szCs w:val="18"/>
        </w:rPr>
        <w:t>vastgelegde</w:t>
      </w:r>
      <w:r w:rsidRPr="006A5824">
        <w:rPr>
          <w:rFonts w:ascii="Verdana" w:hAnsi="Verdana"/>
          <w:sz w:val="18"/>
          <w:szCs w:val="18"/>
        </w:rPr>
        <w:t xml:space="preserve"> bedragen</w:t>
      </w:r>
    </w:p>
    <w:p w14:paraId="6ECA78E4" w14:textId="518FD2E2" w:rsidR="00F06802" w:rsidRPr="006A5824" w:rsidRDefault="00F06802" w:rsidP="006A5824">
      <w:pPr>
        <w:pStyle w:val="Lijstalinea"/>
        <w:numPr>
          <w:ilvl w:val="0"/>
          <w:numId w:val="2"/>
        </w:numPr>
        <w:rPr>
          <w:rFonts w:ascii="Verdana" w:hAnsi="Verdana"/>
          <w:sz w:val="18"/>
          <w:szCs w:val="18"/>
        </w:rPr>
      </w:pPr>
      <w:r w:rsidRPr="006A5824">
        <w:rPr>
          <w:rFonts w:ascii="Verdana" w:hAnsi="Verdana"/>
          <w:sz w:val="18"/>
          <w:szCs w:val="18"/>
        </w:rPr>
        <w:t xml:space="preserve">Bij </w:t>
      </w:r>
      <w:r w:rsidRPr="006A5824">
        <w:rPr>
          <w:rFonts w:ascii="Verdana" w:hAnsi="Verdana"/>
          <w:i/>
          <w:iCs/>
          <w:sz w:val="18"/>
          <w:szCs w:val="18"/>
        </w:rPr>
        <w:t>meerjarige projecten</w:t>
      </w:r>
      <w:r w:rsidRPr="006A5824">
        <w:rPr>
          <w:rFonts w:ascii="Verdana" w:hAnsi="Verdana"/>
          <w:sz w:val="18"/>
          <w:szCs w:val="18"/>
        </w:rPr>
        <w:t xml:space="preserve"> is het bedrag in één jaar vastgelegd</w:t>
      </w:r>
      <w:r w:rsidR="00E14339" w:rsidRPr="006A5824">
        <w:rPr>
          <w:rFonts w:ascii="Verdana" w:hAnsi="Verdana"/>
          <w:sz w:val="18"/>
          <w:szCs w:val="18"/>
        </w:rPr>
        <w:t>, te spreiden in voorschotten over een looptijd die langer is dan een jaar</w:t>
      </w:r>
      <w:r w:rsidR="001514F7" w:rsidRPr="006A5824">
        <w:rPr>
          <w:rFonts w:ascii="Verdana" w:hAnsi="Verdana"/>
          <w:sz w:val="18"/>
          <w:szCs w:val="18"/>
        </w:rPr>
        <w:t>, bijvoorbeeld:</w:t>
      </w:r>
    </w:p>
    <w:p w14:paraId="20A10587" w14:textId="164F4C10" w:rsidR="00F06802" w:rsidRPr="006A5824" w:rsidRDefault="00F06802" w:rsidP="006A5824">
      <w:pPr>
        <w:pStyle w:val="Lijstalinea"/>
        <w:numPr>
          <w:ilvl w:val="1"/>
          <w:numId w:val="2"/>
        </w:numPr>
        <w:rPr>
          <w:rFonts w:ascii="Verdana" w:hAnsi="Verdana"/>
          <w:sz w:val="18"/>
          <w:szCs w:val="18"/>
        </w:rPr>
      </w:pPr>
      <w:r w:rsidRPr="006A5824">
        <w:rPr>
          <w:rFonts w:ascii="Verdana" w:hAnsi="Verdana"/>
          <w:sz w:val="18"/>
          <w:szCs w:val="18"/>
        </w:rPr>
        <w:t>Project expertisedeling (01/01/21 – 31/12/23)</w:t>
      </w:r>
      <w:r w:rsidR="001514F7" w:rsidRPr="006A5824">
        <w:rPr>
          <w:rFonts w:ascii="Verdana" w:hAnsi="Verdana"/>
          <w:sz w:val="18"/>
          <w:szCs w:val="18"/>
        </w:rPr>
        <w:t xml:space="preserve">  - 600.000 euro/3 jaar = 200.000 per jaar</w:t>
      </w:r>
    </w:p>
    <w:p w14:paraId="38B7BE7B" w14:textId="4E0156BA" w:rsidR="00F06802" w:rsidRPr="006A5824" w:rsidRDefault="00F06802" w:rsidP="006A5824">
      <w:pPr>
        <w:pStyle w:val="Lijstalinea"/>
        <w:numPr>
          <w:ilvl w:val="1"/>
          <w:numId w:val="2"/>
        </w:numPr>
        <w:rPr>
          <w:rFonts w:ascii="Verdana" w:hAnsi="Verdana"/>
          <w:sz w:val="18"/>
          <w:szCs w:val="18"/>
        </w:rPr>
      </w:pPr>
      <w:r w:rsidRPr="006A5824">
        <w:rPr>
          <w:rFonts w:ascii="Verdana" w:hAnsi="Verdana"/>
          <w:sz w:val="18"/>
          <w:szCs w:val="18"/>
        </w:rPr>
        <w:t>Project indicatorenbevraging (01/01/21 – 31/12/24)</w:t>
      </w:r>
      <w:r w:rsidR="001514F7" w:rsidRPr="006A5824">
        <w:rPr>
          <w:rFonts w:ascii="Verdana" w:hAnsi="Verdana"/>
          <w:sz w:val="18"/>
          <w:szCs w:val="18"/>
        </w:rPr>
        <w:t xml:space="preserve"> – 1.441.797/4 jaar = 360.450 per jaar</w:t>
      </w:r>
    </w:p>
    <w:p w14:paraId="3E284067" w14:textId="059744ED" w:rsidR="001514F7" w:rsidRPr="006A5824" w:rsidRDefault="001514F7" w:rsidP="006A5824">
      <w:pPr>
        <w:pStyle w:val="Lijstalinea"/>
        <w:numPr>
          <w:ilvl w:val="0"/>
          <w:numId w:val="2"/>
        </w:numPr>
        <w:rPr>
          <w:rFonts w:ascii="Verdana" w:hAnsi="Verdana"/>
          <w:sz w:val="18"/>
          <w:szCs w:val="18"/>
        </w:rPr>
      </w:pPr>
      <w:r w:rsidRPr="006A5824">
        <w:rPr>
          <w:rFonts w:ascii="Verdana" w:hAnsi="Verdana"/>
          <w:sz w:val="18"/>
          <w:szCs w:val="18"/>
        </w:rPr>
        <w:t>Bij consortia (zoals BHO tabak en BHO GGB) worden de middelen verdeeld over de verschillende partners en gaat er soms ook een deel naar gedeelde activiteiten. D</w:t>
      </w:r>
      <w:r w:rsidR="00310531" w:rsidRPr="006A5824">
        <w:rPr>
          <w:rFonts w:ascii="Verdana" w:hAnsi="Verdana"/>
          <w:sz w:val="18"/>
          <w:szCs w:val="18"/>
        </w:rPr>
        <w:t>eze verdeling</w:t>
      </w:r>
      <w:r w:rsidRPr="006A5824">
        <w:rPr>
          <w:rFonts w:ascii="Verdana" w:hAnsi="Verdana"/>
          <w:sz w:val="18"/>
          <w:szCs w:val="18"/>
        </w:rPr>
        <w:t xml:space="preserve"> kan verschillen van werkingsjaar tot werkingsjaar. </w:t>
      </w:r>
    </w:p>
    <w:p w14:paraId="2CFFE8D7" w14:textId="6144DC28" w:rsidR="00310531" w:rsidRPr="006A5824" w:rsidRDefault="00310531" w:rsidP="006A5824">
      <w:pPr>
        <w:pStyle w:val="Lijstalinea"/>
        <w:numPr>
          <w:ilvl w:val="0"/>
          <w:numId w:val="2"/>
        </w:numPr>
        <w:rPr>
          <w:rFonts w:ascii="Verdana" w:hAnsi="Verdana"/>
          <w:sz w:val="18"/>
          <w:szCs w:val="18"/>
        </w:rPr>
      </w:pPr>
      <w:r w:rsidRPr="006A5824">
        <w:rPr>
          <w:rFonts w:ascii="Verdana" w:hAnsi="Verdana"/>
          <w:sz w:val="18"/>
          <w:szCs w:val="18"/>
        </w:rPr>
        <w:t xml:space="preserve">Bij projecten waarbij er sprake is van een oproep naar projecten (zoals bij de projectoproep Telewerk), gaat slechts een deel van de middelen naar Gezond Leven, in dit geval voor de organisatie en de ondersteuning van de oproep. In concreto gaat maximaal </w:t>
      </w:r>
      <w:r w:rsidR="006A5824" w:rsidRPr="006A5824">
        <w:rPr>
          <w:rFonts w:ascii="Verdana" w:hAnsi="Verdana"/>
          <w:sz w:val="18"/>
          <w:szCs w:val="18"/>
        </w:rPr>
        <w:t>182.200</w:t>
      </w:r>
      <w:r w:rsidRPr="006A5824">
        <w:rPr>
          <w:rFonts w:ascii="Verdana" w:hAnsi="Verdana"/>
          <w:sz w:val="18"/>
          <w:szCs w:val="18"/>
        </w:rPr>
        <w:t xml:space="preserve"> van het vastgelegde bedrag naar Gezond Leven, de rest gaat naar de financiering van </w:t>
      </w:r>
      <w:r w:rsidR="006A5824" w:rsidRPr="006A5824">
        <w:rPr>
          <w:rFonts w:ascii="Verdana" w:hAnsi="Verdana"/>
          <w:sz w:val="18"/>
          <w:szCs w:val="18"/>
        </w:rPr>
        <w:t>goedgekeurde</w:t>
      </w:r>
      <w:r w:rsidRPr="006A5824">
        <w:rPr>
          <w:rFonts w:ascii="Verdana" w:hAnsi="Verdana"/>
          <w:sz w:val="18"/>
          <w:szCs w:val="18"/>
        </w:rPr>
        <w:t xml:space="preserve"> projecten. </w:t>
      </w:r>
    </w:p>
    <w:p w14:paraId="1A297E9D" w14:textId="44EB16E1" w:rsidR="00F06802" w:rsidRDefault="00F06802"/>
    <w:p w14:paraId="09D97CA9" w14:textId="77902320" w:rsidR="00F06802" w:rsidRDefault="00F06802"/>
    <w:p w14:paraId="6FA08A9E" w14:textId="77777777" w:rsidR="00F06802" w:rsidRDefault="00F06802"/>
    <w:sectPr w:rsidR="00F06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F5B33"/>
    <w:multiLevelType w:val="hybridMultilevel"/>
    <w:tmpl w:val="FF3C4C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9920797"/>
    <w:multiLevelType w:val="hybridMultilevel"/>
    <w:tmpl w:val="DEC01182"/>
    <w:lvl w:ilvl="0" w:tplc="D08AEC1E">
      <w:start w:val="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02"/>
    <w:rsid w:val="0001447A"/>
    <w:rsid w:val="001514F7"/>
    <w:rsid w:val="00296547"/>
    <w:rsid w:val="00310531"/>
    <w:rsid w:val="00413AE2"/>
    <w:rsid w:val="0055652E"/>
    <w:rsid w:val="005F5690"/>
    <w:rsid w:val="006A5824"/>
    <w:rsid w:val="00B90053"/>
    <w:rsid w:val="00E14339"/>
    <w:rsid w:val="00F068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D810"/>
  <w15:chartTrackingRefBased/>
  <w15:docId w15:val="{FE42CAF0-3390-49FD-B53C-4B38BE3A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Witpas Alexander</dc:creator>
  <cp:keywords/>
  <dc:description/>
  <cp:lastModifiedBy>Tytgat Caroline</cp:lastModifiedBy>
  <cp:revision>2</cp:revision>
  <dcterms:created xsi:type="dcterms:W3CDTF">2022-07-05T08:37:00Z</dcterms:created>
  <dcterms:modified xsi:type="dcterms:W3CDTF">2022-07-05T08:37:00Z</dcterms:modified>
</cp:coreProperties>
</file>