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72C147A2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063EE9">
        <w:rPr>
          <w:rFonts w:ascii="Verdana" w:hAnsi="Verdana"/>
          <w:b/>
          <w:bCs/>
        </w:rPr>
        <w:t>5</w:t>
      </w:r>
    </w:p>
    <w:p w14:paraId="7BE5F4FA" w14:textId="77777777" w:rsidR="00063EE9" w:rsidRDefault="00063EE9">
      <w:pPr>
        <w:rPr>
          <w:rFonts w:ascii="Verdana" w:hAnsi="Verdana"/>
          <w:b/>
          <w:bCs/>
        </w:rPr>
      </w:pPr>
    </w:p>
    <w:p w14:paraId="36F3C038" w14:textId="77777777" w:rsidR="00063EE9" w:rsidRPr="006C2A71" w:rsidRDefault="00063EE9" w:rsidP="00063EE9">
      <w:pPr>
        <w:pStyle w:val="Nummering"/>
        <w:numPr>
          <w:ilvl w:val="0"/>
          <w:numId w:val="0"/>
        </w:numPr>
        <w:ind w:left="425"/>
        <w:rPr>
          <w:rFonts w:eastAsia="Verdana"/>
          <w:i/>
          <w:iCs/>
        </w:rPr>
      </w:pPr>
      <w:r>
        <w:rPr>
          <w:rFonts w:eastAsia="Verdana"/>
          <w:i/>
          <w:iCs/>
        </w:rPr>
        <w:t xml:space="preserve">Per </w:t>
      </w:r>
      <w:proofErr w:type="spellStart"/>
      <w:r>
        <w:rPr>
          <w:rFonts w:eastAsia="Verdana"/>
          <w:i/>
          <w:iCs/>
        </w:rPr>
        <w:t>instantie</w:t>
      </w:r>
      <w:proofErr w:type="spellEnd"/>
    </w:p>
    <w:p w14:paraId="4021FF15" w14:textId="77777777" w:rsidR="00063EE9" w:rsidRDefault="00063EE9" w:rsidP="00063EE9">
      <w:pPr>
        <w:pStyle w:val="Nummering"/>
        <w:numPr>
          <w:ilvl w:val="0"/>
          <w:numId w:val="0"/>
        </w:numPr>
        <w:ind w:left="425"/>
        <w:jc w:val="center"/>
        <w:rPr>
          <w:rFonts w:eastAsia="Verdana"/>
        </w:rPr>
      </w:pPr>
      <w:r w:rsidRPr="006C2A71">
        <w:rPr>
          <w:rFonts w:eastAsia="Verdana"/>
          <w:noProof/>
        </w:rPr>
        <w:drawing>
          <wp:inline distT="0" distB="0" distL="0" distR="0" wp14:anchorId="585B73E5" wp14:editId="4779F301">
            <wp:extent cx="5029902" cy="1571844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A131" w14:textId="77777777" w:rsidR="00063EE9" w:rsidRPr="00CF72A8" w:rsidRDefault="00063EE9" w:rsidP="00063EE9">
      <w:pPr>
        <w:pStyle w:val="Nummering"/>
        <w:numPr>
          <w:ilvl w:val="0"/>
          <w:numId w:val="0"/>
        </w:numPr>
        <w:ind w:left="425"/>
        <w:jc w:val="center"/>
        <w:rPr>
          <w:rFonts w:eastAsia="Verdana"/>
          <w:lang w:val="nl-BE"/>
        </w:rPr>
      </w:pPr>
      <w:r w:rsidRPr="00CF72A8">
        <w:rPr>
          <w:rFonts w:eastAsia="Verdana"/>
          <w:lang w:val="nl-BE"/>
        </w:rPr>
        <w:t>Bosgroep Antwerpse Gordel is een perceel van het Departement Omgeving.</w:t>
      </w:r>
    </w:p>
    <w:p w14:paraId="048BC978" w14:textId="77777777" w:rsidR="00063EE9" w:rsidRPr="00CF72A8" w:rsidRDefault="00063EE9" w:rsidP="00063EE9">
      <w:pPr>
        <w:pStyle w:val="Nummering"/>
        <w:numPr>
          <w:ilvl w:val="0"/>
          <w:numId w:val="0"/>
        </w:numPr>
        <w:ind w:left="425"/>
        <w:jc w:val="center"/>
        <w:rPr>
          <w:rFonts w:eastAsia="Verdana"/>
          <w:lang w:val="nl-BE"/>
        </w:rPr>
      </w:pPr>
    </w:p>
    <w:p w14:paraId="01BCAD08" w14:textId="77777777" w:rsidR="00063EE9" w:rsidRPr="006C2A71" w:rsidRDefault="00063EE9" w:rsidP="00063EE9">
      <w:pPr>
        <w:pStyle w:val="Nummering"/>
        <w:numPr>
          <w:ilvl w:val="0"/>
          <w:numId w:val="0"/>
        </w:numPr>
        <w:ind w:left="425"/>
        <w:rPr>
          <w:rFonts w:eastAsia="Verdana"/>
          <w:i/>
          <w:iCs/>
        </w:rPr>
      </w:pPr>
      <w:r>
        <w:rPr>
          <w:rFonts w:eastAsia="Verdana"/>
          <w:i/>
          <w:iCs/>
        </w:rPr>
        <w:t xml:space="preserve">Per </w:t>
      </w:r>
      <w:proofErr w:type="spellStart"/>
      <w:r>
        <w:rPr>
          <w:rFonts w:eastAsia="Verdana"/>
          <w:i/>
          <w:iCs/>
        </w:rPr>
        <w:t>provincie</w:t>
      </w:r>
      <w:proofErr w:type="spellEnd"/>
    </w:p>
    <w:p w14:paraId="3E46B45E" w14:textId="77777777" w:rsidR="00063EE9" w:rsidRDefault="00063EE9" w:rsidP="00063EE9">
      <w:pPr>
        <w:pStyle w:val="Nummering"/>
        <w:numPr>
          <w:ilvl w:val="0"/>
          <w:numId w:val="0"/>
        </w:numPr>
        <w:ind w:left="425"/>
        <w:jc w:val="center"/>
        <w:rPr>
          <w:rFonts w:eastAsia="Verdana"/>
        </w:rPr>
      </w:pPr>
      <w:r w:rsidRPr="00DF70A6">
        <w:rPr>
          <w:rFonts w:eastAsia="Verdana"/>
          <w:noProof/>
        </w:rPr>
        <w:drawing>
          <wp:inline distT="0" distB="0" distL="0" distR="0" wp14:anchorId="2C6C4CE6" wp14:editId="51CEDDBC">
            <wp:extent cx="4912934" cy="1927860"/>
            <wp:effectExtent l="0" t="0" r="254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6303" cy="19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574A" w14:textId="77777777" w:rsidR="00063EE9" w:rsidRDefault="00063EE9" w:rsidP="00063EE9">
      <w:pPr>
        <w:pStyle w:val="Nummering"/>
        <w:numPr>
          <w:ilvl w:val="0"/>
          <w:numId w:val="0"/>
        </w:numPr>
        <w:ind w:left="425"/>
        <w:rPr>
          <w:rFonts w:eastAsia="Verdana"/>
        </w:rPr>
      </w:pPr>
    </w:p>
    <w:p w14:paraId="7EE37FC6" w14:textId="78A9DC9E" w:rsidR="000067C0" w:rsidRDefault="000067C0">
      <w:pPr>
        <w:rPr>
          <w:rFonts w:ascii="Verdana" w:hAnsi="Verdana"/>
          <w:b/>
          <w:bCs/>
        </w:rPr>
      </w:pPr>
    </w:p>
    <w:sectPr w:rsidR="0000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067C0"/>
    <w:rsid w:val="00063EE9"/>
    <w:rsid w:val="000A4682"/>
    <w:rsid w:val="002954A2"/>
    <w:rsid w:val="007709E4"/>
    <w:rsid w:val="00B7347A"/>
    <w:rsid w:val="00E97D73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C9BFD-A0B4-4DBC-B35A-EF0B74F05A05}"/>
</file>

<file path=customXml/itemProps2.xml><?xml version="1.0" encoding="utf-8"?>
<ds:datastoreItem xmlns:ds="http://schemas.openxmlformats.org/officeDocument/2006/customXml" ds:itemID="{85F03D90-CBA7-4BC7-858D-E82BBADFCB5C}"/>
</file>

<file path=customXml/itemProps3.xml><?xml version="1.0" encoding="utf-8"?>
<ds:datastoreItem xmlns:ds="http://schemas.openxmlformats.org/officeDocument/2006/customXml" ds:itemID="{5D481107-9C70-4D63-BD08-E405E2634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2022-03-22T13:13:00Z</dcterms:created>
  <dcterms:modified xsi:type="dcterms:W3CDTF">2022-03-22T13:13:00Z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