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611A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zuhal demir </w:t>
      </w:r>
    </w:p>
    <w:p w14:paraId="78F4C223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60C8B28C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0E769794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76A1BFC3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3646821E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22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30 september 2021</w:t>
      </w:r>
    </w:p>
    <w:p w14:paraId="49FA907D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mieke schauvliege</w:t>
      </w:r>
    </w:p>
    <w:p w14:paraId="2C85F237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9A9E38D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58B5B35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DD71E04" w14:textId="77777777" w:rsidR="00A13B74" w:rsidRDefault="00A13B74" w:rsidP="00793F9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Via de enquête huishoudelijke afvalstoffen 2020 krijgt OVAM inzicht in het aantal GAS-boetes voor zwerfvuil en sluikstort dat werd uitgeschreven door de lokale besturen. Dit cijfer werd eerder al gecommuniceerd in het antwoord op vraag 22 (2021), vraag 1A. 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497207B5" w14:textId="77777777" w:rsidR="00A13B74" w:rsidRDefault="00A13B74" w:rsidP="00793F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13D47888" w14:textId="3D057142" w:rsidR="00A13B74" w:rsidRDefault="00A13B74" w:rsidP="00793F92">
      <w:pPr>
        <w:jc w:val="both"/>
        <w:rPr>
          <w:rStyle w:val="normaltextrun"/>
          <w:rFonts w:ascii="Verdana" w:eastAsiaTheme="majorEastAsia" w:hAnsi="Verdana"/>
          <w:sz w:val="20"/>
        </w:rPr>
      </w:pPr>
      <w:r>
        <w:rPr>
          <w:rStyle w:val="normaltextrun"/>
          <w:rFonts w:ascii="Verdana" w:eastAsiaTheme="majorEastAsia" w:hAnsi="Verdana"/>
          <w:sz w:val="20"/>
        </w:rPr>
        <w:t xml:space="preserve">Toen werd meegedeeld dat er in 2020 in totaal 21.048 </w:t>
      </w:r>
      <w:proofErr w:type="spellStart"/>
      <w:r>
        <w:rPr>
          <w:rStyle w:val="normaltextrun"/>
          <w:rFonts w:ascii="Verdana" w:eastAsiaTheme="majorEastAsia" w:hAnsi="Verdana"/>
          <w:sz w:val="20"/>
        </w:rPr>
        <w:t>PV’s</w:t>
      </w:r>
      <w:proofErr w:type="spellEnd"/>
      <w:r>
        <w:rPr>
          <w:rStyle w:val="normaltextrun"/>
          <w:rFonts w:ascii="Verdana" w:eastAsiaTheme="majorEastAsia" w:hAnsi="Verdana"/>
          <w:sz w:val="20"/>
        </w:rPr>
        <w:t xml:space="preserve"> werden uitgeschreven voor zwerfvuil en sluikstort. Na een grondige controle en telefonisch contact met 2 lokale besturen, bleek dat er door hen foute aantallen werden doorgegeven. Deze werden intussen aangepast. </w:t>
      </w:r>
      <w:r w:rsidR="002163D2">
        <w:rPr>
          <w:rStyle w:val="normaltextrun"/>
          <w:rFonts w:ascii="Verdana" w:eastAsiaTheme="majorEastAsia" w:hAnsi="Verdana"/>
          <w:sz w:val="20"/>
        </w:rPr>
        <w:t>Hierbij dan ook</w:t>
      </w:r>
      <w:r>
        <w:rPr>
          <w:rStyle w:val="normaltextrun"/>
          <w:rFonts w:ascii="Verdana" w:eastAsiaTheme="majorEastAsia" w:hAnsi="Verdana"/>
          <w:sz w:val="20"/>
        </w:rPr>
        <w:t xml:space="preserve"> een rechtzetting van het eerder doorgegeven aantal. Het totale aantal </w:t>
      </w:r>
      <w:proofErr w:type="spellStart"/>
      <w:r>
        <w:rPr>
          <w:rStyle w:val="normaltextrun"/>
          <w:rFonts w:ascii="Verdana" w:eastAsiaTheme="majorEastAsia" w:hAnsi="Verdana"/>
          <w:sz w:val="20"/>
        </w:rPr>
        <w:t>PV’s</w:t>
      </w:r>
      <w:proofErr w:type="spellEnd"/>
      <w:r>
        <w:rPr>
          <w:rStyle w:val="normaltextrun"/>
          <w:rFonts w:ascii="Verdana" w:eastAsiaTheme="majorEastAsia" w:hAnsi="Verdana"/>
          <w:sz w:val="20"/>
        </w:rPr>
        <w:t xml:space="preserve"> dat volgens de HAS-bevraging werd uitgeschreven voor zwerfvuil en sluikstort is 6.872.</w:t>
      </w:r>
      <w:r>
        <w:rPr>
          <w:rStyle w:val="normaltextrun"/>
          <w:rFonts w:ascii="Verdana" w:hAnsi="Verdana"/>
          <w:sz w:val="20"/>
        </w:rPr>
        <w:t xml:space="preserve"> </w:t>
      </w:r>
      <w:r>
        <w:rPr>
          <w:rStyle w:val="normaltextrun"/>
          <w:rFonts w:ascii="Verdana" w:eastAsiaTheme="majorEastAsia" w:hAnsi="Verdana"/>
          <w:sz w:val="20"/>
        </w:rPr>
        <w:t xml:space="preserve">255 Lokale besturen schreven GAS-boetes uit voor zwerfvuil en sluikstort, 45 deden dat niet. </w:t>
      </w:r>
    </w:p>
    <w:p w14:paraId="541F7C96" w14:textId="77777777" w:rsidR="00A13B74" w:rsidRDefault="00A13B74" w:rsidP="00793F92">
      <w:pPr>
        <w:jc w:val="both"/>
        <w:rPr>
          <w:rStyle w:val="normaltextrun"/>
          <w:rFonts w:ascii="Verdana" w:eastAsiaTheme="majorEastAsia" w:hAnsi="Verdana"/>
          <w:sz w:val="20"/>
        </w:rPr>
      </w:pPr>
    </w:p>
    <w:p w14:paraId="0F7D90A4" w14:textId="5920A324" w:rsidR="00A13B74" w:rsidRDefault="00A13B74" w:rsidP="00793F92">
      <w:pPr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/>
          <w:sz w:val="20"/>
        </w:rPr>
        <w:t>Het aantal GAS-boetes op afvaldelicten (dit is ruimer dan enkel zwerfvuil en sluikstorten) in 2020 is 14.289. </w:t>
      </w:r>
      <w:r>
        <w:rPr>
          <w:rStyle w:val="eop"/>
          <w:rFonts w:ascii="Verdana" w:eastAsiaTheme="majorEastAsia" w:hAnsi="Verdana"/>
          <w:sz w:val="20"/>
        </w:rPr>
        <w:t> </w:t>
      </w:r>
    </w:p>
    <w:p w14:paraId="1B92C2DD" w14:textId="77777777" w:rsidR="00DD500A" w:rsidRPr="00A13B74" w:rsidRDefault="00DD500A" w:rsidP="00214C83">
      <w:pPr>
        <w:rPr>
          <w:lang w:val="nl-BE"/>
        </w:rPr>
      </w:pPr>
    </w:p>
    <w:sectPr w:rsidR="00DD500A" w:rsidRPr="00A1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5F5B" w14:textId="77777777" w:rsidR="004F3C74" w:rsidRDefault="004F3C74" w:rsidP="00A13B74">
      <w:r>
        <w:separator/>
      </w:r>
    </w:p>
  </w:endnote>
  <w:endnote w:type="continuationSeparator" w:id="0">
    <w:p w14:paraId="65A2B335" w14:textId="77777777" w:rsidR="004F3C74" w:rsidRDefault="004F3C74" w:rsidP="00A1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4DE6" w14:textId="77777777" w:rsidR="004F3C74" w:rsidRDefault="004F3C74" w:rsidP="00A13B74">
      <w:r>
        <w:separator/>
      </w:r>
    </w:p>
  </w:footnote>
  <w:footnote w:type="continuationSeparator" w:id="0">
    <w:p w14:paraId="4C9B2252" w14:textId="77777777" w:rsidR="004F3C74" w:rsidRDefault="004F3C74" w:rsidP="00A1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242F8"/>
    <w:rsid w:val="00214C83"/>
    <w:rsid w:val="002163D2"/>
    <w:rsid w:val="0044462C"/>
    <w:rsid w:val="004F3C74"/>
    <w:rsid w:val="00793F92"/>
    <w:rsid w:val="007C11F4"/>
    <w:rsid w:val="00821058"/>
    <w:rsid w:val="00A13B74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FFB"/>
  <w15:docId w15:val="{77057CCF-8C0E-4DF6-BEE6-C5CEAC0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paragraph">
    <w:name w:val="paragraph"/>
    <w:basedOn w:val="Standaard"/>
    <w:rsid w:val="00A13B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  <w:style w:type="character" w:customStyle="1" w:styleId="normaltextrun">
    <w:name w:val="normaltextrun"/>
    <w:basedOn w:val="Standaardalinea-lettertype"/>
    <w:rsid w:val="00A13B74"/>
  </w:style>
  <w:style w:type="character" w:customStyle="1" w:styleId="eop">
    <w:name w:val="eop"/>
    <w:basedOn w:val="Standaardalinea-lettertype"/>
    <w:rsid w:val="00A1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4</cp:revision>
  <dcterms:created xsi:type="dcterms:W3CDTF">2014-07-01T11:03:00Z</dcterms:created>
  <dcterms:modified xsi:type="dcterms:W3CDTF">2022-02-07T07:50:00Z</dcterms:modified>
</cp:coreProperties>
</file>