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98129D" w:rsidRDefault="0098129D" w14:paraId="4B98A05D" w14:textId="77777777">
      <w:pPr>
        <w:rPr>
          <w:noProof/>
          <w:lang w:eastAsia="nl-BE"/>
        </w:rPr>
      </w:pPr>
    </w:p>
    <w:p w:rsidR="0098129D" w:rsidRDefault="0098129D" w14:paraId="394CFD8E" w14:textId="77777777">
      <w:pPr>
        <w:rPr>
          <w:noProof/>
          <w:lang w:eastAsia="nl-BE"/>
        </w:rPr>
      </w:pPr>
    </w:p>
    <w:p w:rsidR="0098129D" w:rsidRDefault="0098129D" w14:paraId="59A80E65" w14:textId="1660A909">
      <w:pPr>
        <w:rPr>
          <w:noProof/>
          <w:lang w:eastAsia="nl-BE"/>
        </w:rPr>
      </w:pPr>
      <w:r w:rsidRPr="0098129D">
        <w:rPr>
          <w:rFonts w:ascii="Verdana" w:hAnsi="Verdana"/>
          <w:b/>
          <w:noProof/>
          <w:sz w:val="20"/>
          <w:szCs w:val="20"/>
          <w:lang w:eastAsia="nl-BE"/>
        </w:rPr>
        <w:t>Bijlage 1.</w:t>
      </w:r>
      <w:r w:rsidRPr="0098129D">
        <w:rPr>
          <w:rFonts w:ascii="Verdana" w:hAnsi="Verdana" w:eastAsia="Calibri"/>
          <w:b/>
          <w:sz w:val="20"/>
          <w:szCs w:val="20"/>
        </w:rPr>
        <w:t xml:space="preserve"> Overzicht van het aantal ongunstige adviezen met betrekking tot vergunningsaanvragen voor functiewijziging van hoeve naar zonevreemde woning in de periode van oktober 2019 tot september 20</w:t>
      </w:r>
      <w:r w:rsidR="00DB48A1">
        <w:rPr>
          <w:rFonts w:ascii="Verdana" w:hAnsi="Verdana" w:eastAsia="Calibri"/>
          <w:b/>
          <w:sz w:val="20"/>
          <w:szCs w:val="20"/>
        </w:rPr>
        <w:t>21</w:t>
      </w:r>
      <w:r w:rsidRPr="0098129D">
        <w:rPr>
          <w:rFonts w:ascii="Verdana" w:hAnsi="Verdana" w:eastAsia="Calibri"/>
          <w:b/>
          <w:sz w:val="20"/>
          <w:szCs w:val="20"/>
        </w:rPr>
        <w:t xml:space="preserve"> per maand en per provincie</w:t>
      </w:r>
      <w:r>
        <w:rPr>
          <w:noProof/>
          <w:lang w:eastAsia="nl-BE"/>
        </w:rPr>
        <w:drawing>
          <wp:inline distT="0" distB="0" distL="0" distR="0" wp14:anchorId="3507AA2A" wp14:editId="0217EAD9">
            <wp:extent cx="8892540" cy="3727756"/>
            <wp:effectExtent l="0" t="0" r="381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72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9D" w:rsidRDefault="0098129D" w14:paraId="1F3D226B" w14:textId="77777777">
      <w:pPr>
        <w:rPr>
          <w:noProof/>
          <w:lang w:eastAsia="nl-BE"/>
        </w:rPr>
      </w:pPr>
      <w:r>
        <w:rPr>
          <w:noProof/>
          <w:lang w:eastAsia="nl-BE"/>
        </w:rPr>
        <w:t>Bron: Departement Landbouw en Visserij</w:t>
      </w:r>
    </w:p>
    <w:p w:rsidR="002C7796" w:rsidRDefault="0098129D" w14:paraId="075E21AA" w14:noSpellErr="1" w14:textId="0202834B"/>
    <w:sectPr w:rsidR="002C7796" w:rsidSect="00981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9D"/>
    <w:rsid w:val="002F0B2C"/>
    <w:rsid w:val="003D0A23"/>
    <w:rsid w:val="0050717D"/>
    <w:rsid w:val="005348F7"/>
    <w:rsid w:val="0098129D"/>
    <w:rsid w:val="00DB48A1"/>
    <w:rsid w:val="00F00359"/>
    <w:rsid w:val="74EF9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0ED"/>
  <w15:chartTrackingRefBased/>
  <w15:docId w15:val="{8C2D1137-7B22-4C0F-A01C-2A9CC9DF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84d4a6bda8c2282d74ad339ca7db7e35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e89a77620ebf90909106dd6cfb982573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C0CCA-F713-4D2E-9255-A34F872242E7}">
  <ds:schemaRefs>
    <ds:schemaRef ds:uri="http://schemas.microsoft.com/office/2006/metadata/properties"/>
    <ds:schemaRef ds:uri="http://schemas.microsoft.com/office/infopath/2007/PartnerControls"/>
    <ds:schemaRef ds:uri="1e0fe68d-af2e-4103-8fdb-aec3abe4ead3"/>
    <ds:schemaRef ds:uri="4289bab3-3504-4f8e-afb3-82b5123a0f0f"/>
  </ds:schemaRefs>
</ds:datastoreItem>
</file>

<file path=customXml/itemProps2.xml><?xml version="1.0" encoding="utf-8"?>
<ds:datastoreItem xmlns:ds="http://schemas.openxmlformats.org/officeDocument/2006/customXml" ds:itemID="{CD0BF648-2370-4F22-8D4E-66125324D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874DC-E87A-4196-ABC0-DBD9F1BF6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Agentschap voor Landbouw en Visserij (ALV)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Wim Stoop</dc:creator>
  <keywords/>
  <dc:description/>
  <lastModifiedBy>Peeters Kris</lastModifiedBy>
  <revision>4</revision>
  <dcterms:created xsi:type="dcterms:W3CDTF">2021-10-14T12:47:00.0000000Z</dcterms:created>
  <dcterms:modified xsi:type="dcterms:W3CDTF">2021-10-26T14:08:46.1858738Z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f0526ca0-f4fc-44e4-af00-6501f15f01fd</vt:lpwstr>
  </property>
  <property fmtid="{D5CDD505-2E9C-101B-9397-08002B2CF9AE}" pid="4" name="_docset_NoMedatataSyncRequired">
    <vt:lpwstr>False</vt:lpwstr>
  </property>
</Properties>
</file>