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5B93" w14:textId="28755CD0" w:rsidR="00335EBD" w:rsidRPr="00335EBD" w:rsidRDefault="00335EBD" w:rsidP="00335EBD">
      <w:pPr>
        <w:pStyle w:val="Lijstalinea"/>
        <w:ind w:left="360"/>
        <w:jc w:val="both"/>
        <w:rPr>
          <w:rFonts w:ascii="Verdana" w:hAnsi="Verdana"/>
          <w:b/>
          <w:bCs/>
          <w:smallCaps/>
          <w:sz w:val="20"/>
          <w:szCs w:val="20"/>
          <w:u w:val="single"/>
        </w:rPr>
      </w:pPr>
      <w:r w:rsidRPr="00335EBD">
        <w:rPr>
          <w:rFonts w:ascii="Verdana" w:hAnsi="Verdana"/>
          <w:b/>
          <w:bCs/>
          <w:smallCaps/>
          <w:sz w:val="20"/>
          <w:szCs w:val="20"/>
          <w:u w:val="single"/>
        </w:rPr>
        <w:t>SV989 - bijlage 1</w:t>
      </w:r>
    </w:p>
    <w:p w14:paraId="71CCF50F" w14:textId="77777777" w:rsidR="00335EBD" w:rsidRPr="00335EBD" w:rsidRDefault="00335EBD" w:rsidP="00335EBD">
      <w:pPr>
        <w:pStyle w:val="Lijstalinea"/>
        <w:ind w:left="360"/>
        <w:jc w:val="both"/>
        <w:rPr>
          <w:rFonts w:ascii="Verdana" w:hAnsi="Verdana"/>
          <w:b/>
          <w:bCs/>
          <w:smallCaps/>
          <w:sz w:val="20"/>
          <w:szCs w:val="20"/>
          <w:u w:val="single"/>
        </w:rPr>
      </w:pPr>
    </w:p>
    <w:p w14:paraId="5A0AB766" w14:textId="12BCD891" w:rsidR="00335EBD" w:rsidRPr="00335EBD" w:rsidRDefault="00335EBD" w:rsidP="00335EBD">
      <w:pPr>
        <w:pStyle w:val="Lijstalinea"/>
        <w:ind w:left="360"/>
        <w:jc w:val="both"/>
        <w:rPr>
          <w:rFonts w:ascii="Verdana" w:hAnsi="Verdana"/>
          <w:b/>
          <w:bCs/>
          <w:smallCaps/>
          <w:sz w:val="20"/>
          <w:szCs w:val="20"/>
          <w:u w:val="single"/>
        </w:rPr>
      </w:pPr>
      <w:r w:rsidRPr="00335EBD">
        <w:rPr>
          <w:rFonts w:ascii="Verdana" w:hAnsi="Verdana"/>
          <w:b/>
          <w:bCs/>
          <w:smallCaps/>
          <w:sz w:val="20"/>
          <w:szCs w:val="20"/>
          <w:u w:val="single"/>
        </w:rPr>
        <w:t>overzicht per pijler en doelstelling van de jaarlijks ontvangen middelen voor elk van de aangeduide structurele partners in het kader van de overheidsopdracht ondernemerschap 2016-2020</w:t>
      </w:r>
    </w:p>
    <w:p w14:paraId="682AA11D" w14:textId="77777777" w:rsidR="00335EBD" w:rsidRDefault="00335EBD" w:rsidP="00335EBD">
      <w:pPr>
        <w:pStyle w:val="Lijstalinea"/>
        <w:ind w:left="360"/>
        <w:jc w:val="both"/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</w:pPr>
    </w:p>
    <w:p w14:paraId="4673C64D" w14:textId="77777777" w:rsidR="00335EBD" w:rsidRPr="0064423B" w:rsidRDefault="00335EBD" w:rsidP="00335EBD">
      <w:pPr>
        <w:jc w:val="both"/>
      </w:pPr>
      <w:r w:rsidRPr="0064423B">
        <w:rPr>
          <w:smallCaps/>
        </w:rPr>
        <w:t>Werkingsjaar 1 (</w:t>
      </w:r>
      <w:r w:rsidRPr="0064423B">
        <w:t>uitbetaalde bedragen per dienstverlener)</w:t>
      </w:r>
    </w:p>
    <w:p w14:paraId="628B5FF9" w14:textId="77777777" w:rsidR="00335EBD" w:rsidRDefault="00335EBD" w:rsidP="00335EBD">
      <w:pPr>
        <w:jc w:val="both"/>
      </w:pPr>
    </w:p>
    <w:tbl>
      <w:tblPr>
        <w:tblStyle w:val="Tabelraster"/>
        <w:tblW w:w="9919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  <w:gridCol w:w="1701"/>
        <w:gridCol w:w="1702"/>
      </w:tblGrid>
      <w:tr w:rsidR="00335EBD" w:rsidRPr="00D80C37" w14:paraId="102FBDF0" w14:textId="77777777" w:rsidTr="009060B4">
        <w:trPr>
          <w:trHeight w:val="272"/>
        </w:trPr>
        <w:tc>
          <w:tcPr>
            <w:tcW w:w="2122" w:type="dxa"/>
          </w:tcPr>
          <w:p w14:paraId="17EDB1CB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51748053"/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Uitbetaald in euro (incl. BTW)</w:t>
            </w:r>
          </w:p>
        </w:tc>
        <w:tc>
          <w:tcPr>
            <w:tcW w:w="1417" w:type="dxa"/>
          </w:tcPr>
          <w:p w14:paraId="14CA8686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Perceel 1</w:t>
            </w:r>
          </w:p>
        </w:tc>
        <w:tc>
          <w:tcPr>
            <w:tcW w:w="1418" w:type="dxa"/>
          </w:tcPr>
          <w:p w14:paraId="38978AFC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Perceel 2</w:t>
            </w:r>
          </w:p>
        </w:tc>
        <w:tc>
          <w:tcPr>
            <w:tcW w:w="1559" w:type="dxa"/>
          </w:tcPr>
          <w:p w14:paraId="28BBCA41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Perceel 3</w:t>
            </w:r>
          </w:p>
        </w:tc>
        <w:tc>
          <w:tcPr>
            <w:tcW w:w="1701" w:type="dxa"/>
          </w:tcPr>
          <w:p w14:paraId="474AD7E2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TOTAAL</w:t>
            </w:r>
          </w:p>
        </w:tc>
        <w:tc>
          <w:tcPr>
            <w:tcW w:w="1702" w:type="dxa"/>
          </w:tcPr>
          <w:p w14:paraId="1D48E2C1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Benuttingsgraad</w:t>
            </w:r>
          </w:p>
        </w:tc>
      </w:tr>
      <w:tr w:rsidR="00335EBD" w:rsidRPr="00D80C37" w14:paraId="642D2D55" w14:textId="77777777" w:rsidTr="009060B4">
        <w:trPr>
          <w:trHeight w:val="261"/>
        </w:trPr>
        <w:tc>
          <w:tcPr>
            <w:tcW w:w="2122" w:type="dxa"/>
          </w:tcPr>
          <w:p w14:paraId="12966008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Flanders DC</w:t>
            </w:r>
          </w:p>
        </w:tc>
        <w:tc>
          <w:tcPr>
            <w:tcW w:w="1417" w:type="dxa"/>
          </w:tcPr>
          <w:p w14:paraId="2DEEBD18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135.000,00</w:t>
            </w:r>
          </w:p>
        </w:tc>
        <w:tc>
          <w:tcPr>
            <w:tcW w:w="1418" w:type="dxa"/>
          </w:tcPr>
          <w:p w14:paraId="3AD8FF4F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31C75F61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48A2D25F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135.000,00</w:t>
            </w:r>
          </w:p>
        </w:tc>
        <w:tc>
          <w:tcPr>
            <w:tcW w:w="1702" w:type="dxa"/>
          </w:tcPr>
          <w:p w14:paraId="296D60F4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100%</w:t>
            </w:r>
          </w:p>
        </w:tc>
      </w:tr>
      <w:tr w:rsidR="00335EBD" w:rsidRPr="00D80C37" w14:paraId="6D517B68" w14:textId="77777777" w:rsidTr="009060B4">
        <w:trPr>
          <w:trHeight w:val="261"/>
        </w:trPr>
        <w:tc>
          <w:tcPr>
            <w:tcW w:w="2122" w:type="dxa"/>
          </w:tcPr>
          <w:p w14:paraId="3430F4AA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Startups.be</w:t>
            </w:r>
          </w:p>
        </w:tc>
        <w:tc>
          <w:tcPr>
            <w:tcW w:w="1417" w:type="dxa"/>
          </w:tcPr>
          <w:p w14:paraId="5526EEFB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623.210,27 </w:t>
            </w:r>
          </w:p>
        </w:tc>
        <w:tc>
          <w:tcPr>
            <w:tcW w:w="1418" w:type="dxa"/>
          </w:tcPr>
          <w:p w14:paraId="51AAE920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4BE5794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3532924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623.210,27</w:t>
            </w:r>
          </w:p>
        </w:tc>
        <w:tc>
          <w:tcPr>
            <w:tcW w:w="1702" w:type="dxa"/>
          </w:tcPr>
          <w:p w14:paraId="7022422C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97%</w:t>
            </w:r>
          </w:p>
        </w:tc>
      </w:tr>
      <w:tr w:rsidR="00335EBD" w:rsidRPr="00D80C37" w14:paraId="5B7AB013" w14:textId="77777777" w:rsidTr="009060B4">
        <w:trPr>
          <w:trHeight w:val="261"/>
        </w:trPr>
        <w:tc>
          <w:tcPr>
            <w:tcW w:w="2122" w:type="dxa"/>
          </w:tcPr>
          <w:p w14:paraId="69F8347F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OPW</w:t>
            </w:r>
          </w:p>
        </w:tc>
        <w:tc>
          <w:tcPr>
            <w:tcW w:w="1417" w:type="dxa"/>
          </w:tcPr>
          <w:p w14:paraId="7202E5BE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85.010,00</w:t>
            </w:r>
          </w:p>
        </w:tc>
        <w:tc>
          <w:tcPr>
            <w:tcW w:w="1418" w:type="dxa"/>
          </w:tcPr>
          <w:p w14:paraId="7434A2A8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250F1F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65EFF46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85.010,00</w:t>
            </w:r>
          </w:p>
        </w:tc>
        <w:tc>
          <w:tcPr>
            <w:tcW w:w="1702" w:type="dxa"/>
          </w:tcPr>
          <w:p w14:paraId="5573EDE8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100%</w:t>
            </w:r>
          </w:p>
        </w:tc>
      </w:tr>
      <w:tr w:rsidR="00335EBD" w:rsidRPr="00D80C37" w14:paraId="36DAE5A9" w14:textId="77777777" w:rsidTr="009060B4">
        <w:trPr>
          <w:trHeight w:val="261"/>
        </w:trPr>
        <w:tc>
          <w:tcPr>
            <w:tcW w:w="2122" w:type="dxa"/>
          </w:tcPr>
          <w:p w14:paraId="0CC1BE18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TBOB</w:t>
            </w:r>
          </w:p>
        </w:tc>
        <w:tc>
          <w:tcPr>
            <w:tcW w:w="1417" w:type="dxa"/>
          </w:tcPr>
          <w:p w14:paraId="7FA6557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99.173,55</w:t>
            </w:r>
          </w:p>
        </w:tc>
        <w:tc>
          <w:tcPr>
            <w:tcW w:w="1418" w:type="dxa"/>
          </w:tcPr>
          <w:p w14:paraId="2B2A9426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1B823379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CFD6F3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99.173,55</w:t>
            </w:r>
          </w:p>
        </w:tc>
        <w:tc>
          <w:tcPr>
            <w:tcW w:w="1702" w:type="dxa"/>
          </w:tcPr>
          <w:p w14:paraId="51A15F89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100%</w:t>
            </w:r>
          </w:p>
        </w:tc>
      </w:tr>
      <w:tr w:rsidR="00335EBD" w:rsidRPr="00D80C37" w14:paraId="4B4C8720" w14:textId="77777777" w:rsidTr="009060B4">
        <w:trPr>
          <w:trHeight w:val="261"/>
        </w:trPr>
        <w:tc>
          <w:tcPr>
            <w:tcW w:w="2122" w:type="dxa"/>
          </w:tcPr>
          <w:p w14:paraId="06A94489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Unizo</w:t>
            </w:r>
          </w:p>
        </w:tc>
        <w:tc>
          <w:tcPr>
            <w:tcW w:w="1417" w:type="dxa"/>
          </w:tcPr>
          <w:p w14:paraId="26B701D4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646.032,39</w:t>
            </w:r>
          </w:p>
        </w:tc>
        <w:tc>
          <w:tcPr>
            <w:tcW w:w="1418" w:type="dxa"/>
          </w:tcPr>
          <w:p w14:paraId="55CDF57C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70630">
              <w:rPr>
                <w:rFonts w:asciiTheme="majorHAnsi" w:hAnsiTheme="majorHAnsi" w:cstheme="majorHAnsi"/>
                <w:sz w:val="18"/>
                <w:szCs w:val="18"/>
              </w:rPr>
              <w:t xml:space="preserve">2.749.025,85 </w:t>
            </w: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94F7D39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1.541.748,74 </w:t>
            </w:r>
          </w:p>
        </w:tc>
        <w:tc>
          <w:tcPr>
            <w:tcW w:w="1701" w:type="dxa"/>
          </w:tcPr>
          <w:p w14:paraId="5983D21E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7063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4.936.806,99 </w:t>
            </w:r>
          </w:p>
        </w:tc>
        <w:tc>
          <w:tcPr>
            <w:tcW w:w="1702" w:type="dxa"/>
          </w:tcPr>
          <w:p w14:paraId="31209DA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89</w:t>
            </w: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%</w:t>
            </w:r>
          </w:p>
        </w:tc>
      </w:tr>
      <w:tr w:rsidR="00335EBD" w:rsidRPr="00D80C37" w14:paraId="5AE88B09" w14:textId="77777777" w:rsidTr="009060B4">
        <w:trPr>
          <w:trHeight w:val="273"/>
        </w:trPr>
        <w:tc>
          <w:tcPr>
            <w:tcW w:w="2122" w:type="dxa"/>
          </w:tcPr>
          <w:p w14:paraId="51E8BBB4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NSZ</w:t>
            </w:r>
          </w:p>
        </w:tc>
        <w:tc>
          <w:tcPr>
            <w:tcW w:w="1417" w:type="dxa"/>
          </w:tcPr>
          <w:p w14:paraId="6875C380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14:paraId="08DA00E9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1.199.896,50 </w:t>
            </w:r>
          </w:p>
        </w:tc>
        <w:tc>
          <w:tcPr>
            <w:tcW w:w="1559" w:type="dxa"/>
          </w:tcPr>
          <w:p w14:paraId="2E61A457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2EA7232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1.199.896,50</w:t>
            </w:r>
          </w:p>
        </w:tc>
        <w:tc>
          <w:tcPr>
            <w:tcW w:w="1702" w:type="dxa"/>
          </w:tcPr>
          <w:p w14:paraId="272BEB24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99,99%</w:t>
            </w:r>
          </w:p>
        </w:tc>
      </w:tr>
      <w:tr w:rsidR="00335EBD" w:rsidRPr="00D80C37" w14:paraId="4CD26E10" w14:textId="77777777" w:rsidTr="009060B4">
        <w:trPr>
          <w:trHeight w:val="273"/>
        </w:trPr>
        <w:tc>
          <w:tcPr>
            <w:tcW w:w="2122" w:type="dxa"/>
          </w:tcPr>
          <w:p w14:paraId="262AB2A3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VCB</w:t>
            </w:r>
          </w:p>
        </w:tc>
        <w:tc>
          <w:tcPr>
            <w:tcW w:w="1417" w:type="dxa"/>
          </w:tcPr>
          <w:p w14:paraId="4F13CCF0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14:paraId="45A9F618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951.672,56 </w:t>
            </w:r>
          </w:p>
        </w:tc>
        <w:tc>
          <w:tcPr>
            <w:tcW w:w="1559" w:type="dxa"/>
          </w:tcPr>
          <w:p w14:paraId="2452C792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6BEDF2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951.672,56</w:t>
            </w:r>
          </w:p>
        </w:tc>
        <w:tc>
          <w:tcPr>
            <w:tcW w:w="1702" w:type="dxa"/>
          </w:tcPr>
          <w:p w14:paraId="33833D46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98,84%</w:t>
            </w:r>
          </w:p>
        </w:tc>
      </w:tr>
      <w:tr w:rsidR="00335EBD" w:rsidRPr="00D80C37" w14:paraId="0FB529F5" w14:textId="77777777" w:rsidTr="009060B4">
        <w:trPr>
          <w:trHeight w:val="273"/>
        </w:trPr>
        <w:tc>
          <w:tcPr>
            <w:tcW w:w="2122" w:type="dxa"/>
          </w:tcPr>
          <w:p w14:paraId="3FD5282A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Voka</w:t>
            </w:r>
          </w:p>
        </w:tc>
        <w:tc>
          <w:tcPr>
            <w:tcW w:w="1417" w:type="dxa"/>
          </w:tcPr>
          <w:p w14:paraId="6F72B09E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360.731,25</w:t>
            </w:r>
          </w:p>
        </w:tc>
        <w:tc>
          <w:tcPr>
            <w:tcW w:w="1418" w:type="dxa"/>
          </w:tcPr>
          <w:p w14:paraId="1DEE83AE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3.989.156,60 </w:t>
            </w:r>
          </w:p>
        </w:tc>
        <w:tc>
          <w:tcPr>
            <w:tcW w:w="1559" w:type="dxa"/>
          </w:tcPr>
          <w:p w14:paraId="623E5B70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264.727,56  </w:t>
            </w:r>
          </w:p>
        </w:tc>
        <w:tc>
          <w:tcPr>
            <w:tcW w:w="1701" w:type="dxa"/>
          </w:tcPr>
          <w:p w14:paraId="0D46BE7E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4.614.615,41  </w:t>
            </w:r>
          </w:p>
        </w:tc>
        <w:tc>
          <w:tcPr>
            <w:tcW w:w="1702" w:type="dxa"/>
          </w:tcPr>
          <w:p w14:paraId="6E06A357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99,99%</w:t>
            </w:r>
          </w:p>
        </w:tc>
      </w:tr>
      <w:tr w:rsidR="00335EBD" w:rsidRPr="00D80C37" w14:paraId="2D172A6E" w14:textId="77777777" w:rsidTr="009060B4">
        <w:trPr>
          <w:trHeight w:val="261"/>
        </w:trPr>
        <w:tc>
          <w:tcPr>
            <w:tcW w:w="2122" w:type="dxa"/>
          </w:tcPr>
          <w:p w14:paraId="34175E77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EY</w:t>
            </w:r>
          </w:p>
        </w:tc>
        <w:tc>
          <w:tcPr>
            <w:tcW w:w="1417" w:type="dxa"/>
          </w:tcPr>
          <w:p w14:paraId="7F8FD97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977D9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438.809,52 </w:t>
            </w:r>
          </w:p>
        </w:tc>
        <w:tc>
          <w:tcPr>
            <w:tcW w:w="1559" w:type="dxa"/>
          </w:tcPr>
          <w:p w14:paraId="6AB989A1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736.360,63 </w:t>
            </w:r>
          </w:p>
        </w:tc>
        <w:tc>
          <w:tcPr>
            <w:tcW w:w="1701" w:type="dxa"/>
          </w:tcPr>
          <w:p w14:paraId="6AE1D0C9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1.175.170,15 </w:t>
            </w:r>
          </w:p>
        </w:tc>
        <w:tc>
          <w:tcPr>
            <w:tcW w:w="1702" w:type="dxa"/>
          </w:tcPr>
          <w:p w14:paraId="74138D0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64,76%</w:t>
            </w:r>
          </w:p>
        </w:tc>
      </w:tr>
      <w:tr w:rsidR="00335EBD" w:rsidRPr="00D80C37" w14:paraId="4A04B726" w14:textId="77777777" w:rsidTr="009060B4">
        <w:trPr>
          <w:trHeight w:val="261"/>
        </w:trPr>
        <w:tc>
          <w:tcPr>
            <w:tcW w:w="2122" w:type="dxa"/>
          </w:tcPr>
          <w:p w14:paraId="6CC3776E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Sirris</w:t>
            </w:r>
            <w:proofErr w:type="spellEnd"/>
          </w:p>
        </w:tc>
        <w:tc>
          <w:tcPr>
            <w:tcW w:w="1417" w:type="dxa"/>
          </w:tcPr>
          <w:p w14:paraId="21C99D04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14:paraId="4E996537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6DCCC2BF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264.049,60 </w:t>
            </w:r>
          </w:p>
        </w:tc>
        <w:tc>
          <w:tcPr>
            <w:tcW w:w="1701" w:type="dxa"/>
          </w:tcPr>
          <w:p w14:paraId="63581C6F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264.049,60</w:t>
            </w:r>
          </w:p>
        </w:tc>
        <w:tc>
          <w:tcPr>
            <w:tcW w:w="1702" w:type="dxa"/>
          </w:tcPr>
          <w:p w14:paraId="4647C2B0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96,65%</w:t>
            </w:r>
          </w:p>
        </w:tc>
      </w:tr>
      <w:tr w:rsidR="00335EBD" w:rsidRPr="00D80C37" w14:paraId="540EBB45" w14:textId="77777777" w:rsidTr="009060B4">
        <w:trPr>
          <w:trHeight w:val="261"/>
        </w:trPr>
        <w:tc>
          <w:tcPr>
            <w:tcW w:w="2122" w:type="dxa"/>
          </w:tcPr>
          <w:p w14:paraId="31F30525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Netwerk Ondernemen</w:t>
            </w:r>
          </w:p>
        </w:tc>
        <w:tc>
          <w:tcPr>
            <w:tcW w:w="1417" w:type="dxa"/>
          </w:tcPr>
          <w:p w14:paraId="53193C33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14:paraId="0A274F9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12600C5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sz w:val="18"/>
                <w:szCs w:val="18"/>
              </w:rPr>
              <w:t xml:space="preserve">565.058,06 </w:t>
            </w:r>
          </w:p>
        </w:tc>
        <w:tc>
          <w:tcPr>
            <w:tcW w:w="1701" w:type="dxa"/>
          </w:tcPr>
          <w:p w14:paraId="49F84B06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565.058,06</w:t>
            </w:r>
          </w:p>
        </w:tc>
        <w:tc>
          <w:tcPr>
            <w:tcW w:w="1702" w:type="dxa"/>
          </w:tcPr>
          <w:p w14:paraId="55630DA1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97,87%</w:t>
            </w:r>
          </w:p>
        </w:tc>
      </w:tr>
      <w:tr w:rsidR="00335EBD" w:rsidRPr="00D80C37" w14:paraId="7AF96924" w14:textId="77777777" w:rsidTr="009060B4">
        <w:trPr>
          <w:trHeight w:val="261"/>
        </w:trPr>
        <w:tc>
          <w:tcPr>
            <w:tcW w:w="2122" w:type="dxa"/>
          </w:tcPr>
          <w:p w14:paraId="5433217A" w14:textId="77777777" w:rsidR="00335EBD" w:rsidRPr="00C3312F" w:rsidRDefault="00335EBD" w:rsidP="009060B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TOTAAL</w:t>
            </w:r>
          </w:p>
        </w:tc>
        <w:tc>
          <w:tcPr>
            <w:tcW w:w="1417" w:type="dxa"/>
            <w:shd w:val="clear" w:color="auto" w:fill="FFFFFF" w:themeFill="background1"/>
          </w:tcPr>
          <w:p w14:paraId="4898363D" w14:textId="77777777" w:rsidR="00335EBD" w:rsidRPr="00C3312F" w:rsidRDefault="00335EBD" w:rsidP="009060B4">
            <w:pPr>
              <w:tabs>
                <w:tab w:val="right" w:pos="1356"/>
              </w:tabs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  <w:t>1.949.157,45</w:t>
            </w:r>
          </w:p>
        </w:tc>
        <w:tc>
          <w:tcPr>
            <w:tcW w:w="1418" w:type="dxa"/>
            <w:shd w:val="clear" w:color="auto" w:fill="FFFFFF" w:themeFill="background1"/>
          </w:tcPr>
          <w:p w14:paraId="126591BD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0630">
              <w:rPr>
                <w:rFonts w:asciiTheme="majorHAnsi" w:hAnsiTheme="majorHAnsi" w:cstheme="majorHAnsi"/>
                <w:b/>
                <w:sz w:val="18"/>
                <w:szCs w:val="18"/>
              </w:rPr>
              <w:t>9.328.561,03</w:t>
            </w:r>
          </w:p>
        </w:tc>
        <w:tc>
          <w:tcPr>
            <w:tcW w:w="1559" w:type="dxa"/>
            <w:shd w:val="clear" w:color="auto" w:fill="FFFFFF" w:themeFill="background1"/>
          </w:tcPr>
          <w:p w14:paraId="5D94AF63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3.371.944,59</w:t>
            </w:r>
          </w:p>
        </w:tc>
        <w:tc>
          <w:tcPr>
            <w:tcW w:w="1701" w:type="dxa"/>
            <w:shd w:val="clear" w:color="auto" w:fill="FFFFFF" w:themeFill="background1"/>
          </w:tcPr>
          <w:p w14:paraId="2C195DDB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0630">
              <w:rPr>
                <w:rFonts w:asciiTheme="majorHAnsi" w:hAnsiTheme="majorHAnsi" w:cstheme="majorHAnsi"/>
                <w:b/>
                <w:sz w:val="18"/>
                <w:szCs w:val="18"/>
              </w:rPr>
              <w:t>14.649.663,07</w:t>
            </w:r>
          </w:p>
        </w:tc>
        <w:tc>
          <w:tcPr>
            <w:tcW w:w="1702" w:type="dxa"/>
            <w:shd w:val="clear" w:color="auto" w:fill="FFFFFF" w:themeFill="background1"/>
          </w:tcPr>
          <w:p w14:paraId="64325BD2" w14:textId="77777777" w:rsidR="00335EBD" w:rsidRPr="00C3312F" w:rsidRDefault="00335EBD" w:rsidP="009060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9,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93</w:t>
            </w:r>
            <w:r w:rsidRPr="00C3312F">
              <w:rPr>
                <w:rFonts w:asciiTheme="majorHAnsi" w:hAnsiTheme="majorHAnsi" w:cstheme="majorHAnsi"/>
                <w:b/>
                <w:sz w:val="18"/>
                <w:szCs w:val="18"/>
              </w:rPr>
              <w:t>%</w:t>
            </w:r>
          </w:p>
        </w:tc>
      </w:tr>
    </w:tbl>
    <w:p w14:paraId="4D4392D2" w14:textId="77777777" w:rsidR="00335EBD" w:rsidRDefault="00335EBD" w:rsidP="00335EBD">
      <w:pPr>
        <w:jc w:val="both"/>
      </w:pPr>
    </w:p>
    <w:bookmarkEnd w:id="0"/>
    <w:p w14:paraId="34646F29" w14:textId="77777777" w:rsidR="00335EBD" w:rsidRPr="0064423B" w:rsidRDefault="00335EBD" w:rsidP="00335EBD">
      <w:pPr>
        <w:jc w:val="both"/>
      </w:pPr>
      <w:r w:rsidRPr="0064423B">
        <w:rPr>
          <w:smallCaps/>
        </w:rPr>
        <w:t xml:space="preserve">Werkingsjaar </w:t>
      </w:r>
      <w:r>
        <w:rPr>
          <w:smallCaps/>
        </w:rPr>
        <w:t>2</w:t>
      </w:r>
      <w:r w:rsidRPr="0064423B">
        <w:rPr>
          <w:smallCaps/>
        </w:rPr>
        <w:t xml:space="preserve"> (</w:t>
      </w:r>
      <w:r w:rsidRPr="0064423B">
        <w:t>uitbetaalde bedragen per dienstverlener)</w:t>
      </w:r>
    </w:p>
    <w:p w14:paraId="0C094ED1" w14:textId="77777777" w:rsidR="00335EBD" w:rsidRPr="0064423B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tbl>
      <w:tblPr>
        <w:tblStyle w:val="Tabelraster2"/>
        <w:tblW w:w="9919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275"/>
        <w:gridCol w:w="1560"/>
        <w:gridCol w:w="1560"/>
      </w:tblGrid>
      <w:tr w:rsidR="00335EBD" w:rsidRPr="0064423B" w14:paraId="41898DD4" w14:textId="77777777" w:rsidTr="009060B4">
        <w:trPr>
          <w:trHeight w:val="348"/>
        </w:trPr>
        <w:tc>
          <w:tcPr>
            <w:tcW w:w="2547" w:type="dxa"/>
          </w:tcPr>
          <w:p w14:paraId="5C215003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Uitbetaald in euro (incl. BTW)</w:t>
            </w:r>
          </w:p>
        </w:tc>
        <w:tc>
          <w:tcPr>
            <w:tcW w:w="1701" w:type="dxa"/>
          </w:tcPr>
          <w:p w14:paraId="050763C0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1</w:t>
            </w:r>
          </w:p>
        </w:tc>
        <w:tc>
          <w:tcPr>
            <w:tcW w:w="1276" w:type="dxa"/>
          </w:tcPr>
          <w:p w14:paraId="078A7C5E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2</w:t>
            </w:r>
          </w:p>
        </w:tc>
        <w:tc>
          <w:tcPr>
            <w:tcW w:w="1275" w:type="dxa"/>
          </w:tcPr>
          <w:p w14:paraId="66D1DDCA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3</w:t>
            </w:r>
          </w:p>
        </w:tc>
        <w:tc>
          <w:tcPr>
            <w:tcW w:w="1560" w:type="dxa"/>
          </w:tcPr>
          <w:p w14:paraId="1C367EB4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560" w:type="dxa"/>
          </w:tcPr>
          <w:p w14:paraId="71A77D94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Benuttingsgraad</w:t>
            </w:r>
          </w:p>
        </w:tc>
      </w:tr>
      <w:tr w:rsidR="00335EBD" w:rsidRPr="0064423B" w14:paraId="196F4F29" w14:textId="77777777" w:rsidTr="009060B4">
        <w:trPr>
          <w:trHeight w:val="261"/>
        </w:trPr>
        <w:tc>
          <w:tcPr>
            <w:tcW w:w="2547" w:type="dxa"/>
          </w:tcPr>
          <w:p w14:paraId="5512C99E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Flanders DC</w:t>
            </w:r>
          </w:p>
        </w:tc>
        <w:tc>
          <w:tcPr>
            <w:tcW w:w="1701" w:type="dxa"/>
          </w:tcPr>
          <w:p w14:paraId="4CCD96C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1.390.000,00</w:t>
            </w:r>
          </w:p>
        </w:tc>
        <w:tc>
          <w:tcPr>
            <w:tcW w:w="1276" w:type="dxa"/>
          </w:tcPr>
          <w:p w14:paraId="061F1F9A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5" w:type="dxa"/>
          </w:tcPr>
          <w:p w14:paraId="730C045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60" w:type="dxa"/>
          </w:tcPr>
          <w:p w14:paraId="2F0FCD62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ab/>
              <w:t>1.390.000,00</w:t>
            </w:r>
          </w:p>
        </w:tc>
        <w:tc>
          <w:tcPr>
            <w:tcW w:w="1560" w:type="dxa"/>
          </w:tcPr>
          <w:p w14:paraId="0C46F69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335EBD" w:rsidRPr="0064423B" w14:paraId="0FB5D170" w14:textId="77777777" w:rsidTr="009060B4">
        <w:trPr>
          <w:trHeight w:val="261"/>
        </w:trPr>
        <w:tc>
          <w:tcPr>
            <w:tcW w:w="2547" w:type="dxa"/>
          </w:tcPr>
          <w:p w14:paraId="5E3C89DF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Startups.be</w:t>
            </w:r>
          </w:p>
        </w:tc>
        <w:tc>
          <w:tcPr>
            <w:tcW w:w="1701" w:type="dxa"/>
          </w:tcPr>
          <w:p w14:paraId="53820FC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567.738,82</w:t>
            </w:r>
            <w:r w:rsidRPr="0064423B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FA3D7A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5" w:type="dxa"/>
          </w:tcPr>
          <w:p w14:paraId="0B94E86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60" w:type="dxa"/>
          </w:tcPr>
          <w:p w14:paraId="6AA47CE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567.738,82 </w:t>
            </w:r>
          </w:p>
        </w:tc>
        <w:tc>
          <w:tcPr>
            <w:tcW w:w="1560" w:type="dxa"/>
          </w:tcPr>
          <w:p w14:paraId="435785D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99,69%</w:t>
            </w:r>
          </w:p>
        </w:tc>
      </w:tr>
      <w:tr w:rsidR="00335EBD" w:rsidRPr="0064423B" w14:paraId="41F7A8E3" w14:textId="77777777" w:rsidTr="009060B4">
        <w:trPr>
          <w:trHeight w:val="261"/>
        </w:trPr>
        <w:tc>
          <w:tcPr>
            <w:tcW w:w="2547" w:type="dxa"/>
          </w:tcPr>
          <w:p w14:paraId="4D306ABC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OPW</w:t>
            </w:r>
          </w:p>
        </w:tc>
        <w:tc>
          <w:tcPr>
            <w:tcW w:w="1701" w:type="dxa"/>
          </w:tcPr>
          <w:p w14:paraId="557B9F3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341.223,56</w:t>
            </w:r>
          </w:p>
        </w:tc>
        <w:tc>
          <w:tcPr>
            <w:tcW w:w="1276" w:type="dxa"/>
          </w:tcPr>
          <w:p w14:paraId="0297D08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5" w:type="dxa"/>
          </w:tcPr>
          <w:p w14:paraId="1528ADA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60" w:type="dxa"/>
          </w:tcPr>
          <w:p w14:paraId="549BBAB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341.223,56</w:t>
            </w:r>
          </w:p>
        </w:tc>
        <w:tc>
          <w:tcPr>
            <w:tcW w:w="1560" w:type="dxa"/>
          </w:tcPr>
          <w:p w14:paraId="7557BCE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335EBD" w:rsidRPr="0064423B" w14:paraId="7C3D8944" w14:textId="77777777" w:rsidTr="009060B4">
        <w:trPr>
          <w:trHeight w:val="261"/>
        </w:trPr>
        <w:tc>
          <w:tcPr>
            <w:tcW w:w="2547" w:type="dxa"/>
          </w:tcPr>
          <w:p w14:paraId="5516EFBE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Unizo</w:t>
            </w:r>
          </w:p>
        </w:tc>
        <w:tc>
          <w:tcPr>
            <w:tcW w:w="1701" w:type="dxa"/>
          </w:tcPr>
          <w:p w14:paraId="6BF83FB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646.032,86</w:t>
            </w:r>
          </w:p>
        </w:tc>
        <w:tc>
          <w:tcPr>
            <w:tcW w:w="1276" w:type="dxa"/>
          </w:tcPr>
          <w:p w14:paraId="2DB1145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3.514.107,55   </w:t>
            </w:r>
          </w:p>
        </w:tc>
        <w:tc>
          <w:tcPr>
            <w:tcW w:w="1275" w:type="dxa"/>
          </w:tcPr>
          <w:p w14:paraId="7D6624B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1.645.113,88 </w:t>
            </w:r>
          </w:p>
        </w:tc>
        <w:tc>
          <w:tcPr>
            <w:tcW w:w="1560" w:type="dxa"/>
          </w:tcPr>
          <w:p w14:paraId="529C96B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5.805.254,29 </w:t>
            </w:r>
          </w:p>
        </w:tc>
        <w:tc>
          <w:tcPr>
            <w:tcW w:w="1560" w:type="dxa"/>
          </w:tcPr>
          <w:p w14:paraId="5C4FCB7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91,93%</w:t>
            </w:r>
          </w:p>
        </w:tc>
      </w:tr>
      <w:tr w:rsidR="00335EBD" w:rsidRPr="0064423B" w14:paraId="10D8A2C5" w14:textId="77777777" w:rsidTr="009060B4">
        <w:trPr>
          <w:trHeight w:val="273"/>
        </w:trPr>
        <w:tc>
          <w:tcPr>
            <w:tcW w:w="2547" w:type="dxa"/>
          </w:tcPr>
          <w:p w14:paraId="5FC7EB44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NSZ</w:t>
            </w:r>
          </w:p>
        </w:tc>
        <w:tc>
          <w:tcPr>
            <w:tcW w:w="1701" w:type="dxa"/>
          </w:tcPr>
          <w:p w14:paraId="1399696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6" w:type="dxa"/>
          </w:tcPr>
          <w:p w14:paraId="7F6D0B6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1.200.000,00</w:t>
            </w:r>
          </w:p>
        </w:tc>
        <w:tc>
          <w:tcPr>
            <w:tcW w:w="1275" w:type="dxa"/>
          </w:tcPr>
          <w:p w14:paraId="155C363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60" w:type="dxa"/>
          </w:tcPr>
          <w:p w14:paraId="0D9942F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1.200.000,00</w:t>
            </w:r>
          </w:p>
        </w:tc>
        <w:tc>
          <w:tcPr>
            <w:tcW w:w="1560" w:type="dxa"/>
          </w:tcPr>
          <w:p w14:paraId="4BAB975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335EBD" w:rsidRPr="0064423B" w14:paraId="52BE9BE3" w14:textId="77777777" w:rsidTr="009060B4">
        <w:trPr>
          <w:trHeight w:val="273"/>
        </w:trPr>
        <w:tc>
          <w:tcPr>
            <w:tcW w:w="2547" w:type="dxa"/>
          </w:tcPr>
          <w:p w14:paraId="61E916B6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VCB</w:t>
            </w:r>
          </w:p>
        </w:tc>
        <w:tc>
          <w:tcPr>
            <w:tcW w:w="1701" w:type="dxa"/>
          </w:tcPr>
          <w:p w14:paraId="4619385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6" w:type="dxa"/>
          </w:tcPr>
          <w:p w14:paraId="5092E42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954.677,90 </w:t>
            </w:r>
          </w:p>
        </w:tc>
        <w:tc>
          <w:tcPr>
            <w:tcW w:w="1275" w:type="dxa"/>
          </w:tcPr>
          <w:p w14:paraId="2E478CC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560" w:type="dxa"/>
          </w:tcPr>
          <w:p w14:paraId="09EF80C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954.677,90</w:t>
            </w:r>
          </w:p>
        </w:tc>
        <w:tc>
          <w:tcPr>
            <w:tcW w:w="1560" w:type="dxa"/>
          </w:tcPr>
          <w:p w14:paraId="442B789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99,15%</w:t>
            </w:r>
          </w:p>
        </w:tc>
      </w:tr>
      <w:tr w:rsidR="00335EBD" w:rsidRPr="0064423B" w14:paraId="036D5216" w14:textId="77777777" w:rsidTr="009060B4">
        <w:trPr>
          <w:trHeight w:val="273"/>
        </w:trPr>
        <w:tc>
          <w:tcPr>
            <w:tcW w:w="2547" w:type="dxa"/>
          </w:tcPr>
          <w:p w14:paraId="756F3B8A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Voka</w:t>
            </w:r>
          </w:p>
        </w:tc>
        <w:tc>
          <w:tcPr>
            <w:tcW w:w="1701" w:type="dxa"/>
          </w:tcPr>
          <w:p w14:paraId="474C027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359.797,07</w:t>
            </w:r>
          </w:p>
        </w:tc>
        <w:tc>
          <w:tcPr>
            <w:tcW w:w="1276" w:type="dxa"/>
          </w:tcPr>
          <w:p w14:paraId="4A064C5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4.196.791,54 </w:t>
            </w:r>
          </w:p>
        </w:tc>
        <w:tc>
          <w:tcPr>
            <w:tcW w:w="1275" w:type="dxa"/>
          </w:tcPr>
          <w:p w14:paraId="6EAB94A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345.770,90 </w:t>
            </w:r>
          </w:p>
        </w:tc>
        <w:tc>
          <w:tcPr>
            <w:tcW w:w="1560" w:type="dxa"/>
          </w:tcPr>
          <w:p w14:paraId="4772857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4.902.359,51</w:t>
            </w:r>
          </w:p>
        </w:tc>
        <w:tc>
          <w:tcPr>
            <w:tcW w:w="1560" w:type="dxa"/>
          </w:tcPr>
          <w:p w14:paraId="0F77D684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99,61%</w:t>
            </w:r>
          </w:p>
        </w:tc>
      </w:tr>
      <w:tr w:rsidR="00335EBD" w:rsidRPr="0064423B" w14:paraId="22C41122" w14:textId="77777777" w:rsidTr="009060B4">
        <w:trPr>
          <w:trHeight w:val="261"/>
        </w:trPr>
        <w:tc>
          <w:tcPr>
            <w:tcW w:w="2547" w:type="dxa"/>
          </w:tcPr>
          <w:p w14:paraId="13F2B816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EY</w:t>
            </w:r>
          </w:p>
        </w:tc>
        <w:tc>
          <w:tcPr>
            <w:tcW w:w="1701" w:type="dxa"/>
          </w:tcPr>
          <w:p w14:paraId="618CF044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6" w:type="dxa"/>
          </w:tcPr>
          <w:p w14:paraId="76EA5D7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632.174,18</w:t>
            </w:r>
          </w:p>
        </w:tc>
        <w:tc>
          <w:tcPr>
            <w:tcW w:w="1275" w:type="dxa"/>
          </w:tcPr>
          <w:p w14:paraId="18103BE8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487.483,59</w:t>
            </w:r>
          </w:p>
        </w:tc>
        <w:tc>
          <w:tcPr>
            <w:tcW w:w="1560" w:type="dxa"/>
          </w:tcPr>
          <w:p w14:paraId="41D6E40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1.119.657,77</w:t>
            </w:r>
          </w:p>
        </w:tc>
        <w:tc>
          <w:tcPr>
            <w:tcW w:w="1560" w:type="dxa"/>
          </w:tcPr>
          <w:p w14:paraId="6BF7F6C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61,70%</w:t>
            </w:r>
          </w:p>
        </w:tc>
      </w:tr>
      <w:tr w:rsidR="00335EBD" w:rsidRPr="0064423B" w14:paraId="679F045F" w14:textId="77777777" w:rsidTr="009060B4">
        <w:trPr>
          <w:trHeight w:val="261"/>
        </w:trPr>
        <w:tc>
          <w:tcPr>
            <w:tcW w:w="2547" w:type="dxa"/>
          </w:tcPr>
          <w:p w14:paraId="56D2062A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Sirris</w:t>
            </w:r>
            <w:proofErr w:type="spellEnd"/>
          </w:p>
        </w:tc>
        <w:tc>
          <w:tcPr>
            <w:tcW w:w="1701" w:type="dxa"/>
          </w:tcPr>
          <w:p w14:paraId="524357A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6" w:type="dxa"/>
          </w:tcPr>
          <w:p w14:paraId="7C870FD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5" w:type="dxa"/>
          </w:tcPr>
          <w:p w14:paraId="64787BD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291.302,42</w:t>
            </w:r>
          </w:p>
        </w:tc>
        <w:tc>
          <w:tcPr>
            <w:tcW w:w="1560" w:type="dxa"/>
          </w:tcPr>
          <w:p w14:paraId="7D337F9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291.302,42</w:t>
            </w:r>
          </w:p>
        </w:tc>
        <w:tc>
          <w:tcPr>
            <w:tcW w:w="1560" w:type="dxa"/>
          </w:tcPr>
          <w:p w14:paraId="3BB3465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97,95%</w:t>
            </w:r>
          </w:p>
        </w:tc>
      </w:tr>
      <w:tr w:rsidR="00335EBD" w:rsidRPr="0064423B" w14:paraId="5E481620" w14:textId="77777777" w:rsidTr="009060B4">
        <w:trPr>
          <w:trHeight w:val="261"/>
        </w:trPr>
        <w:tc>
          <w:tcPr>
            <w:tcW w:w="2547" w:type="dxa"/>
          </w:tcPr>
          <w:p w14:paraId="5A779F41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Netwerk Ondernemen</w:t>
            </w:r>
          </w:p>
        </w:tc>
        <w:tc>
          <w:tcPr>
            <w:tcW w:w="1701" w:type="dxa"/>
          </w:tcPr>
          <w:p w14:paraId="3A256C4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6" w:type="dxa"/>
          </w:tcPr>
          <w:p w14:paraId="48B80708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75" w:type="dxa"/>
          </w:tcPr>
          <w:p w14:paraId="56F2A7E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786.653,63</w:t>
            </w:r>
            <w:r w:rsidRPr="0064423B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621302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786.653,63</w:t>
            </w:r>
            <w:r w:rsidRPr="0064423B">
              <w:rPr>
                <w:rFonts w:ascii="Calibri" w:eastAsia="Cambria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2400D3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99,71%</w:t>
            </w:r>
          </w:p>
        </w:tc>
      </w:tr>
      <w:tr w:rsidR="00335EBD" w:rsidRPr="0064423B" w14:paraId="01E8EE82" w14:textId="77777777" w:rsidTr="009060B4">
        <w:trPr>
          <w:trHeight w:val="261"/>
        </w:trPr>
        <w:tc>
          <w:tcPr>
            <w:tcW w:w="2547" w:type="dxa"/>
          </w:tcPr>
          <w:p w14:paraId="0E85C256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701" w:type="dxa"/>
            <w:shd w:val="clear" w:color="auto" w:fill="FFFFFF"/>
          </w:tcPr>
          <w:p w14:paraId="3C7D289F" w14:textId="77777777" w:rsidR="00335EBD" w:rsidRPr="0064423B" w:rsidRDefault="00335EBD" w:rsidP="009060B4">
            <w:pPr>
              <w:tabs>
                <w:tab w:val="right" w:pos="1356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3.304.792,31</w:t>
            </w:r>
          </w:p>
        </w:tc>
        <w:tc>
          <w:tcPr>
            <w:tcW w:w="1276" w:type="dxa"/>
            <w:shd w:val="clear" w:color="auto" w:fill="FFFFFF"/>
          </w:tcPr>
          <w:p w14:paraId="288C2B4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10.497.751,17</w:t>
            </w:r>
          </w:p>
        </w:tc>
        <w:tc>
          <w:tcPr>
            <w:tcW w:w="1275" w:type="dxa"/>
            <w:shd w:val="clear" w:color="auto" w:fill="FFFFFF"/>
          </w:tcPr>
          <w:p w14:paraId="2464787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3.556.324,42</w:t>
            </w:r>
          </w:p>
        </w:tc>
        <w:tc>
          <w:tcPr>
            <w:tcW w:w="1560" w:type="dxa"/>
            <w:shd w:val="clear" w:color="auto" w:fill="FFFFFF"/>
          </w:tcPr>
          <w:p w14:paraId="3D6E3FE0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ab/>
              <w:t>17.358.867,90</w:t>
            </w:r>
          </w:p>
        </w:tc>
        <w:tc>
          <w:tcPr>
            <w:tcW w:w="1560" w:type="dxa"/>
            <w:shd w:val="clear" w:color="auto" w:fill="FFFFFF"/>
          </w:tcPr>
          <w:p w14:paraId="49955BA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93,32%</w:t>
            </w:r>
          </w:p>
        </w:tc>
      </w:tr>
    </w:tbl>
    <w:p w14:paraId="60129B7C" w14:textId="77777777" w:rsidR="00335EBD" w:rsidRPr="0064423B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  <w:bookmarkStart w:id="1" w:name="_Toc493159797"/>
      <w:bookmarkStart w:id="2" w:name="_Toc493169126"/>
      <w:bookmarkStart w:id="3" w:name="_Toc493159798"/>
      <w:bookmarkStart w:id="4" w:name="_Toc493169127"/>
      <w:bookmarkEnd w:id="1"/>
      <w:bookmarkEnd w:id="2"/>
      <w:bookmarkEnd w:id="3"/>
      <w:bookmarkEnd w:id="4"/>
    </w:p>
    <w:p w14:paraId="44E3CEF9" w14:textId="77777777" w:rsidR="00335EBD" w:rsidRPr="0064423B" w:rsidRDefault="00335EBD" w:rsidP="00335EBD">
      <w:pPr>
        <w:jc w:val="both"/>
      </w:pPr>
      <w:r w:rsidRPr="0064423B">
        <w:rPr>
          <w:smallCaps/>
        </w:rPr>
        <w:t xml:space="preserve">Werkingsjaar </w:t>
      </w:r>
      <w:r>
        <w:rPr>
          <w:smallCaps/>
        </w:rPr>
        <w:t>3</w:t>
      </w:r>
      <w:r w:rsidRPr="0064423B">
        <w:rPr>
          <w:smallCaps/>
        </w:rPr>
        <w:t xml:space="preserve"> (</w:t>
      </w:r>
      <w:r w:rsidRPr="0064423B">
        <w:t>uitbetaalde bedragen per dienstverlener)</w:t>
      </w:r>
    </w:p>
    <w:p w14:paraId="7287F8A7" w14:textId="77777777" w:rsidR="00335EBD" w:rsidRPr="0064423B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tbl>
      <w:tblPr>
        <w:tblStyle w:val="Tabelraster3"/>
        <w:tblW w:w="9919" w:type="dxa"/>
        <w:tblLayout w:type="fixed"/>
        <w:tblLook w:val="04A0" w:firstRow="1" w:lastRow="0" w:firstColumn="1" w:lastColumn="0" w:noHBand="0" w:noVBand="1"/>
      </w:tblPr>
      <w:tblGrid>
        <w:gridCol w:w="2430"/>
        <w:gridCol w:w="1701"/>
        <w:gridCol w:w="1417"/>
        <w:gridCol w:w="1418"/>
        <w:gridCol w:w="1417"/>
        <w:gridCol w:w="1536"/>
      </w:tblGrid>
      <w:tr w:rsidR="00335EBD" w:rsidRPr="0064423B" w14:paraId="278961F7" w14:textId="77777777" w:rsidTr="009060B4">
        <w:trPr>
          <w:trHeight w:val="261"/>
        </w:trPr>
        <w:tc>
          <w:tcPr>
            <w:tcW w:w="2430" w:type="dxa"/>
          </w:tcPr>
          <w:p w14:paraId="655B0278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Uitbetaald in euro (incl. BTW)</w:t>
            </w:r>
          </w:p>
        </w:tc>
        <w:tc>
          <w:tcPr>
            <w:tcW w:w="1701" w:type="dxa"/>
          </w:tcPr>
          <w:p w14:paraId="6F7AB3B2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1</w:t>
            </w:r>
          </w:p>
        </w:tc>
        <w:tc>
          <w:tcPr>
            <w:tcW w:w="1417" w:type="dxa"/>
          </w:tcPr>
          <w:p w14:paraId="514CA867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2</w:t>
            </w:r>
          </w:p>
        </w:tc>
        <w:tc>
          <w:tcPr>
            <w:tcW w:w="1418" w:type="dxa"/>
          </w:tcPr>
          <w:p w14:paraId="04E55143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3</w:t>
            </w:r>
          </w:p>
        </w:tc>
        <w:tc>
          <w:tcPr>
            <w:tcW w:w="1417" w:type="dxa"/>
          </w:tcPr>
          <w:p w14:paraId="6C6B22A5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536" w:type="dxa"/>
          </w:tcPr>
          <w:p w14:paraId="651D13B1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Benuttingsgraad</w:t>
            </w:r>
          </w:p>
        </w:tc>
      </w:tr>
      <w:tr w:rsidR="00335EBD" w:rsidRPr="0064423B" w14:paraId="4312F1D5" w14:textId="77777777" w:rsidTr="009060B4">
        <w:trPr>
          <w:trHeight w:val="261"/>
        </w:trPr>
        <w:tc>
          <w:tcPr>
            <w:tcW w:w="2430" w:type="dxa"/>
          </w:tcPr>
          <w:p w14:paraId="5C801373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Flanders DC</w:t>
            </w:r>
          </w:p>
        </w:tc>
        <w:tc>
          <w:tcPr>
            <w:tcW w:w="1701" w:type="dxa"/>
          </w:tcPr>
          <w:p w14:paraId="387710F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665.000,00</w:t>
            </w:r>
          </w:p>
        </w:tc>
        <w:tc>
          <w:tcPr>
            <w:tcW w:w="1417" w:type="dxa"/>
          </w:tcPr>
          <w:p w14:paraId="4AD3E7E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3E740D3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052AD1D8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665.000,00</w:t>
            </w:r>
          </w:p>
        </w:tc>
        <w:tc>
          <w:tcPr>
            <w:tcW w:w="1536" w:type="dxa"/>
          </w:tcPr>
          <w:p w14:paraId="56C0F20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100,00%</w:t>
            </w:r>
          </w:p>
        </w:tc>
      </w:tr>
      <w:tr w:rsidR="00335EBD" w:rsidRPr="0064423B" w14:paraId="6641C543" w14:textId="77777777" w:rsidTr="009060B4">
        <w:trPr>
          <w:trHeight w:val="261"/>
        </w:trPr>
        <w:tc>
          <w:tcPr>
            <w:tcW w:w="2430" w:type="dxa"/>
          </w:tcPr>
          <w:p w14:paraId="48D43DB0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Startups.be</w:t>
            </w:r>
          </w:p>
        </w:tc>
        <w:tc>
          <w:tcPr>
            <w:tcW w:w="1701" w:type="dxa"/>
          </w:tcPr>
          <w:p w14:paraId="114F6374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564.456,74</w:t>
            </w:r>
          </w:p>
        </w:tc>
        <w:tc>
          <w:tcPr>
            <w:tcW w:w="1417" w:type="dxa"/>
          </w:tcPr>
          <w:p w14:paraId="2DA71CC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7F08BF22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0D997351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564.456,74</w:t>
            </w:r>
          </w:p>
        </w:tc>
        <w:tc>
          <w:tcPr>
            <w:tcW w:w="1536" w:type="dxa"/>
          </w:tcPr>
          <w:p w14:paraId="52E9968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98,20%</w:t>
            </w:r>
          </w:p>
        </w:tc>
      </w:tr>
      <w:tr w:rsidR="00335EBD" w:rsidRPr="0064423B" w14:paraId="3AF3E263" w14:textId="77777777" w:rsidTr="009060B4">
        <w:trPr>
          <w:trHeight w:val="70"/>
        </w:trPr>
        <w:tc>
          <w:tcPr>
            <w:tcW w:w="2430" w:type="dxa"/>
          </w:tcPr>
          <w:p w14:paraId="043988F7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OPW</w:t>
            </w:r>
          </w:p>
        </w:tc>
        <w:tc>
          <w:tcPr>
            <w:tcW w:w="1701" w:type="dxa"/>
          </w:tcPr>
          <w:p w14:paraId="2E48153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345.972,28</w:t>
            </w:r>
          </w:p>
        </w:tc>
        <w:tc>
          <w:tcPr>
            <w:tcW w:w="1417" w:type="dxa"/>
          </w:tcPr>
          <w:p w14:paraId="1E63B721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72752B0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140094AC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345.972,28</w:t>
            </w:r>
          </w:p>
        </w:tc>
        <w:tc>
          <w:tcPr>
            <w:tcW w:w="1536" w:type="dxa"/>
          </w:tcPr>
          <w:p w14:paraId="755437F7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100,00%</w:t>
            </w:r>
          </w:p>
        </w:tc>
      </w:tr>
      <w:tr w:rsidR="00335EBD" w:rsidRPr="0064423B" w14:paraId="3865F90D" w14:textId="77777777" w:rsidTr="009060B4">
        <w:trPr>
          <w:trHeight w:val="261"/>
        </w:trPr>
        <w:tc>
          <w:tcPr>
            <w:tcW w:w="2430" w:type="dxa"/>
          </w:tcPr>
          <w:p w14:paraId="3940B9EB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highlight w:val="yellow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Unizo</w:t>
            </w:r>
          </w:p>
        </w:tc>
        <w:tc>
          <w:tcPr>
            <w:tcW w:w="1701" w:type="dxa"/>
          </w:tcPr>
          <w:p w14:paraId="032950E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646.032,71</w:t>
            </w:r>
          </w:p>
        </w:tc>
        <w:tc>
          <w:tcPr>
            <w:tcW w:w="1417" w:type="dxa"/>
          </w:tcPr>
          <w:p w14:paraId="631264C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4.283.988,77   </w:t>
            </w:r>
          </w:p>
        </w:tc>
        <w:tc>
          <w:tcPr>
            <w:tcW w:w="1418" w:type="dxa"/>
          </w:tcPr>
          <w:p w14:paraId="53B1B1A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1.818.254,91 </w:t>
            </w:r>
          </w:p>
        </w:tc>
        <w:tc>
          <w:tcPr>
            <w:tcW w:w="1417" w:type="dxa"/>
          </w:tcPr>
          <w:p w14:paraId="62F8AEA7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6.748.276,39 </w:t>
            </w:r>
          </w:p>
        </w:tc>
        <w:tc>
          <w:tcPr>
            <w:tcW w:w="1536" w:type="dxa"/>
          </w:tcPr>
          <w:p w14:paraId="795120D8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94,88%</w:t>
            </w:r>
          </w:p>
        </w:tc>
      </w:tr>
      <w:tr w:rsidR="00335EBD" w:rsidRPr="0064423B" w14:paraId="5B99CC7C" w14:textId="77777777" w:rsidTr="009060B4">
        <w:trPr>
          <w:trHeight w:val="273"/>
        </w:trPr>
        <w:tc>
          <w:tcPr>
            <w:tcW w:w="2430" w:type="dxa"/>
          </w:tcPr>
          <w:p w14:paraId="3B1047DB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NSZ</w:t>
            </w:r>
          </w:p>
        </w:tc>
        <w:tc>
          <w:tcPr>
            <w:tcW w:w="1701" w:type="dxa"/>
          </w:tcPr>
          <w:p w14:paraId="7AA1781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1F8A15C1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1.278.601,00</w:t>
            </w:r>
          </w:p>
        </w:tc>
        <w:tc>
          <w:tcPr>
            <w:tcW w:w="1418" w:type="dxa"/>
          </w:tcPr>
          <w:p w14:paraId="0F71548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09C45021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1.278.601,00</w:t>
            </w:r>
          </w:p>
        </w:tc>
        <w:tc>
          <w:tcPr>
            <w:tcW w:w="1536" w:type="dxa"/>
          </w:tcPr>
          <w:p w14:paraId="4B42C559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100,00%</w:t>
            </w:r>
          </w:p>
        </w:tc>
      </w:tr>
      <w:tr w:rsidR="00335EBD" w:rsidRPr="0064423B" w14:paraId="14F56D30" w14:textId="77777777" w:rsidTr="009060B4">
        <w:trPr>
          <w:trHeight w:val="273"/>
        </w:trPr>
        <w:tc>
          <w:tcPr>
            <w:tcW w:w="2430" w:type="dxa"/>
          </w:tcPr>
          <w:p w14:paraId="36469321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VCB</w:t>
            </w:r>
          </w:p>
        </w:tc>
        <w:tc>
          <w:tcPr>
            <w:tcW w:w="1701" w:type="dxa"/>
          </w:tcPr>
          <w:p w14:paraId="4C8729E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785FB01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959.923,25</w:t>
            </w:r>
          </w:p>
        </w:tc>
        <w:tc>
          <w:tcPr>
            <w:tcW w:w="1418" w:type="dxa"/>
          </w:tcPr>
          <w:p w14:paraId="09F2C05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40C991C3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959.923,25</w:t>
            </w:r>
          </w:p>
        </w:tc>
        <w:tc>
          <w:tcPr>
            <w:tcW w:w="1536" w:type="dxa"/>
          </w:tcPr>
          <w:p w14:paraId="0FE9BC9C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99,70%</w:t>
            </w:r>
          </w:p>
        </w:tc>
      </w:tr>
      <w:tr w:rsidR="00335EBD" w:rsidRPr="0064423B" w14:paraId="78645324" w14:textId="77777777" w:rsidTr="009060B4">
        <w:trPr>
          <w:trHeight w:val="273"/>
        </w:trPr>
        <w:tc>
          <w:tcPr>
            <w:tcW w:w="2430" w:type="dxa"/>
          </w:tcPr>
          <w:p w14:paraId="266A8CFA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Voka</w:t>
            </w:r>
          </w:p>
        </w:tc>
        <w:tc>
          <w:tcPr>
            <w:tcW w:w="1701" w:type="dxa"/>
          </w:tcPr>
          <w:p w14:paraId="60AF11A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highlight w:val="red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320.800,34</w:t>
            </w:r>
          </w:p>
        </w:tc>
        <w:tc>
          <w:tcPr>
            <w:tcW w:w="1417" w:type="dxa"/>
          </w:tcPr>
          <w:p w14:paraId="37464FA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4.450.906,75  </w:t>
            </w:r>
          </w:p>
        </w:tc>
        <w:tc>
          <w:tcPr>
            <w:tcW w:w="1418" w:type="dxa"/>
          </w:tcPr>
          <w:p w14:paraId="1F6979E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738.085,62 </w:t>
            </w:r>
          </w:p>
        </w:tc>
        <w:tc>
          <w:tcPr>
            <w:tcW w:w="1417" w:type="dxa"/>
          </w:tcPr>
          <w:p w14:paraId="2C7759E8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5.509.792,71</w:t>
            </w:r>
          </w:p>
        </w:tc>
        <w:tc>
          <w:tcPr>
            <w:tcW w:w="1536" w:type="dxa"/>
          </w:tcPr>
          <w:p w14:paraId="79C0E6D4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99,64%</w:t>
            </w:r>
          </w:p>
        </w:tc>
      </w:tr>
      <w:tr w:rsidR="00335EBD" w:rsidRPr="0064423B" w14:paraId="37595F4B" w14:textId="77777777" w:rsidTr="009060B4">
        <w:trPr>
          <w:trHeight w:val="261"/>
        </w:trPr>
        <w:tc>
          <w:tcPr>
            <w:tcW w:w="2430" w:type="dxa"/>
          </w:tcPr>
          <w:p w14:paraId="3BD67D4C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EY</w:t>
            </w:r>
          </w:p>
        </w:tc>
        <w:tc>
          <w:tcPr>
            <w:tcW w:w="1701" w:type="dxa"/>
          </w:tcPr>
          <w:p w14:paraId="2E9191C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2191FF2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913.136,25</w:t>
            </w:r>
          </w:p>
        </w:tc>
        <w:tc>
          <w:tcPr>
            <w:tcW w:w="1418" w:type="dxa"/>
          </w:tcPr>
          <w:p w14:paraId="78F5FA5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659.364,98</w:t>
            </w:r>
          </w:p>
        </w:tc>
        <w:tc>
          <w:tcPr>
            <w:tcW w:w="1417" w:type="dxa"/>
          </w:tcPr>
          <w:p w14:paraId="0F91DBE3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1.572.501,23</w:t>
            </w:r>
          </w:p>
        </w:tc>
        <w:tc>
          <w:tcPr>
            <w:tcW w:w="1536" w:type="dxa"/>
          </w:tcPr>
          <w:p w14:paraId="69AD45BD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86,64%</w:t>
            </w:r>
          </w:p>
        </w:tc>
      </w:tr>
      <w:tr w:rsidR="00335EBD" w:rsidRPr="0064423B" w14:paraId="6ADA5D39" w14:textId="77777777" w:rsidTr="009060B4">
        <w:trPr>
          <w:trHeight w:val="261"/>
        </w:trPr>
        <w:tc>
          <w:tcPr>
            <w:tcW w:w="2430" w:type="dxa"/>
          </w:tcPr>
          <w:p w14:paraId="7AA98ED8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Sirris</w:t>
            </w:r>
            <w:proofErr w:type="spellEnd"/>
          </w:p>
        </w:tc>
        <w:tc>
          <w:tcPr>
            <w:tcW w:w="1701" w:type="dxa"/>
          </w:tcPr>
          <w:p w14:paraId="55D9E310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22E8BA8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55496F9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327.899,59</w:t>
            </w:r>
          </w:p>
        </w:tc>
        <w:tc>
          <w:tcPr>
            <w:tcW w:w="1417" w:type="dxa"/>
          </w:tcPr>
          <w:p w14:paraId="7D4BC34E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327.899,59</w:t>
            </w:r>
          </w:p>
        </w:tc>
        <w:tc>
          <w:tcPr>
            <w:tcW w:w="1536" w:type="dxa"/>
          </w:tcPr>
          <w:p w14:paraId="5E908F67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86,01%</w:t>
            </w:r>
          </w:p>
        </w:tc>
      </w:tr>
      <w:tr w:rsidR="00335EBD" w:rsidRPr="0064423B" w14:paraId="3D2D38CC" w14:textId="77777777" w:rsidTr="009060B4">
        <w:trPr>
          <w:trHeight w:val="261"/>
        </w:trPr>
        <w:tc>
          <w:tcPr>
            <w:tcW w:w="2430" w:type="dxa"/>
          </w:tcPr>
          <w:p w14:paraId="563748BE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Netwerk Ondernemen</w:t>
            </w:r>
          </w:p>
        </w:tc>
        <w:tc>
          <w:tcPr>
            <w:tcW w:w="1701" w:type="dxa"/>
          </w:tcPr>
          <w:p w14:paraId="21EE96B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591991D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44FD0CB8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952.368,02</w:t>
            </w:r>
          </w:p>
        </w:tc>
        <w:tc>
          <w:tcPr>
            <w:tcW w:w="1417" w:type="dxa"/>
          </w:tcPr>
          <w:p w14:paraId="3ADDD559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952.368,02</w:t>
            </w:r>
          </w:p>
        </w:tc>
        <w:tc>
          <w:tcPr>
            <w:tcW w:w="1536" w:type="dxa"/>
          </w:tcPr>
          <w:p w14:paraId="6B4E7D63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98,83%</w:t>
            </w:r>
          </w:p>
        </w:tc>
      </w:tr>
      <w:tr w:rsidR="00335EBD" w:rsidRPr="0064423B" w14:paraId="5799B6C7" w14:textId="77777777" w:rsidTr="009060B4">
        <w:trPr>
          <w:trHeight w:val="261"/>
        </w:trPr>
        <w:tc>
          <w:tcPr>
            <w:tcW w:w="2430" w:type="dxa"/>
          </w:tcPr>
          <w:p w14:paraId="0AE8D170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701" w:type="dxa"/>
            <w:shd w:val="clear" w:color="auto" w:fill="FFFFFF"/>
          </w:tcPr>
          <w:p w14:paraId="20B77BA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2.542.262,07</w:t>
            </w:r>
          </w:p>
        </w:tc>
        <w:tc>
          <w:tcPr>
            <w:tcW w:w="1417" w:type="dxa"/>
            <w:shd w:val="clear" w:color="auto" w:fill="FFFFFF"/>
          </w:tcPr>
          <w:p w14:paraId="3A1041F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11.886.556,02</w:t>
            </w:r>
          </w:p>
        </w:tc>
        <w:tc>
          <w:tcPr>
            <w:tcW w:w="1418" w:type="dxa"/>
            <w:shd w:val="clear" w:color="auto" w:fill="FFFFFF"/>
          </w:tcPr>
          <w:p w14:paraId="1CC04BD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4.495.973,12</w:t>
            </w:r>
          </w:p>
        </w:tc>
        <w:tc>
          <w:tcPr>
            <w:tcW w:w="1417" w:type="dxa"/>
            <w:shd w:val="clear" w:color="auto" w:fill="FFFFFF"/>
          </w:tcPr>
          <w:p w14:paraId="182A7B82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18.924.791,21</w:t>
            </w:r>
          </w:p>
        </w:tc>
        <w:tc>
          <w:tcPr>
            <w:tcW w:w="1536" w:type="dxa"/>
            <w:shd w:val="clear" w:color="auto" w:fill="FFFFFF"/>
          </w:tcPr>
          <w:p w14:paraId="30D0DC21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96,41%</w:t>
            </w:r>
          </w:p>
        </w:tc>
      </w:tr>
    </w:tbl>
    <w:p w14:paraId="3F05D380" w14:textId="77777777" w:rsidR="00335EBD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p w14:paraId="5D8F9BDB" w14:textId="77777777" w:rsidR="00335EBD" w:rsidRPr="0064423B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p w14:paraId="695B0FE6" w14:textId="77777777" w:rsidR="00335EBD" w:rsidRPr="0064423B" w:rsidRDefault="00335EBD" w:rsidP="00335EBD">
      <w:pPr>
        <w:jc w:val="both"/>
      </w:pPr>
      <w:r w:rsidRPr="0064423B">
        <w:rPr>
          <w:smallCaps/>
        </w:rPr>
        <w:t xml:space="preserve">Werkingsjaar </w:t>
      </w:r>
      <w:r>
        <w:rPr>
          <w:smallCaps/>
        </w:rPr>
        <w:t>4</w:t>
      </w:r>
      <w:r w:rsidRPr="0064423B">
        <w:rPr>
          <w:smallCaps/>
        </w:rPr>
        <w:t xml:space="preserve"> (</w:t>
      </w:r>
      <w:r w:rsidRPr="0064423B">
        <w:t>uitbetaalde bedragen per dienstverlener)</w:t>
      </w:r>
    </w:p>
    <w:p w14:paraId="657DE79C" w14:textId="77777777" w:rsidR="00335EBD" w:rsidRPr="0064423B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tbl>
      <w:tblPr>
        <w:tblStyle w:val="Tabelraster4"/>
        <w:tblW w:w="9919" w:type="dxa"/>
        <w:tblLayout w:type="fixed"/>
        <w:tblLook w:val="04A0" w:firstRow="1" w:lastRow="0" w:firstColumn="1" w:lastColumn="0" w:noHBand="0" w:noVBand="1"/>
      </w:tblPr>
      <w:tblGrid>
        <w:gridCol w:w="2430"/>
        <w:gridCol w:w="1701"/>
        <w:gridCol w:w="1417"/>
        <w:gridCol w:w="1418"/>
        <w:gridCol w:w="1417"/>
        <w:gridCol w:w="1536"/>
      </w:tblGrid>
      <w:tr w:rsidR="00335EBD" w:rsidRPr="0064423B" w14:paraId="2B23EE8D" w14:textId="77777777" w:rsidTr="009060B4">
        <w:trPr>
          <w:trHeight w:val="261"/>
        </w:trPr>
        <w:tc>
          <w:tcPr>
            <w:tcW w:w="2430" w:type="dxa"/>
          </w:tcPr>
          <w:p w14:paraId="2A2B2B95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Uitbetaald in euro (incl. BTW)</w:t>
            </w:r>
          </w:p>
        </w:tc>
        <w:tc>
          <w:tcPr>
            <w:tcW w:w="1701" w:type="dxa"/>
          </w:tcPr>
          <w:p w14:paraId="5533B9C9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1</w:t>
            </w:r>
          </w:p>
        </w:tc>
        <w:tc>
          <w:tcPr>
            <w:tcW w:w="1417" w:type="dxa"/>
          </w:tcPr>
          <w:p w14:paraId="3C6B38E0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2</w:t>
            </w:r>
          </w:p>
        </w:tc>
        <w:tc>
          <w:tcPr>
            <w:tcW w:w="1418" w:type="dxa"/>
          </w:tcPr>
          <w:p w14:paraId="7871AF94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Perceel 3</w:t>
            </w:r>
          </w:p>
        </w:tc>
        <w:tc>
          <w:tcPr>
            <w:tcW w:w="1417" w:type="dxa"/>
          </w:tcPr>
          <w:p w14:paraId="3C69C889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536" w:type="dxa"/>
          </w:tcPr>
          <w:p w14:paraId="413F0EB4" w14:textId="77777777" w:rsidR="00335EBD" w:rsidRPr="0064423B" w:rsidRDefault="00335EBD" w:rsidP="009060B4">
            <w:pPr>
              <w:jc w:val="center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Benuttingsgraad</w:t>
            </w:r>
          </w:p>
        </w:tc>
      </w:tr>
      <w:tr w:rsidR="00335EBD" w:rsidRPr="0064423B" w14:paraId="5E0689BB" w14:textId="77777777" w:rsidTr="009060B4">
        <w:trPr>
          <w:trHeight w:val="261"/>
        </w:trPr>
        <w:tc>
          <w:tcPr>
            <w:tcW w:w="2430" w:type="dxa"/>
          </w:tcPr>
          <w:p w14:paraId="1C8364ED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Flanders DC</w:t>
            </w:r>
          </w:p>
        </w:tc>
        <w:tc>
          <w:tcPr>
            <w:tcW w:w="1701" w:type="dxa"/>
          </w:tcPr>
          <w:p w14:paraId="77C3996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214.999,62</w:t>
            </w:r>
          </w:p>
        </w:tc>
        <w:tc>
          <w:tcPr>
            <w:tcW w:w="1417" w:type="dxa"/>
          </w:tcPr>
          <w:p w14:paraId="25E2202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6EF8302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425BA2DB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214.999,62</w:t>
            </w:r>
          </w:p>
        </w:tc>
        <w:tc>
          <w:tcPr>
            <w:tcW w:w="1536" w:type="dxa"/>
          </w:tcPr>
          <w:p w14:paraId="5083740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100,00%</w:t>
            </w:r>
          </w:p>
        </w:tc>
      </w:tr>
      <w:tr w:rsidR="00335EBD" w:rsidRPr="0064423B" w14:paraId="2F98586C" w14:textId="77777777" w:rsidTr="009060B4">
        <w:trPr>
          <w:trHeight w:val="261"/>
        </w:trPr>
        <w:tc>
          <w:tcPr>
            <w:tcW w:w="2430" w:type="dxa"/>
          </w:tcPr>
          <w:p w14:paraId="3BDEA154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Startups.be</w:t>
            </w:r>
          </w:p>
        </w:tc>
        <w:tc>
          <w:tcPr>
            <w:tcW w:w="1701" w:type="dxa"/>
          </w:tcPr>
          <w:p w14:paraId="66DFD78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493.939,15</w:t>
            </w:r>
          </w:p>
        </w:tc>
        <w:tc>
          <w:tcPr>
            <w:tcW w:w="1417" w:type="dxa"/>
          </w:tcPr>
          <w:p w14:paraId="345D135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71BCBA2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703DCB5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493.939,15  </w:t>
            </w:r>
          </w:p>
        </w:tc>
        <w:tc>
          <w:tcPr>
            <w:tcW w:w="1536" w:type="dxa"/>
          </w:tcPr>
          <w:p w14:paraId="0DAFE2B1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88,64%</w:t>
            </w:r>
          </w:p>
        </w:tc>
      </w:tr>
      <w:tr w:rsidR="00335EBD" w:rsidRPr="0064423B" w14:paraId="28198537" w14:textId="77777777" w:rsidTr="009060B4">
        <w:trPr>
          <w:trHeight w:val="261"/>
        </w:trPr>
        <w:tc>
          <w:tcPr>
            <w:tcW w:w="2430" w:type="dxa"/>
          </w:tcPr>
          <w:p w14:paraId="028502F3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OPW</w:t>
            </w:r>
          </w:p>
        </w:tc>
        <w:tc>
          <w:tcPr>
            <w:tcW w:w="1701" w:type="dxa"/>
          </w:tcPr>
          <w:p w14:paraId="43CEE457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350.877,31</w:t>
            </w:r>
          </w:p>
        </w:tc>
        <w:tc>
          <w:tcPr>
            <w:tcW w:w="1417" w:type="dxa"/>
          </w:tcPr>
          <w:p w14:paraId="731AC30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64BA050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4F6054BB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350.877,31</w:t>
            </w:r>
          </w:p>
        </w:tc>
        <w:tc>
          <w:tcPr>
            <w:tcW w:w="1536" w:type="dxa"/>
          </w:tcPr>
          <w:p w14:paraId="3D9F6CB1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100,00%</w:t>
            </w:r>
          </w:p>
        </w:tc>
      </w:tr>
      <w:tr w:rsidR="00335EBD" w:rsidRPr="0064423B" w14:paraId="2F1D3D42" w14:textId="77777777" w:rsidTr="009060B4">
        <w:trPr>
          <w:trHeight w:val="261"/>
        </w:trPr>
        <w:tc>
          <w:tcPr>
            <w:tcW w:w="2430" w:type="dxa"/>
          </w:tcPr>
          <w:p w14:paraId="76184A52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highlight w:val="yellow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Unizo</w:t>
            </w:r>
          </w:p>
        </w:tc>
        <w:tc>
          <w:tcPr>
            <w:tcW w:w="1701" w:type="dxa"/>
          </w:tcPr>
          <w:p w14:paraId="1CE82699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844.575,51</w:t>
            </w:r>
          </w:p>
        </w:tc>
        <w:tc>
          <w:tcPr>
            <w:tcW w:w="1417" w:type="dxa"/>
          </w:tcPr>
          <w:p w14:paraId="111D8A5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4.319.146,87 </w:t>
            </w:r>
          </w:p>
        </w:tc>
        <w:tc>
          <w:tcPr>
            <w:tcW w:w="1418" w:type="dxa"/>
          </w:tcPr>
          <w:p w14:paraId="3550B50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2.072.599,92</w:t>
            </w:r>
          </w:p>
        </w:tc>
        <w:tc>
          <w:tcPr>
            <w:tcW w:w="1417" w:type="dxa"/>
          </w:tcPr>
          <w:p w14:paraId="743E62DA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7.236.322,30 </w:t>
            </w:r>
          </w:p>
        </w:tc>
        <w:tc>
          <w:tcPr>
            <w:tcW w:w="1536" w:type="dxa"/>
          </w:tcPr>
          <w:p w14:paraId="186328B4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97,43%</w:t>
            </w:r>
          </w:p>
        </w:tc>
      </w:tr>
      <w:tr w:rsidR="00335EBD" w:rsidRPr="0064423B" w14:paraId="7CC816E4" w14:textId="77777777" w:rsidTr="009060B4">
        <w:trPr>
          <w:trHeight w:val="273"/>
        </w:trPr>
        <w:tc>
          <w:tcPr>
            <w:tcW w:w="2430" w:type="dxa"/>
          </w:tcPr>
          <w:p w14:paraId="0FC3EBD7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NSZ</w:t>
            </w:r>
          </w:p>
        </w:tc>
        <w:tc>
          <w:tcPr>
            <w:tcW w:w="1701" w:type="dxa"/>
          </w:tcPr>
          <w:p w14:paraId="6A3B48EE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7F69CAA4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1.284.304,77 </w:t>
            </w:r>
          </w:p>
        </w:tc>
        <w:tc>
          <w:tcPr>
            <w:tcW w:w="1418" w:type="dxa"/>
          </w:tcPr>
          <w:p w14:paraId="1890034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67DA341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1.284.304,77</w:t>
            </w:r>
          </w:p>
        </w:tc>
        <w:tc>
          <w:tcPr>
            <w:tcW w:w="1536" w:type="dxa"/>
          </w:tcPr>
          <w:p w14:paraId="390E8319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100,45%</w:t>
            </w:r>
          </w:p>
        </w:tc>
      </w:tr>
      <w:tr w:rsidR="00335EBD" w:rsidRPr="0064423B" w14:paraId="1EFB9D4A" w14:textId="77777777" w:rsidTr="009060B4">
        <w:trPr>
          <w:trHeight w:val="273"/>
        </w:trPr>
        <w:tc>
          <w:tcPr>
            <w:tcW w:w="2430" w:type="dxa"/>
          </w:tcPr>
          <w:p w14:paraId="23232D9A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VCB</w:t>
            </w:r>
          </w:p>
        </w:tc>
        <w:tc>
          <w:tcPr>
            <w:tcW w:w="1701" w:type="dxa"/>
          </w:tcPr>
          <w:p w14:paraId="179941B1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6D79E77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956.148,05  </w:t>
            </w:r>
          </w:p>
        </w:tc>
        <w:tc>
          <w:tcPr>
            <w:tcW w:w="1418" w:type="dxa"/>
          </w:tcPr>
          <w:p w14:paraId="78B2651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6EDE57C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bCs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bCs/>
                <w:sz w:val="18"/>
                <w:szCs w:val="18"/>
                <w:lang w:eastAsia="en-US"/>
              </w:rPr>
              <w:t xml:space="preserve">956.148,05 </w:t>
            </w:r>
          </w:p>
        </w:tc>
        <w:tc>
          <w:tcPr>
            <w:tcW w:w="1536" w:type="dxa"/>
          </w:tcPr>
          <w:p w14:paraId="62DBA2A6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99,30%</w:t>
            </w:r>
          </w:p>
        </w:tc>
      </w:tr>
      <w:tr w:rsidR="00335EBD" w:rsidRPr="0064423B" w14:paraId="4C43280F" w14:textId="77777777" w:rsidTr="009060B4">
        <w:trPr>
          <w:trHeight w:val="273"/>
        </w:trPr>
        <w:tc>
          <w:tcPr>
            <w:tcW w:w="2430" w:type="dxa"/>
          </w:tcPr>
          <w:p w14:paraId="35CDD156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Voka</w:t>
            </w:r>
          </w:p>
        </w:tc>
        <w:tc>
          <w:tcPr>
            <w:tcW w:w="1701" w:type="dxa"/>
          </w:tcPr>
          <w:p w14:paraId="33E4A59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highlight w:val="red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363.000,00</w:t>
            </w:r>
          </w:p>
        </w:tc>
        <w:tc>
          <w:tcPr>
            <w:tcW w:w="1417" w:type="dxa"/>
          </w:tcPr>
          <w:p w14:paraId="65B1410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4.250.148,06  </w:t>
            </w:r>
          </w:p>
        </w:tc>
        <w:tc>
          <w:tcPr>
            <w:tcW w:w="1418" w:type="dxa"/>
          </w:tcPr>
          <w:p w14:paraId="5C19C6EC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424.113,95  </w:t>
            </w:r>
          </w:p>
        </w:tc>
        <w:tc>
          <w:tcPr>
            <w:tcW w:w="1417" w:type="dxa"/>
          </w:tcPr>
          <w:p w14:paraId="63F129D8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5.037.262,01  </w:t>
            </w:r>
          </w:p>
        </w:tc>
        <w:tc>
          <w:tcPr>
            <w:tcW w:w="1536" w:type="dxa"/>
          </w:tcPr>
          <w:p w14:paraId="35DF22B4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91,06%</w:t>
            </w:r>
          </w:p>
        </w:tc>
      </w:tr>
      <w:tr w:rsidR="00335EBD" w:rsidRPr="0064423B" w14:paraId="1D441685" w14:textId="77777777" w:rsidTr="009060B4">
        <w:trPr>
          <w:trHeight w:val="261"/>
        </w:trPr>
        <w:tc>
          <w:tcPr>
            <w:tcW w:w="2430" w:type="dxa"/>
          </w:tcPr>
          <w:p w14:paraId="4764AB07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EY</w:t>
            </w:r>
          </w:p>
        </w:tc>
        <w:tc>
          <w:tcPr>
            <w:tcW w:w="1701" w:type="dxa"/>
          </w:tcPr>
          <w:p w14:paraId="7C0214B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76E297C2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877.371,25 </w:t>
            </w:r>
          </w:p>
        </w:tc>
        <w:tc>
          <w:tcPr>
            <w:tcW w:w="1418" w:type="dxa"/>
          </w:tcPr>
          <w:p w14:paraId="6DE4EC7A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634.010,00 </w:t>
            </w:r>
          </w:p>
        </w:tc>
        <w:tc>
          <w:tcPr>
            <w:tcW w:w="1417" w:type="dxa"/>
          </w:tcPr>
          <w:p w14:paraId="02510008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1.511.381,25  </w:t>
            </w:r>
          </w:p>
        </w:tc>
        <w:tc>
          <w:tcPr>
            <w:tcW w:w="1536" w:type="dxa"/>
          </w:tcPr>
          <w:p w14:paraId="787AE22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83,27%</w:t>
            </w:r>
          </w:p>
        </w:tc>
      </w:tr>
      <w:tr w:rsidR="00335EBD" w:rsidRPr="0064423B" w14:paraId="1FBB9328" w14:textId="77777777" w:rsidTr="009060B4">
        <w:trPr>
          <w:trHeight w:val="261"/>
        </w:trPr>
        <w:tc>
          <w:tcPr>
            <w:tcW w:w="2430" w:type="dxa"/>
          </w:tcPr>
          <w:p w14:paraId="5820B705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Sirris</w:t>
            </w:r>
            <w:proofErr w:type="spellEnd"/>
          </w:p>
        </w:tc>
        <w:tc>
          <w:tcPr>
            <w:tcW w:w="1701" w:type="dxa"/>
          </w:tcPr>
          <w:p w14:paraId="7A1A185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56241C5D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4261117F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335.012,94 </w:t>
            </w:r>
          </w:p>
        </w:tc>
        <w:tc>
          <w:tcPr>
            <w:tcW w:w="1417" w:type="dxa"/>
          </w:tcPr>
          <w:p w14:paraId="20E91CB1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335.012,94 </w:t>
            </w:r>
          </w:p>
        </w:tc>
        <w:tc>
          <w:tcPr>
            <w:tcW w:w="1536" w:type="dxa"/>
          </w:tcPr>
          <w:p w14:paraId="29FE66D4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87,87%</w:t>
            </w:r>
          </w:p>
        </w:tc>
      </w:tr>
      <w:tr w:rsidR="00335EBD" w:rsidRPr="0064423B" w14:paraId="5A6DEE7C" w14:textId="77777777" w:rsidTr="009060B4">
        <w:trPr>
          <w:trHeight w:val="261"/>
        </w:trPr>
        <w:tc>
          <w:tcPr>
            <w:tcW w:w="2430" w:type="dxa"/>
          </w:tcPr>
          <w:p w14:paraId="7A092B96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Netwerk Ondernemen</w:t>
            </w:r>
          </w:p>
        </w:tc>
        <w:tc>
          <w:tcPr>
            <w:tcW w:w="1701" w:type="dxa"/>
          </w:tcPr>
          <w:p w14:paraId="4CDA1353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7" w:type="dxa"/>
          </w:tcPr>
          <w:p w14:paraId="65243E7A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18" w:type="dxa"/>
          </w:tcPr>
          <w:p w14:paraId="3A7DBAAB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903.187,59 </w:t>
            </w:r>
          </w:p>
        </w:tc>
        <w:tc>
          <w:tcPr>
            <w:tcW w:w="1417" w:type="dxa"/>
          </w:tcPr>
          <w:p w14:paraId="046EFEA0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903.187,59  </w:t>
            </w:r>
          </w:p>
        </w:tc>
        <w:tc>
          <w:tcPr>
            <w:tcW w:w="1536" w:type="dxa"/>
          </w:tcPr>
          <w:p w14:paraId="312B050F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92,93%</w:t>
            </w:r>
          </w:p>
        </w:tc>
      </w:tr>
      <w:tr w:rsidR="00335EBD" w:rsidRPr="0064423B" w14:paraId="1AB4CEEA" w14:textId="77777777" w:rsidTr="009060B4">
        <w:trPr>
          <w:trHeight w:val="261"/>
        </w:trPr>
        <w:tc>
          <w:tcPr>
            <w:tcW w:w="2430" w:type="dxa"/>
          </w:tcPr>
          <w:p w14:paraId="4662E350" w14:textId="77777777" w:rsidR="00335EBD" w:rsidRPr="0064423B" w:rsidRDefault="00335EBD" w:rsidP="009060B4">
            <w:pPr>
              <w:jc w:val="both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TOTAAL</w:t>
            </w:r>
          </w:p>
        </w:tc>
        <w:tc>
          <w:tcPr>
            <w:tcW w:w="1701" w:type="dxa"/>
            <w:shd w:val="clear" w:color="auto" w:fill="FFFFFF"/>
          </w:tcPr>
          <w:p w14:paraId="5AB74CDA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2.267.391,59</w:t>
            </w:r>
          </w:p>
        </w:tc>
        <w:tc>
          <w:tcPr>
            <w:tcW w:w="1417" w:type="dxa"/>
            <w:shd w:val="clear" w:color="auto" w:fill="FFFFFF"/>
          </w:tcPr>
          <w:p w14:paraId="450C2A6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 xml:space="preserve">11.687.119,00 </w:t>
            </w:r>
          </w:p>
        </w:tc>
        <w:tc>
          <w:tcPr>
            <w:tcW w:w="1418" w:type="dxa"/>
            <w:shd w:val="clear" w:color="auto" w:fill="FFFFFF"/>
          </w:tcPr>
          <w:p w14:paraId="7EC377C6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sz w:val="18"/>
                <w:szCs w:val="18"/>
                <w:lang w:eastAsia="en-US"/>
              </w:rPr>
              <w:t>4.368.924,40</w:t>
            </w:r>
          </w:p>
        </w:tc>
        <w:tc>
          <w:tcPr>
            <w:tcW w:w="1417" w:type="dxa"/>
            <w:shd w:val="clear" w:color="auto" w:fill="FFFFFF"/>
          </w:tcPr>
          <w:p w14:paraId="2BD6D646" w14:textId="77777777" w:rsidR="00335EBD" w:rsidRPr="0064423B" w:rsidRDefault="00335EBD" w:rsidP="009060B4">
            <w:pPr>
              <w:tabs>
                <w:tab w:val="left" w:pos="264"/>
                <w:tab w:val="right" w:pos="1485"/>
              </w:tabs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 xml:space="preserve">18.323.434,99  </w:t>
            </w:r>
          </w:p>
        </w:tc>
        <w:tc>
          <w:tcPr>
            <w:tcW w:w="1536" w:type="dxa"/>
            <w:shd w:val="clear" w:color="auto" w:fill="FFFFFF"/>
          </w:tcPr>
          <w:p w14:paraId="6BE71245" w14:textId="77777777" w:rsidR="00335EBD" w:rsidRPr="0064423B" w:rsidRDefault="00335EBD" w:rsidP="009060B4">
            <w:pPr>
              <w:jc w:val="right"/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</w:pPr>
            <w:r w:rsidRPr="0064423B">
              <w:rPr>
                <w:rFonts w:ascii="Calibri" w:eastAsia="Cambria" w:hAnsi="Calibri"/>
                <w:b/>
                <w:sz w:val="18"/>
                <w:szCs w:val="18"/>
                <w:lang w:eastAsia="en-US"/>
              </w:rPr>
              <w:t>94,01%</w:t>
            </w:r>
          </w:p>
        </w:tc>
      </w:tr>
    </w:tbl>
    <w:p w14:paraId="2572A593" w14:textId="77777777" w:rsidR="00335EBD" w:rsidRDefault="00335EBD" w:rsidP="00335EBD">
      <w:pPr>
        <w:jc w:val="both"/>
        <w:rPr>
          <w:rFonts w:ascii="Calibri" w:eastAsia="Cambria" w:hAnsi="Calibri"/>
          <w:sz w:val="22"/>
          <w:szCs w:val="22"/>
          <w:lang w:eastAsia="en-US"/>
        </w:rPr>
      </w:pPr>
    </w:p>
    <w:p w14:paraId="12270091" w14:textId="69CF8ABF" w:rsidR="00580202" w:rsidRDefault="00580202"/>
    <w:sectPr w:rsidR="0058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6FC5" w14:textId="77777777" w:rsidR="003C5E68" w:rsidRDefault="003C5E68" w:rsidP="00335EBD">
      <w:r>
        <w:separator/>
      </w:r>
    </w:p>
  </w:endnote>
  <w:endnote w:type="continuationSeparator" w:id="0">
    <w:p w14:paraId="56DDC3BE" w14:textId="77777777" w:rsidR="003C5E68" w:rsidRDefault="003C5E68" w:rsidP="0033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DBA2" w14:textId="77777777" w:rsidR="003C5E68" w:rsidRDefault="003C5E68" w:rsidP="00335EBD">
      <w:r>
        <w:separator/>
      </w:r>
    </w:p>
  </w:footnote>
  <w:footnote w:type="continuationSeparator" w:id="0">
    <w:p w14:paraId="4BF293C8" w14:textId="77777777" w:rsidR="003C5E68" w:rsidRDefault="003C5E68" w:rsidP="0033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BD"/>
    <w:rsid w:val="00141EAA"/>
    <w:rsid w:val="00335EBD"/>
    <w:rsid w:val="003C5E68"/>
    <w:rsid w:val="005416D6"/>
    <w:rsid w:val="00580202"/>
    <w:rsid w:val="00E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13F2"/>
  <w15:chartTrackingRefBased/>
  <w15:docId w15:val="{1FF1BCD6-1CB5-4632-BBD4-99BCA1F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EB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5EB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335EB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335EBD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335EBD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335EBD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Schouwaerts Yves</dc:creator>
  <cp:keywords/>
  <dc:description/>
  <cp:lastModifiedBy>Tytgat Caroline</cp:lastModifiedBy>
  <cp:revision>2</cp:revision>
  <cp:lastPrinted>2021-09-23T18:38:00Z</cp:lastPrinted>
  <dcterms:created xsi:type="dcterms:W3CDTF">2021-09-23T18:38:00Z</dcterms:created>
  <dcterms:modified xsi:type="dcterms:W3CDTF">2021-09-23T18:38:00Z</dcterms:modified>
</cp:coreProperties>
</file>