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31890" w:rsidR="0004048F" w:rsidP="00631890" w:rsidRDefault="0004048F" w14:paraId="3CF3FF2A" w14:textId="77777777">
      <w:pPr>
        <w:tabs>
          <w:tab w:val="right" w:pos="9923"/>
        </w:tabs>
        <w:rPr>
          <w:rFonts w:ascii="FlandersArtSans-Regular" w:hAnsi="FlandersArtSans-Regular" w:cs="Arial"/>
          <w:color w:val="auto"/>
        </w:rPr>
      </w:pPr>
    </w:p>
    <w:p w:rsidRPr="00631890" w:rsidR="0004048F" w:rsidP="00631890" w:rsidRDefault="0004048F" w14:paraId="7790C758" w14:textId="77777777">
      <w:pPr>
        <w:tabs>
          <w:tab w:val="right" w:pos="9923"/>
        </w:tabs>
        <w:rPr>
          <w:rFonts w:ascii="FlandersArtSans-Regular" w:hAnsi="FlandersArtSans-Regular" w:cs="Calibri"/>
          <w:color w:val="auto"/>
        </w:rPr>
      </w:pPr>
    </w:p>
    <w:p w:rsidRPr="00631890" w:rsidR="0004048F" w:rsidP="00631890" w:rsidRDefault="0004048F" w14:paraId="083C7A0D" w14:textId="77777777">
      <w:pPr>
        <w:tabs>
          <w:tab w:val="right" w:pos="9923"/>
        </w:tabs>
        <w:jc w:val="center"/>
        <w:rPr>
          <w:rFonts w:ascii="FlandersArtSerif-Medium" w:hAnsi="FlandersArtSerif-Medium" w:cs="Calibri"/>
          <w:i/>
          <w:color w:val="auto"/>
          <w:sz w:val="24"/>
        </w:rPr>
      </w:pPr>
      <w:r w:rsidRPr="00631890">
        <w:rPr>
          <w:rFonts w:ascii="FlandersArtSerif-Medium" w:hAnsi="FlandersArtSerif-Medium" w:cs="Calibri"/>
          <w:i/>
          <w:color w:val="auto"/>
          <w:sz w:val="24"/>
        </w:rPr>
        <w:t>Vlaamse overheid</w:t>
      </w:r>
    </w:p>
    <w:p w:rsidRPr="00631890" w:rsidR="0004048F" w:rsidP="00631890" w:rsidRDefault="0004048F" w14:paraId="1322FA99" w14:textId="77777777">
      <w:pPr>
        <w:tabs>
          <w:tab w:val="right" w:pos="9923"/>
        </w:tabs>
        <w:jc w:val="center"/>
        <w:rPr>
          <w:rFonts w:ascii="FlandersArtSerif-Medium" w:hAnsi="FlandersArtSerif-Medium" w:cs="Calibri"/>
          <w:i/>
          <w:color w:val="auto"/>
          <w:sz w:val="24"/>
        </w:rPr>
      </w:pPr>
    </w:p>
    <w:p w:rsidRPr="00631890" w:rsidR="0004048F" w:rsidP="00631890" w:rsidRDefault="00D2490D" w14:paraId="3FF48A10" w14:textId="77777777">
      <w:pPr>
        <w:tabs>
          <w:tab w:val="right" w:pos="9923"/>
        </w:tabs>
        <w:jc w:val="center"/>
        <w:rPr>
          <w:rFonts w:ascii="FlandersArtSerif-Medium" w:hAnsi="FlandersArtSerif-Medium" w:cs="Calibri"/>
          <w:i/>
          <w:color w:val="auto"/>
          <w:sz w:val="24"/>
        </w:rPr>
      </w:pPr>
      <w:r w:rsidRPr="00631890">
        <w:rPr>
          <w:rFonts w:ascii="FlandersArtSerif-Medium" w:hAnsi="FlandersArtSerif-Medium" w:cs="Calibri"/>
          <w:i/>
          <w:color w:val="auto"/>
          <w:sz w:val="24"/>
        </w:rPr>
        <w:t>Beleidsdomein Onderwijs en Vorming</w:t>
      </w:r>
    </w:p>
    <w:p w:rsidRPr="00631890" w:rsidR="0004048F" w:rsidP="00631890" w:rsidRDefault="0004048F" w14:paraId="2361506C" w14:textId="77777777">
      <w:pPr>
        <w:tabs>
          <w:tab w:val="right" w:pos="9923"/>
        </w:tabs>
        <w:rPr>
          <w:rFonts w:ascii="FlandersArtSerif-Medium" w:hAnsi="FlandersArtSerif-Medium" w:cs="Calibri"/>
          <w:color w:val="auto"/>
        </w:rPr>
      </w:pPr>
    </w:p>
    <w:p w:rsidRPr="00C37B7A" w:rsidR="0004048F" w:rsidP="00631890" w:rsidRDefault="0004048F" w14:paraId="6756F315" w14:textId="77777777">
      <w:pPr>
        <w:tabs>
          <w:tab w:val="right" w:pos="9923"/>
        </w:tabs>
        <w:jc w:val="center"/>
        <w:rPr>
          <w:rFonts w:ascii="FlandersArtSerif-Medium" w:hAnsi="FlandersArtSerif-Medium"/>
        </w:rPr>
      </w:pPr>
      <w:r w:rsidRPr="00631890">
        <w:rPr>
          <w:rFonts w:ascii="FlandersArtSerif-Medium" w:hAnsi="FlandersArtSerif-Medium" w:cs="Calibri"/>
          <w:i/>
          <w:color w:val="auto"/>
        </w:rPr>
        <w:t xml:space="preserve">Departement </w:t>
      </w:r>
      <w:r w:rsidR="00D2490D">
        <w:rPr>
          <w:rFonts w:ascii="FlandersArtSerif-Medium" w:hAnsi="FlandersArtSerif-Medium"/>
          <w:i/>
        </w:rPr>
        <w:t>Onderwijs en Vorming</w:t>
      </w:r>
    </w:p>
    <w:p w:rsidRPr="00631890" w:rsidR="0004048F" w:rsidP="00631890" w:rsidRDefault="0004048F" w14:paraId="0DB86125" w14:textId="77777777">
      <w:pPr>
        <w:tabs>
          <w:tab w:val="right" w:pos="9923"/>
        </w:tabs>
        <w:rPr>
          <w:rFonts w:ascii="FlandersArtSans-Regular" w:hAnsi="FlandersArtSans-Regular" w:cs="Calibri"/>
          <w:color w:val="auto"/>
        </w:rPr>
      </w:pPr>
    </w:p>
    <w:p w:rsidRPr="00631890" w:rsidR="0004048F" w:rsidP="00631890" w:rsidRDefault="0004048F" w14:paraId="75738D39" w14:textId="77777777">
      <w:pPr>
        <w:tabs>
          <w:tab w:val="right" w:pos="9923"/>
        </w:tabs>
        <w:jc w:val="center"/>
        <w:rPr>
          <w:rFonts w:ascii="FlandersArtSerif-Medium" w:hAnsi="FlandersArtSerif-Medium" w:cs="Calibri"/>
          <w:color w:val="auto"/>
        </w:rPr>
      </w:pPr>
    </w:p>
    <w:p w:rsidRPr="00631890" w:rsidR="0004048F" w:rsidP="00631890" w:rsidRDefault="0004048F" w14:paraId="6CFDBA2B" w14:textId="77777777">
      <w:pPr>
        <w:tabs>
          <w:tab w:val="right" w:pos="9923"/>
        </w:tabs>
        <w:rPr>
          <w:rFonts w:ascii="FlandersArtSans-Regular" w:hAnsi="FlandersArtSans-Regular" w:cs="Calibri"/>
          <w:color w:val="auto"/>
        </w:rPr>
      </w:pPr>
    </w:p>
    <w:p w:rsidRPr="00631890" w:rsidR="0004048F" w:rsidP="00631890" w:rsidRDefault="0004048F" w14:paraId="5CDBE434" w14:textId="77777777">
      <w:pPr>
        <w:tabs>
          <w:tab w:val="right" w:pos="9923"/>
        </w:tabs>
        <w:rPr>
          <w:rFonts w:ascii="FlandersArtSans-Regular" w:hAnsi="FlandersArtSans-Regular" w:cs="Calibri"/>
          <w:color w:val="auto"/>
        </w:rPr>
      </w:pPr>
    </w:p>
    <w:p w:rsidRPr="00631890" w:rsidR="0004048F" w:rsidP="00631890" w:rsidRDefault="0004048F" w14:paraId="7ACE7DF9" w14:textId="77777777">
      <w:pPr>
        <w:tabs>
          <w:tab w:val="right" w:pos="9923"/>
        </w:tabs>
        <w:rPr>
          <w:rFonts w:ascii="FlandersArtSans-Regular" w:hAnsi="FlandersArtSans-Regular" w:cs="Calibri"/>
          <w:color w:val="auto"/>
        </w:rPr>
      </w:pPr>
    </w:p>
    <w:p w:rsidRPr="00631890" w:rsidR="0004048F" w:rsidP="00631890" w:rsidRDefault="0004048F" w14:paraId="5EC3A68D" w14:textId="77777777">
      <w:pPr>
        <w:tabs>
          <w:tab w:val="right" w:pos="9923"/>
        </w:tabs>
        <w:rPr>
          <w:rFonts w:ascii="FlandersArtSans-Regular" w:hAnsi="FlandersArtSans-Regular" w:cs="Calibri"/>
          <w:color w:val="auto"/>
        </w:rPr>
      </w:pPr>
    </w:p>
    <w:p w:rsidRPr="00631890" w:rsidR="0004048F" w:rsidP="00631890" w:rsidRDefault="0004048F" w14:paraId="12D95B0C" w14:textId="77777777">
      <w:pPr>
        <w:tabs>
          <w:tab w:val="right" w:pos="9923"/>
        </w:tabs>
        <w:rPr>
          <w:rFonts w:ascii="FlandersArtSans-Regular" w:hAnsi="FlandersArtSans-Regular" w:cs="Calibri"/>
          <w:color w:val="auto"/>
        </w:rPr>
      </w:pPr>
    </w:p>
    <w:p w:rsidRPr="00631890" w:rsidR="0004048F" w:rsidP="00631890" w:rsidRDefault="0004048F" w14:paraId="37869D72" w14:textId="77777777">
      <w:pPr>
        <w:tabs>
          <w:tab w:val="right" w:pos="9923"/>
        </w:tabs>
        <w:rPr>
          <w:rFonts w:ascii="FlandersArtSans-Regular" w:hAnsi="FlandersArtSans-Regular" w:cs="Calibri"/>
          <w:color w:val="auto"/>
        </w:rPr>
      </w:pPr>
    </w:p>
    <w:p w:rsidRPr="00631890" w:rsidR="0004048F" w:rsidP="00631890" w:rsidRDefault="0004048F" w14:paraId="42530032" w14:textId="77777777">
      <w:pPr>
        <w:tabs>
          <w:tab w:val="right" w:pos="9923"/>
        </w:tabs>
        <w:rPr>
          <w:rFonts w:ascii="FlandersArtSans-Regular" w:hAnsi="FlandersArtSans-Regular" w:cs="Calibri"/>
          <w:color w:val="auto"/>
        </w:rPr>
      </w:pPr>
    </w:p>
    <w:p w:rsidRPr="00C37B7A" w:rsidR="0004048F" w:rsidP="00631890" w:rsidRDefault="009527B5" w14:paraId="053B5995" w14:textId="77777777">
      <w:pPr>
        <w:tabs>
          <w:tab w:val="right" w:pos="9923"/>
        </w:tabs>
        <w:jc w:val="center"/>
        <w:rPr>
          <w:rFonts w:ascii="FlandersArtSans-Regular" w:hAnsi="FlandersArtSans-Regular"/>
          <w:b/>
        </w:rPr>
      </w:pPr>
      <w:r w:rsidRPr="00631890">
        <w:rPr>
          <w:rFonts w:ascii="FlandersArtSans-Regular" w:hAnsi="FlandersArtSans-Regular" w:cs="Calibri"/>
          <w:b/>
          <w:color w:val="auto"/>
        </w:rPr>
        <w:t>Onderhandelingsprocedure zonder bekendmaking</w:t>
      </w:r>
    </w:p>
    <w:p w:rsidRPr="00C37B7A" w:rsidR="0004048F" w:rsidP="00631890" w:rsidRDefault="0004048F" w14:paraId="50E84D52" w14:textId="77777777">
      <w:pPr>
        <w:tabs>
          <w:tab w:val="right" w:pos="9923"/>
        </w:tabs>
        <w:jc w:val="center"/>
        <w:rPr>
          <w:rFonts w:ascii="FlandersArtSans-Regular" w:hAnsi="FlandersArtSans-Regular"/>
          <w:b/>
        </w:rPr>
      </w:pPr>
      <w:r w:rsidRPr="00631890">
        <w:rPr>
          <w:rFonts w:ascii="FlandersArtSans-Regular" w:hAnsi="FlandersArtSans-Regular" w:cs="Calibri"/>
          <w:b/>
          <w:color w:val="auto"/>
        </w:rPr>
        <w:t>van diensten</w:t>
      </w:r>
    </w:p>
    <w:p w:rsidRPr="00631890" w:rsidR="0004048F" w:rsidP="00631890" w:rsidRDefault="0004048F" w14:paraId="7AEB125C" w14:textId="77777777">
      <w:pPr>
        <w:tabs>
          <w:tab w:val="right" w:pos="9923"/>
        </w:tabs>
        <w:rPr>
          <w:rFonts w:ascii="FlandersArtSans-Regular" w:hAnsi="FlandersArtSans-Regular" w:cs="Calibri"/>
          <w:color w:val="auto"/>
        </w:rPr>
      </w:pPr>
    </w:p>
    <w:p w:rsidRPr="00631890" w:rsidR="0004048F" w:rsidP="00631890" w:rsidRDefault="0004048F" w14:paraId="272C4FE1" w14:textId="77777777">
      <w:pPr>
        <w:tabs>
          <w:tab w:val="right" w:pos="9923"/>
        </w:tabs>
        <w:rPr>
          <w:rFonts w:ascii="FlandersArtSans-Regular" w:hAnsi="FlandersArtSans-Regular" w:cs="Calibri"/>
          <w:color w:val="auto"/>
        </w:rPr>
      </w:pPr>
    </w:p>
    <w:p w:rsidRPr="00631890" w:rsidR="0004048F" w:rsidP="00631890" w:rsidRDefault="0004048F" w14:paraId="6A013956" w14:textId="77777777">
      <w:pPr>
        <w:tabs>
          <w:tab w:val="right" w:pos="9923"/>
        </w:tabs>
        <w:rPr>
          <w:rFonts w:ascii="FlandersArtSans-Regular" w:hAnsi="FlandersArtSans-Regular" w:cs="Calibri"/>
          <w:color w:val="auto"/>
        </w:rPr>
      </w:pPr>
    </w:p>
    <w:p w:rsidRPr="00631890" w:rsidR="0004048F" w:rsidP="00631890" w:rsidRDefault="0004048F" w14:paraId="4C0186D6" w14:textId="77777777">
      <w:pPr>
        <w:tabs>
          <w:tab w:val="right" w:pos="9923"/>
        </w:tabs>
        <w:rPr>
          <w:rFonts w:ascii="FlandersArtSans-Regular" w:hAnsi="FlandersArtSans-Regular" w:cs="Calibri"/>
          <w:color w:val="auto"/>
        </w:rPr>
      </w:pPr>
    </w:p>
    <w:p w:rsidR="0004048F" w:rsidP="00631890" w:rsidRDefault="0004048F" w14:paraId="719E9D7A" w14:textId="77777777">
      <w:pPr>
        <w:tabs>
          <w:tab w:val="right" w:pos="9923"/>
        </w:tabs>
        <w:jc w:val="center"/>
        <w:rPr>
          <w:rFonts w:ascii="FlandersArtSans-Regular" w:hAnsi="FlandersArtSans-Regular"/>
          <w:b/>
        </w:rPr>
      </w:pPr>
      <w:r w:rsidRPr="00631890">
        <w:rPr>
          <w:rFonts w:ascii="FlandersArtSans-Regular" w:hAnsi="FlandersArtSans-Regular" w:cs="Calibri"/>
          <w:b/>
          <w:color w:val="auto"/>
        </w:rPr>
        <w:t xml:space="preserve">Bestek nr. </w:t>
      </w:r>
      <w:r w:rsidR="00690D6D">
        <w:rPr>
          <w:rFonts w:ascii="FlandersArtSans-Regular" w:hAnsi="FlandersArtSans-Regular"/>
          <w:b/>
        </w:rPr>
        <w:t>COMM/</w:t>
      </w:r>
      <w:r w:rsidR="00002A2A">
        <w:rPr>
          <w:rFonts w:ascii="FlandersArtSans-Regular" w:hAnsi="FlandersArtSans-Regular"/>
          <w:b/>
        </w:rPr>
        <w:t>20</w:t>
      </w:r>
      <w:r w:rsidR="00690D6D">
        <w:rPr>
          <w:rFonts w:ascii="FlandersArtSans-Regular" w:hAnsi="FlandersArtSans-Regular"/>
          <w:b/>
        </w:rPr>
        <w:t>20/7</w:t>
      </w:r>
    </w:p>
    <w:p w:rsidRPr="00631890" w:rsidR="00D2490D" w:rsidP="00631890" w:rsidRDefault="00D2490D" w14:paraId="6D0C3413" w14:textId="77777777">
      <w:pPr>
        <w:tabs>
          <w:tab w:val="right" w:pos="9923"/>
        </w:tabs>
        <w:jc w:val="center"/>
        <w:rPr>
          <w:rFonts w:ascii="FlandersArtSans-Regular" w:hAnsi="FlandersArtSans-Regular" w:cs="Calibri"/>
          <w:b/>
          <w:color w:val="auto"/>
        </w:rPr>
      </w:pPr>
    </w:p>
    <w:p w:rsidRPr="00631890" w:rsidR="00D2490D" w:rsidP="00631890" w:rsidRDefault="00D2490D" w14:paraId="0836A655" w14:textId="77777777">
      <w:pPr>
        <w:tabs>
          <w:tab w:val="right" w:pos="9923"/>
        </w:tabs>
        <w:jc w:val="center"/>
        <w:rPr>
          <w:rFonts w:ascii="FlandersArtSans-Regular" w:hAnsi="FlandersArtSans-Regular" w:cs="Calibri"/>
          <w:b/>
          <w:color w:val="auto"/>
        </w:rPr>
      </w:pPr>
    </w:p>
    <w:p w:rsidRPr="00631890" w:rsidR="00700E3F" w:rsidP="00664291" w:rsidRDefault="00664291" w14:paraId="3397ADDF" w14:textId="77777777">
      <w:pPr>
        <w:contextualSpacing w:val="0"/>
        <w:jc w:val="center"/>
        <w:rPr>
          <w:rFonts w:eastAsia="Times New Roman" w:cs="Arial"/>
          <w:b/>
          <w:color w:val="FF0000"/>
          <w:lang w:val="nl-NL" w:eastAsia="nl-BE"/>
        </w:rPr>
      </w:pPr>
      <w:r w:rsidRPr="00981BDB">
        <w:rPr>
          <w:rFonts w:eastAsia="Times New Roman" w:cs="Arial"/>
          <w:b/>
          <w:color w:val="auto"/>
          <w:lang w:val="nl-NL" w:eastAsia="nl-BE"/>
        </w:rPr>
        <w:t xml:space="preserve">Ontwikkelen van een lange termijn communicatiestrategie aantrekkelijkheid lerarenberoep </w:t>
      </w:r>
    </w:p>
    <w:p w:rsidRPr="00631890" w:rsidR="0004048F" w:rsidP="00631890" w:rsidRDefault="0004048F" w14:paraId="5CF6172E" w14:textId="77777777">
      <w:pPr>
        <w:tabs>
          <w:tab w:val="right" w:pos="9923"/>
        </w:tabs>
        <w:jc w:val="center"/>
        <w:rPr>
          <w:rFonts w:ascii="FlandersArtSans-Regular" w:hAnsi="FlandersArtSans-Regular" w:cs="Calibri"/>
          <w:color w:val="auto"/>
        </w:rPr>
      </w:pPr>
    </w:p>
    <w:p w:rsidRPr="00631890" w:rsidR="0004048F" w:rsidP="00631890" w:rsidRDefault="0004048F" w14:paraId="67E43160" w14:textId="77777777">
      <w:pPr>
        <w:tabs>
          <w:tab w:val="right" w:pos="9923"/>
        </w:tabs>
        <w:jc w:val="center"/>
        <w:rPr>
          <w:rFonts w:ascii="FlandersArtSans-Regular" w:hAnsi="FlandersArtSans-Regular" w:cs="Calibri"/>
          <w:color w:val="auto"/>
        </w:rPr>
      </w:pPr>
    </w:p>
    <w:p w:rsidRPr="00631890" w:rsidR="0004048F" w:rsidP="00631890" w:rsidRDefault="0004048F" w14:paraId="38471EC5" w14:textId="77777777">
      <w:pPr>
        <w:tabs>
          <w:tab w:val="right" w:pos="9923"/>
        </w:tabs>
        <w:jc w:val="center"/>
        <w:rPr>
          <w:rFonts w:ascii="FlandersArtSans-Regular" w:hAnsi="FlandersArtSans-Regular" w:cs="Calibri"/>
          <w:color w:val="auto"/>
        </w:rPr>
      </w:pPr>
    </w:p>
    <w:p w:rsidRPr="00631890" w:rsidR="0004048F" w:rsidP="00631890" w:rsidRDefault="0004048F" w14:paraId="1B743ED0" w14:textId="77777777">
      <w:pPr>
        <w:tabs>
          <w:tab w:val="right" w:pos="9923"/>
        </w:tabs>
        <w:jc w:val="center"/>
        <w:rPr>
          <w:rFonts w:ascii="FlandersArtSans-Regular" w:hAnsi="FlandersArtSans-Regular" w:cs="Calibri"/>
          <w:color w:val="auto"/>
        </w:rPr>
      </w:pPr>
    </w:p>
    <w:p w:rsidRPr="00631890" w:rsidR="0004048F" w:rsidP="00631890" w:rsidRDefault="0004048F" w14:paraId="559A83D5" w14:textId="77777777">
      <w:pPr>
        <w:tabs>
          <w:tab w:val="right" w:pos="9923"/>
        </w:tabs>
        <w:jc w:val="center"/>
        <w:rPr>
          <w:rFonts w:ascii="FlandersArtSans-Regular" w:hAnsi="FlandersArtSans-Regular" w:cs="Calibri"/>
          <w:color w:val="auto"/>
        </w:rPr>
      </w:pPr>
    </w:p>
    <w:p w:rsidRPr="00631890" w:rsidR="0004048F" w:rsidP="00631890" w:rsidRDefault="0004048F" w14:paraId="23C06D27" w14:textId="77777777">
      <w:pPr>
        <w:tabs>
          <w:tab w:val="right" w:pos="9923"/>
        </w:tabs>
        <w:jc w:val="center"/>
        <w:rPr>
          <w:rFonts w:ascii="FlandersArtSans-Regular" w:hAnsi="FlandersArtSans-Regular" w:cs="Calibri"/>
          <w:color w:val="auto"/>
        </w:rPr>
      </w:pPr>
    </w:p>
    <w:p w:rsidRPr="00631890" w:rsidR="0004048F" w:rsidP="00631890" w:rsidRDefault="0004048F" w14:paraId="282844CA" w14:textId="77777777">
      <w:pPr>
        <w:tabs>
          <w:tab w:val="right" w:pos="9923"/>
        </w:tabs>
        <w:jc w:val="center"/>
        <w:rPr>
          <w:rFonts w:ascii="FlandersArtSans-Regular" w:hAnsi="FlandersArtSans-Regular" w:cs="Calibri"/>
          <w:color w:val="auto"/>
        </w:rPr>
      </w:pPr>
    </w:p>
    <w:p w:rsidRPr="00631890" w:rsidR="0004048F" w:rsidP="00631890" w:rsidRDefault="0004048F" w14:paraId="2BE3C822" w14:textId="77777777">
      <w:pPr>
        <w:tabs>
          <w:tab w:val="right" w:pos="9923"/>
        </w:tabs>
        <w:jc w:val="center"/>
        <w:rPr>
          <w:rFonts w:ascii="FlandersArtSans-Regular" w:hAnsi="FlandersArtSans-Regular" w:cs="Calibri"/>
          <w:color w:val="auto"/>
        </w:rPr>
      </w:pPr>
    </w:p>
    <w:p w:rsidRPr="00631890" w:rsidR="0004048F" w:rsidP="00631890" w:rsidRDefault="0004048F" w14:paraId="5C819685" w14:textId="77777777">
      <w:pPr>
        <w:tabs>
          <w:tab w:val="right" w:pos="9923"/>
        </w:tabs>
        <w:jc w:val="center"/>
        <w:rPr>
          <w:rFonts w:ascii="FlandersArtSans-Regular" w:hAnsi="FlandersArtSans-Regular" w:cs="Calibri"/>
          <w:color w:val="auto"/>
        </w:rPr>
      </w:pPr>
    </w:p>
    <w:p w:rsidRPr="00631890" w:rsidR="0004048F" w:rsidP="00631890" w:rsidRDefault="0004048F" w14:paraId="727841CF" w14:textId="77777777">
      <w:pPr>
        <w:tabs>
          <w:tab w:val="right" w:pos="9923"/>
        </w:tabs>
        <w:jc w:val="center"/>
        <w:rPr>
          <w:rFonts w:ascii="FlandersArtSans-Regular" w:hAnsi="FlandersArtSans-Regular" w:cs="Calibri"/>
          <w:color w:val="auto"/>
        </w:rPr>
      </w:pPr>
    </w:p>
    <w:p w:rsidRPr="00631890" w:rsidR="0004048F" w:rsidP="00631890" w:rsidRDefault="0004048F" w14:paraId="0A8185B5" w14:textId="77777777">
      <w:pPr>
        <w:tabs>
          <w:tab w:val="right" w:pos="9923"/>
        </w:tabs>
        <w:jc w:val="center"/>
        <w:rPr>
          <w:rFonts w:ascii="FlandersArtSans-Regular" w:hAnsi="FlandersArtSans-Regular" w:cs="Calibri"/>
          <w:color w:val="auto"/>
        </w:rPr>
      </w:pPr>
    </w:p>
    <w:p w:rsidRPr="00631890" w:rsidR="0004048F" w:rsidP="00631890" w:rsidRDefault="0004048F" w14:paraId="25F32CA0" w14:textId="77777777">
      <w:pPr>
        <w:tabs>
          <w:tab w:val="right" w:pos="9923"/>
        </w:tabs>
        <w:jc w:val="center"/>
        <w:rPr>
          <w:rFonts w:ascii="FlandersArtSans-Regular" w:hAnsi="FlandersArtSans-Regular" w:cs="Calibri"/>
          <w:color w:val="auto"/>
        </w:rPr>
      </w:pPr>
    </w:p>
    <w:p w:rsidRPr="00631890" w:rsidR="0004048F" w:rsidP="00631890" w:rsidRDefault="0004048F" w14:paraId="7D03AE9E" w14:textId="77777777">
      <w:pPr>
        <w:tabs>
          <w:tab w:val="right" w:pos="9923"/>
        </w:tabs>
        <w:jc w:val="center"/>
        <w:rPr>
          <w:rFonts w:ascii="FlandersArtSans-Regular" w:hAnsi="FlandersArtSans-Regular" w:cs="Calibri"/>
          <w:color w:val="auto"/>
        </w:rPr>
      </w:pPr>
    </w:p>
    <w:p w:rsidRPr="00C37B7A" w:rsidR="0004048F" w:rsidP="00631890" w:rsidRDefault="00690D6D" w14:paraId="114EE1F5" w14:textId="77777777">
      <w:pPr>
        <w:tabs>
          <w:tab w:val="right" w:pos="9923"/>
        </w:tabs>
        <w:jc w:val="center"/>
        <w:rPr>
          <w:rFonts w:ascii="FlandersArtSans-Regular" w:hAnsi="FlandersArtSans-Regular"/>
          <w:b/>
        </w:rPr>
      </w:pPr>
      <w:r w:rsidRPr="00631890">
        <w:rPr>
          <w:rFonts w:ascii="FlandersArtSans-Regular" w:hAnsi="FlandersArtSans-Regular" w:cs="Calibri"/>
          <w:b/>
          <w:color w:val="auto"/>
        </w:rPr>
        <w:t>Limietdatum en -uur voor</w:t>
      </w:r>
      <w:r w:rsidR="00D81D82">
        <w:rPr>
          <w:rFonts w:ascii="FlandersArtSans-Regular" w:hAnsi="FlandersArtSans-Regular"/>
          <w:b/>
        </w:rPr>
        <w:t xml:space="preserve"> ontvangst van de offertes:</w:t>
      </w:r>
    </w:p>
    <w:p w:rsidRPr="00631890" w:rsidR="0004048F" w:rsidP="00631890" w:rsidRDefault="0004048F" w14:paraId="1A3F1F8A" w14:textId="77777777">
      <w:pPr>
        <w:tabs>
          <w:tab w:val="right" w:pos="9923"/>
        </w:tabs>
        <w:rPr>
          <w:rFonts w:ascii="FlandersArtSans-Regular" w:hAnsi="FlandersArtSans-Regular" w:cs="Calibri"/>
          <w:color w:val="auto"/>
        </w:rPr>
      </w:pPr>
    </w:p>
    <w:p w:rsidRPr="00981BDB" w:rsidR="00664291" w:rsidP="00981BDB" w:rsidRDefault="00981BDB" w14:paraId="02A9B911" w14:textId="67E061CF">
      <w:pPr>
        <w:tabs>
          <w:tab w:val="right" w:pos="9923"/>
        </w:tabs>
        <w:jc w:val="center"/>
        <w:rPr>
          <w:rFonts w:ascii="FlandersArtSans-Regular" w:hAnsi="FlandersArtSans-Regular" w:cs="Calibri"/>
          <w:color w:val="auto"/>
        </w:rPr>
      </w:pPr>
      <w:r w:rsidRPr="60E29468" w:rsidR="00981BDB">
        <w:rPr>
          <w:rFonts w:ascii="FlandersArtSans-Regular" w:hAnsi="FlandersArtSans-Regular" w:cs="Calibri"/>
          <w:color w:val="auto"/>
        </w:rPr>
        <w:t>L</w:t>
      </w:r>
      <w:r w:rsidRPr="60E29468" w:rsidR="00664291">
        <w:rPr>
          <w:rFonts w:ascii="FlandersArtSans-Regular" w:hAnsi="FlandersArtSans-Regular" w:cs="Calibri"/>
          <w:color w:val="auto"/>
        </w:rPr>
        <w:t>imietdatum:</w:t>
      </w:r>
      <w:r w:rsidRPr="60E29468" w:rsidR="00981BDB">
        <w:rPr>
          <w:rFonts w:ascii="FlandersArtSans-Regular" w:hAnsi="FlandersArtSans-Regular" w:cs="Calibri"/>
          <w:color w:val="auto"/>
        </w:rPr>
        <w:t xml:space="preserve"> 3</w:t>
      </w:r>
      <w:r w:rsidRPr="60E29468" w:rsidR="3878ADC7">
        <w:rPr>
          <w:rFonts w:ascii="FlandersArtSans-Regular" w:hAnsi="FlandersArtSans-Regular" w:cs="Calibri"/>
          <w:color w:val="auto"/>
        </w:rPr>
        <w:t>0</w:t>
      </w:r>
      <w:r w:rsidRPr="60E29468" w:rsidR="00981BDB">
        <w:rPr>
          <w:rFonts w:ascii="FlandersArtSans-Regular" w:hAnsi="FlandersArtSans-Regular" w:cs="Calibri"/>
          <w:color w:val="auto"/>
        </w:rPr>
        <w:t xml:space="preserve"> november </w:t>
      </w:r>
      <w:r w:rsidRPr="60E29468" w:rsidR="5024EA5A">
        <w:rPr>
          <w:rFonts w:ascii="FlandersArtSans-Regular" w:hAnsi="FlandersArtSans-Regular" w:cs="Calibri"/>
          <w:color w:val="auto"/>
        </w:rPr>
        <w:t>2020</w:t>
      </w:r>
    </w:p>
    <w:p w:rsidRPr="00981BDB" w:rsidR="0004048F" w:rsidP="00981BDB" w:rsidRDefault="00664291" w14:paraId="442D830A" w14:textId="02397133">
      <w:pPr>
        <w:tabs>
          <w:tab w:val="right" w:pos="9923"/>
        </w:tabs>
        <w:ind w:left="3540"/>
        <w:rPr>
          <w:rFonts w:ascii="FlandersArtSans-Regular" w:hAnsi="FlandersArtSans-Regular"/>
          <w:color w:val="auto"/>
        </w:rPr>
      </w:pPr>
      <w:r w:rsidRPr="00981BDB">
        <w:rPr>
          <w:rFonts w:ascii="FlandersArtSans-Regular" w:hAnsi="FlandersArtSans-Regular" w:cs="Calibri"/>
          <w:color w:val="auto"/>
        </w:rPr>
        <w:t xml:space="preserve"> </w:t>
      </w:r>
      <w:proofErr w:type="spellStart"/>
      <w:r w:rsidRPr="00981BDB">
        <w:rPr>
          <w:rFonts w:ascii="FlandersArtSans-Regular" w:hAnsi="FlandersArtSans-Regular" w:cs="Calibri"/>
          <w:color w:val="auto"/>
        </w:rPr>
        <w:t>Limietuur</w:t>
      </w:r>
      <w:proofErr w:type="spellEnd"/>
      <w:r w:rsidRPr="00981BDB">
        <w:rPr>
          <w:rFonts w:ascii="FlandersArtSans-Regular" w:hAnsi="FlandersArtSans-Regular"/>
          <w:color w:val="auto"/>
        </w:rPr>
        <w:t>:</w:t>
      </w:r>
      <w:r w:rsidR="00981BDB">
        <w:rPr>
          <w:rFonts w:ascii="FlandersArtSans-Regular" w:hAnsi="FlandersArtSans-Regular"/>
          <w:color w:val="auto"/>
        </w:rPr>
        <w:t xml:space="preserve"> 17 uur</w:t>
      </w:r>
    </w:p>
    <w:p w:rsidRPr="00631890" w:rsidR="0004048F" w:rsidP="00631890" w:rsidRDefault="0004048F" w14:paraId="2108E384" w14:textId="77777777">
      <w:pPr>
        <w:tabs>
          <w:tab w:val="right" w:pos="9923"/>
        </w:tabs>
        <w:rPr>
          <w:rFonts w:ascii="FlandersArtSans-Regular" w:hAnsi="FlandersArtSans-Regular" w:cs="Calibri"/>
          <w:color w:val="auto"/>
        </w:rPr>
      </w:pPr>
    </w:p>
    <w:p w:rsidRPr="00631890" w:rsidR="00631890" w:rsidP="00631890" w:rsidRDefault="00631890" w14:paraId="6D0CF101" w14:textId="77777777">
      <w:pPr>
        <w:tabs>
          <w:tab w:val="right" w:pos="9923"/>
        </w:tabs>
        <w:rPr>
          <w:rFonts w:ascii="FlandersArtSans-Regular" w:hAnsi="FlandersArtSans-Regular" w:cs="Calibri"/>
          <w:color w:val="auto"/>
        </w:rPr>
      </w:pPr>
    </w:p>
    <w:p w:rsidR="00D81D82" w:rsidP="0004048F" w:rsidRDefault="00D81D82" w14:paraId="0CAA8E22" w14:textId="77777777">
      <w:pPr>
        <w:pStyle w:val="streepjes"/>
        <w:jc w:val="left"/>
        <w:rPr>
          <w:rFonts w:ascii="FlandersArtSans-Regular" w:hAnsi="FlandersArtSans-Regular"/>
          <w:sz w:val="22"/>
        </w:rPr>
      </w:pPr>
    </w:p>
    <w:p w:rsidR="0004048F" w:rsidP="0004048F" w:rsidRDefault="0004048F" w14:paraId="061B5A6A" w14:textId="77777777">
      <w:pPr>
        <w:pStyle w:val="streepjes"/>
        <w:jc w:val="left"/>
        <w:rPr>
          <w:rFonts w:ascii="FlandersArtSans-Regular" w:hAnsi="FlandersArtSans-Regular"/>
          <w:sz w:val="22"/>
        </w:rPr>
      </w:pPr>
    </w:p>
    <w:p w:rsidR="0004048F" w:rsidP="0004048F" w:rsidRDefault="0004048F" w14:paraId="6268407D" w14:textId="77777777">
      <w:pPr>
        <w:pStyle w:val="streepjes"/>
        <w:jc w:val="left"/>
        <w:rPr>
          <w:rFonts w:ascii="FlandersArtSans-Regular" w:hAnsi="FlandersArtSans-Regular"/>
          <w:sz w:val="22"/>
        </w:rPr>
      </w:pPr>
    </w:p>
    <w:p w:rsidRPr="00AF4810" w:rsidR="0004048F" w:rsidP="0004048F" w:rsidRDefault="0004048F" w14:paraId="547EED26" w14:textId="77777777">
      <w:pPr>
        <w:pStyle w:val="Kopvaninhoudsopgave"/>
        <w:rPr>
          <w:sz w:val="28"/>
        </w:rPr>
      </w:pPr>
      <w:r w:rsidRPr="00AF4810">
        <w:rPr>
          <w:sz w:val="28"/>
        </w:rPr>
        <w:t>Inhoud</w:t>
      </w:r>
    </w:p>
    <w:p w:rsidR="00BF7049" w:rsidRDefault="00BF7049" w14:paraId="6F8531EE" w14:textId="2ABCB9CE">
      <w:pPr>
        <w:pStyle w:val="Inhopg1"/>
        <w:rPr>
          <w:rFonts w:asciiTheme="minorHAnsi" w:hAnsiTheme="minorHAnsi" w:eastAsiaTheme="minorEastAsia" w:cstheme="minorBidi"/>
          <w:color w:val="auto"/>
          <w:lang w:eastAsia="nl-BE"/>
        </w:rPr>
      </w:pPr>
      <w:r>
        <w:rPr>
          <w:caps/>
        </w:rPr>
        <w:fldChar w:fldCharType="begin"/>
      </w:r>
      <w:r>
        <w:rPr>
          <w:caps/>
        </w:rPr>
        <w:instrText xml:space="preserve"> TOC \o "1-3" \h \z \u </w:instrText>
      </w:r>
      <w:r>
        <w:rPr>
          <w:caps/>
        </w:rPr>
        <w:fldChar w:fldCharType="separate"/>
      </w:r>
      <w:hyperlink w:history="1" w:anchor="_Toc56081893">
        <w:r w:rsidRPr="00BE3DB5">
          <w:rPr>
            <w:rStyle w:val="Hyperlink"/>
          </w:rPr>
          <w:t>I.</w:t>
        </w:r>
        <w:r>
          <w:rPr>
            <w:rFonts w:asciiTheme="minorHAnsi" w:hAnsiTheme="minorHAnsi" w:eastAsiaTheme="minorEastAsia" w:cstheme="minorBidi"/>
            <w:color w:val="auto"/>
            <w:lang w:eastAsia="nl-BE"/>
          </w:rPr>
          <w:tab/>
        </w:r>
        <w:r w:rsidRPr="00BE3DB5">
          <w:rPr>
            <w:rStyle w:val="Hyperlink"/>
          </w:rPr>
          <w:t>ALGEMENE BEPALINGEN</w:t>
        </w:r>
        <w:r>
          <w:rPr>
            <w:webHidden/>
          </w:rPr>
          <w:tab/>
        </w:r>
        <w:r>
          <w:rPr>
            <w:webHidden/>
          </w:rPr>
          <w:fldChar w:fldCharType="begin"/>
        </w:r>
        <w:r>
          <w:rPr>
            <w:webHidden/>
          </w:rPr>
          <w:instrText xml:space="preserve"> PAGEREF _Toc56081893 \h </w:instrText>
        </w:r>
        <w:r>
          <w:rPr>
            <w:webHidden/>
          </w:rPr>
        </w:r>
        <w:r>
          <w:rPr>
            <w:webHidden/>
          </w:rPr>
          <w:fldChar w:fldCharType="separate"/>
        </w:r>
        <w:r>
          <w:rPr>
            <w:webHidden/>
          </w:rPr>
          <w:t>1</w:t>
        </w:r>
        <w:r>
          <w:rPr>
            <w:webHidden/>
          </w:rPr>
          <w:fldChar w:fldCharType="end"/>
        </w:r>
      </w:hyperlink>
    </w:p>
    <w:p w:rsidR="00BF7049" w:rsidRDefault="00B54E7B" w14:paraId="63D97809" w14:textId="7445651C">
      <w:pPr>
        <w:pStyle w:val="Inhopg2"/>
        <w:rPr>
          <w:rFonts w:asciiTheme="minorHAnsi" w:hAnsiTheme="minorHAnsi" w:eastAsiaTheme="minorEastAsia" w:cstheme="minorBidi"/>
          <w:caps w:val="0"/>
          <w:color w:val="auto"/>
          <w:sz w:val="22"/>
          <w:lang w:eastAsia="nl-BE"/>
        </w:rPr>
      </w:pPr>
      <w:hyperlink w:history="1" w:anchor="_Toc56081894">
        <w:r w:rsidRPr="00BE3DB5" w:rsidR="00BF7049">
          <w:rPr>
            <w:rStyle w:val="Hyperlink"/>
          </w:rPr>
          <w:t>I.1.</w:t>
        </w:r>
        <w:r w:rsidR="00BF7049">
          <w:rPr>
            <w:rFonts w:asciiTheme="minorHAnsi" w:hAnsiTheme="minorHAnsi" w:eastAsiaTheme="minorEastAsia" w:cstheme="minorBidi"/>
            <w:caps w:val="0"/>
            <w:color w:val="auto"/>
            <w:sz w:val="22"/>
            <w:lang w:eastAsia="nl-BE"/>
          </w:rPr>
          <w:tab/>
        </w:r>
        <w:r w:rsidRPr="00BE3DB5" w:rsidR="00BF7049">
          <w:rPr>
            <w:rStyle w:val="Hyperlink"/>
          </w:rPr>
          <w:t>AANBESTEDENDE OVERHEID</w:t>
        </w:r>
        <w:r w:rsidR="00BF7049">
          <w:rPr>
            <w:webHidden/>
          </w:rPr>
          <w:tab/>
        </w:r>
        <w:r w:rsidR="00BF7049">
          <w:rPr>
            <w:webHidden/>
          </w:rPr>
          <w:fldChar w:fldCharType="begin"/>
        </w:r>
        <w:r w:rsidR="00BF7049">
          <w:rPr>
            <w:webHidden/>
          </w:rPr>
          <w:instrText xml:space="preserve"> PAGEREF _Toc56081894 \h </w:instrText>
        </w:r>
        <w:r w:rsidR="00BF7049">
          <w:rPr>
            <w:webHidden/>
          </w:rPr>
        </w:r>
        <w:r w:rsidR="00BF7049">
          <w:rPr>
            <w:webHidden/>
          </w:rPr>
          <w:fldChar w:fldCharType="separate"/>
        </w:r>
        <w:r w:rsidR="00BF7049">
          <w:rPr>
            <w:webHidden/>
          </w:rPr>
          <w:t>1</w:t>
        </w:r>
        <w:r w:rsidR="00BF7049">
          <w:rPr>
            <w:webHidden/>
          </w:rPr>
          <w:fldChar w:fldCharType="end"/>
        </w:r>
      </w:hyperlink>
    </w:p>
    <w:p w:rsidR="00BF7049" w:rsidRDefault="00B54E7B" w14:paraId="28DEE5C9" w14:textId="4F1718EF">
      <w:pPr>
        <w:pStyle w:val="Inhopg2"/>
        <w:rPr>
          <w:rFonts w:asciiTheme="minorHAnsi" w:hAnsiTheme="minorHAnsi" w:eastAsiaTheme="minorEastAsia" w:cstheme="minorBidi"/>
          <w:caps w:val="0"/>
          <w:color w:val="auto"/>
          <w:sz w:val="22"/>
          <w:lang w:eastAsia="nl-BE"/>
        </w:rPr>
      </w:pPr>
      <w:hyperlink w:history="1" w:anchor="_Toc56081895">
        <w:r w:rsidRPr="00BE3DB5" w:rsidR="00BF7049">
          <w:rPr>
            <w:rStyle w:val="Hyperlink"/>
          </w:rPr>
          <w:t>I.2.</w:t>
        </w:r>
        <w:r w:rsidR="00BF7049">
          <w:rPr>
            <w:rFonts w:asciiTheme="minorHAnsi" w:hAnsiTheme="minorHAnsi" w:eastAsiaTheme="minorEastAsia" w:cstheme="minorBidi"/>
            <w:caps w:val="0"/>
            <w:color w:val="auto"/>
            <w:sz w:val="22"/>
            <w:lang w:eastAsia="nl-BE"/>
          </w:rPr>
          <w:tab/>
        </w:r>
        <w:r w:rsidRPr="00BE3DB5" w:rsidR="00BF7049">
          <w:rPr>
            <w:rStyle w:val="Hyperlink"/>
          </w:rPr>
          <w:t>VOORWERP EN CLASSIFICATIE OPDRACHT</w:t>
        </w:r>
        <w:r w:rsidR="00BF7049">
          <w:rPr>
            <w:webHidden/>
          </w:rPr>
          <w:tab/>
        </w:r>
        <w:r w:rsidR="00BF7049">
          <w:rPr>
            <w:webHidden/>
          </w:rPr>
          <w:fldChar w:fldCharType="begin"/>
        </w:r>
        <w:r w:rsidR="00BF7049">
          <w:rPr>
            <w:webHidden/>
          </w:rPr>
          <w:instrText xml:space="preserve"> PAGEREF _Toc56081895 \h </w:instrText>
        </w:r>
        <w:r w:rsidR="00BF7049">
          <w:rPr>
            <w:webHidden/>
          </w:rPr>
        </w:r>
        <w:r w:rsidR="00BF7049">
          <w:rPr>
            <w:webHidden/>
          </w:rPr>
          <w:fldChar w:fldCharType="separate"/>
        </w:r>
        <w:r w:rsidR="00BF7049">
          <w:rPr>
            <w:webHidden/>
          </w:rPr>
          <w:t>1</w:t>
        </w:r>
        <w:r w:rsidR="00BF7049">
          <w:rPr>
            <w:webHidden/>
          </w:rPr>
          <w:fldChar w:fldCharType="end"/>
        </w:r>
      </w:hyperlink>
    </w:p>
    <w:p w:rsidR="00BF7049" w:rsidRDefault="00B54E7B" w14:paraId="0A2214CF" w14:textId="17B0F931">
      <w:pPr>
        <w:pStyle w:val="Inhopg2"/>
        <w:rPr>
          <w:rFonts w:asciiTheme="minorHAnsi" w:hAnsiTheme="minorHAnsi" w:eastAsiaTheme="minorEastAsia" w:cstheme="minorBidi"/>
          <w:caps w:val="0"/>
          <w:color w:val="auto"/>
          <w:sz w:val="22"/>
          <w:lang w:eastAsia="nl-BE"/>
        </w:rPr>
      </w:pPr>
      <w:hyperlink w:history="1" w:anchor="_Toc56081896">
        <w:r w:rsidRPr="00BE3DB5" w:rsidR="00BF7049">
          <w:rPr>
            <w:rStyle w:val="Hyperlink"/>
          </w:rPr>
          <w:t>I.3.</w:t>
        </w:r>
        <w:r w:rsidR="00BF7049">
          <w:rPr>
            <w:rFonts w:asciiTheme="minorHAnsi" w:hAnsiTheme="minorHAnsi" w:eastAsiaTheme="minorEastAsia" w:cstheme="minorBidi"/>
            <w:caps w:val="0"/>
            <w:color w:val="auto"/>
            <w:sz w:val="22"/>
            <w:lang w:eastAsia="nl-BE"/>
          </w:rPr>
          <w:tab/>
        </w:r>
        <w:r w:rsidRPr="00BE3DB5" w:rsidR="00BF7049">
          <w:rPr>
            <w:rStyle w:val="Hyperlink"/>
          </w:rPr>
          <w:t>PlaatsingsWIJZE</w:t>
        </w:r>
        <w:r w:rsidR="00BF7049">
          <w:rPr>
            <w:webHidden/>
          </w:rPr>
          <w:tab/>
        </w:r>
        <w:r w:rsidR="00BF7049">
          <w:rPr>
            <w:webHidden/>
          </w:rPr>
          <w:fldChar w:fldCharType="begin"/>
        </w:r>
        <w:r w:rsidR="00BF7049">
          <w:rPr>
            <w:webHidden/>
          </w:rPr>
          <w:instrText xml:space="preserve"> PAGEREF _Toc56081896 \h </w:instrText>
        </w:r>
        <w:r w:rsidR="00BF7049">
          <w:rPr>
            <w:webHidden/>
          </w:rPr>
        </w:r>
        <w:r w:rsidR="00BF7049">
          <w:rPr>
            <w:webHidden/>
          </w:rPr>
          <w:fldChar w:fldCharType="separate"/>
        </w:r>
        <w:r w:rsidR="00BF7049">
          <w:rPr>
            <w:webHidden/>
          </w:rPr>
          <w:t>2</w:t>
        </w:r>
        <w:r w:rsidR="00BF7049">
          <w:rPr>
            <w:webHidden/>
          </w:rPr>
          <w:fldChar w:fldCharType="end"/>
        </w:r>
      </w:hyperlink>
    </w:p>
    <w:p w:rsidR="00BF7049" w:rsidRDefault="00B54E7B" w14:paraId="5884F2EF" w14:textId="55034222">
      <w:pPr>
        <w:pStyle w:val="Inhopg2"/>
        <w:rPr>
          <w:rFonts w:asciiTheme="minorHAnsi" w:hAnsiTheme="minorHAnsi" w:eastAsiaTheme="minorEastAsia" w:cstheme="minorBidi"/>
          <w:caps w:val="0"/>
          <w:color w:val="auto"/>
          <w:sz w:val="22"/>
          <w:lang w:eastAsia="nl-BE"/>
        </w:rPr>
      </w:pPr>
      <w:hyperlink w:history="1" w:anchor="_Toc56081897">
        <w:r w:rsidRPr="00BE3DB5" w:rsidR="00BF7049">
          <w:rPr>
            <w:rStyle w:val="Hyperlink"/>
          </w:rPr>
          <w:t>I.4.</w:t>
        </w:r>
        <w:r w:rsidR="00BF7049">
          <w:rPr>
            <w:rFonts w:asciiTheme="minorHAnsi" w:hAnsiTheme="minorHAnsi" w:eastAsiaTheme="minorEastAsia" w:cstheme="minorBidi"/>
            <w:caps w:val="0"/>
            <w:color w:val="auto"/>
            <w:sz w:val="22"/>
            <w:lang w:eastAsia="nl-BE"/>
          </w:rPr>
          <w:tab/>
        </w:r>
        <w:r w:rsidRPr="00BE3DB5" w:rsidR="00BF7049">
          <w:rPr>
            <w:rStyle w:val="Hyperlink"/>
          </w:rPr>
          <w:t>TOEPASSELIJKE WETTELIJKE BEPALINGEN</w:t>
        </w:r>
        <w:r w:rsidR="00BF7049">
          <w:rPr>
            <w:webHidden/>
          </w:rPr>
          <w:tab/>
        </w:r>
        <w:r w:rsidR="00BF7049">
          <w:rPr>
            <w:webHidden/>
          </w:rPr>
          <w:fldChar w:fldCharType="begin"/>
        </w:r>
        <w:r w:rsidR="00BF7049">
          <w:rPr>
            <w:webHidden/>
          </w:rPr>
          <w:instrText xml:space="preserve"> PAGEREF _Toc56081897 \h </w:instrText>
        </w:r>
        <w:r w:rsidR="00BF7049">
          <w:rPr>
            <w:webHidden/>
          </w:rPr>
        </w:r>
        <w:r w:rsidR="00BF7049">
          <w:rPr>
            <w:webHidden/>
          </w:rPr>
          <w:fldChar w:fldCharType="separate"/>
        </w:r>
        <w:r w:rsidR="00BF7049">
          <w:rPr>
            <w:webHidden/>
          </w:rPr>
          <w:t>2</w:t>
        </w:r>
        <w:r w:rsidR="00BF7049">
          <w:rPr>
            <w:webHidden/>
          </w:rPr>
          <w:fldChar w:fldCharType="end"/>
        </w:r>
      </w:hyperlink>
    </w:p>
    <w:p w:rsidR="00BF7049" w:rsidRDefault="00B54E7B" w14:paraId="7F689B54" w14:textId="6B6D3752">
      <w:pPr>
        <w:pStyle w:val="Inhopg2"/>
        <w:rPr>
          <w:rFonts w:asciiTheme="minorHAnsi" w:hAnsiTheme="minorHAnsi" w:eastAsiaTheme="minorEastAsia" w:cstheme="minorBidi"/>
          <w:caps w:val="0"/>
          <w:color w:val="auto"/>
          <w:sz w:val="22"/>
          <w:lang w:eastAsia="nl-BE"/>
        </w:rPr>
      </w:pPr>
      <w:hyperlink w:history="1" w:anchor="_Toc56081898">
        <w:r w:rsidRPr="00BE3DB5" w:rsidR="00BF7049">
          <w:rPr>
            <w:rStyle w:val="Hyperlink"/>
          </w:rPr>
          <w:t>I.5.</w:t>
        </w:r>
        <w:r w:rsidR="00BF7049">
          <w:rPr>
            <w:rFonts w:asciiTheme="minorHAnsi" w:hAnsiTheme="minorHAnsi" w:eastAsiaTheme="minorEastAsia" w:cstheme="minorBidi"/>
            <w:caps w:val="0"/>
            <w:color w:val="auto"/>
            <w:sz w:val="22"/>
            <w:lang w:eastAsia="nl-BE"/>
          </w:rPr>
          <w:tab/>
        </w:r>
        <w:r w:rsidRPr="00BE3DB5" w:rsidR="00BF7049">
          <w:rPr>
            <w:rStyle w:val="Hyperlink"/>
          </w:rPr>
          <w:t>OVERIGE ALGEMEEN TOEPASSELIJKE BEPALINGEN</w:t>
        </w:r>
        <w:r w:rsidR="00BF7049">
          <w:rPr>
            <w:webHidden/>
          </w:rPr>
          <w:tab/>
        </w:r>
        <w:r w:rsidR="00BF7049">
          <w:rPr>
            <w:webHidden/>
          </w:rPr>
          <w:fldChar w:fldCharType="begin"/>
        </w:r>
        <w:r w:rsidR="00BF7049">
          <w:rPr>
            <w:webHidden/>
          </w:rPr>
          <w:instrText xml:space="preserve"> PAGEREF _Toc56081898 \h </w:instrText>
        </w:r>
        <w:r w:rsidR="00BF7049">
          <w:rPr>
            <w:webHidden/>
          </w:rPr>
        </w:r>
        <w:r w:rsidR="00BF7049">
          <w:rPr>
            <w:webHidden/>
          </w:rPr>
          <w:fldChar w:fldCharType="separate"/>
        </w:r>
        <w:r w:rsidR="00BF7049">
          <w:rPr>
            <w:webHidden/>
          </w:rPr>
          <w:t>2</w:t>
        </w:r>
        <w:r w:rsidR="00BF7049">
          <w:rPr>
            <w:webHidden/>
          </w:rPr>
          <w:fldChar w:fldCharType="end"/>
        </w:r>
      </w:hyperlink>
    </w:p>
    <w:p w:rsidR="00BF7049" w:rsidRDefault="00B54E7B" w14:paraId="6B1BE3EB" w14:textId="195A78C8">
      <w:pPr>
        <w:pStyle w:val="Inhopg1"/>
        <w:rPr>
          <w:rFonts w:asciiTheme="minorHAnsi" w:hAnsiTheme="minorHAnsi" w:eastAsiaTheme="minorEastAsia" w:cstheme="minorBidi"/>
          <w:color w:val="auto"/>
          <w:lang w:eastAsia="nl-BE"/>
        </w:rPr>
      </w:pPr>
      <w:hyperlink w:history="1" w:anchor="_Toc56081899">
        <w:r w:rsidRPr="00BE3DB5" w:rsidR="00BF7049">
          <w:rPr>
            <w:rStyle w:val="Hyperlink"/>
          </w:rPr>
          <w:t>II.</w:t>
        </w:r>
        <w:r w:rsidR="00BF7049">
          <w:rPr>
            <w:rFonts w:asciiTheme="minorHAnsi" w:hAnsiTheme="minorHAnsi" w:eastAsiaTheme="minorEastAsia" w:cstheme="minorBidi"/>
            <w:color w:val="auto"/>
            <w:lang w:eastAsia="nl-BE"/>
          </w:rPr>
          <w:tab/>
        </w:r>
        <w:r w:rsidRPr="00BE3DB5" w:rsidR="00BF7049">
          <w:rPr>
            <w:rStyle w:val="Hyperlink"/>
          </w:rPr>
          <w:t>ADMINISTRATIEVE VOORSCHRIFTEN</w:t>
        </w:r>
        <w:r w:rsidR="00BF7049">
          <w:rPr>
            <w:webHidden/>
          </w:rPr>
          <w:tab/>
        </w:r>
        <w:r w:rsidR="00BF7049">
          <w:rPr>
            <w:webHidden/>
          </w:rPr>
          <w:fldChar w:fldCharType="begin"/>
        </w:r>
        <w:r w:rsidR="00BF7049">
          <w:rPr>
            <w:webHidden/>
          </w:rPr>
          <w:instrText xml:space="preserve"> PAGEREF _Toc56081899 \h </w:instrText>
        </w:r>
        <w:r w:rsidR="00BF7049">
          <w:rPr>
            <w:webHidden/>
          </w:rPr>
        </w:r>
        <w:r w:rsidR="00BF7049">
          <w:rPr>
            <w:webHidden/>
          </w:rPr>
          <w:fldChar w:fldCharType="separate"/>
        </w:r>
        <w:r w:rsidR="00BF7049">
          <w:rPr>
            <w:webHidden/>
          </w:rPr>
          <w:t>4</w:t>
        </w:r>
        <w:r w:rsidR="00BF7049">
          <w:rPr>
            <w:webHidden/>
          </w:rPr>
          <w:fldChar w:fldCharType="end"/>
        </w:r>
      </w:hyperlink>
    </w:p>
    <w:p w:rsidR="00BF7049" w:rsidRDefault="00B54E7B" w14:paraId="280398B2" w14:textId="38DFFEA9">
      <w:pPr>
        <w:pStyle w:val="Inhopg1"/>
        <w:rPr>
          <w:rFonts w:asciiTheme="minorHAnsi" w:hAnsiTheme="minorHAnsi" w:eastAsiaTheme="minorEastAsia" w:cstheme="minorBidi"/>
          <w:color w:val="auto"/>
          <w:lang w:eastAsia="nl-BE"/>
        </w:rPr>
      </w:pPr>
      <w:hyperlink w:history="1" w:anchor="_Toc56081900">
        <w:r w:rsidRPr="00BE3DB5" w:rsidR="00BF7049">
          <w:rPr>
            <w:rStyle w:val="Hyperlink"/>
          </w:rPr>
          <w:t>A.</w:t>
        </w:r>
        <w:r w:rsidR="00BF7049">
          <w:rPr>
            <w:rFonts w:asciiTheme="minorHAnsi" w:hAnsiTheme="minorHAnsi" w:eastAsiaTheme="minorEastAsia" w:cstheme="minorBidi"/>
            <w:color w:val="auto"/>
            <w:lang w:eastAsia="nl-BE"/>
          </w:rPr>
          <w:tab/>
        </w:r>
        <w:r w:rsidRPr="00BE3DB5" w:rsidR="00BF7049">
          <w:rPr>
            <w:rStyle w:val="Hyperlink"/>
          </w:rPr>
          <w:t>PLAATSING VAN DE OPDRACHT</w:t>
        </w:r>
        <w:r w:rsidR="00BF7049">
          <w:rPr>
            <w:webHidden/>
          </w:rPr>
          <w:tab/>
        </w:r>
        <w:r w:rsidR="00BF7049">
          <w:rPr>
            <w:webHidden/>
          </w:rPr>
          <w:fldChar w:fldCharType="begin"/>
        </w:r>
        <w:r w:rsidR="00BF7049">
          <w:rPr>
            <w:webHidden/>
          </w:rPr>
          <w:instrText xml:space="preserve"> PAGEREF _Toc56081900 \h </w:instrText>
        </w:r>
        <w:r w:rsidR="00BF7049">
          <w:rPr>
            <w:webHidden/>
          </w:rPr>
        </w:r>
        <w:r w:rsidR="00BF7049">
          <w:rPr>
            <w:webHidden/>
          </w:rPr>
          <w:fldChar w:fldCharType="separate"/>
        </w:r>
        <w:r w:rsidR="00BF7049">
          <w:rPr>
            <w:webHidden/>
          </w:rPr>
          <w:t>4</w:t>
        </w:r>
        <w:r w:rsidR="00BF7049">
          <w:rPr>
            <w:webHidden/>
          </w:rPr>
          <w:fldChar w:fldCharType="end"/>
        </w:r>
      </w:hyperlink>
    </w:p>
    <w:p w:rsidR="00BF7049" w:rsidRDefault="00B54E7B" w14:paraId="2D05B4EA" w14:textId="3E86C400">
      <w:pPr>
        <w:pStyle w:val="Inhopg1"/>
        <w:rPr>
          <w:rFonts w:asciiTheme="minorHAnsi" w:hAnsiTheme="minorHAnsi" w:eastAsiaTheme="minorEastAsia" w:cstheme="minorBidi"/>
          <w:color w:val="auto"/>
          <w:lang w:eastAsia="nl-BE"/>
        </w:rPr>
      </w:pPr>
      <w:hyperlink w:history="1" w:anchor="_Toc56081901">
        <w:r w:rsidRPr="00BE3DB5" w:rsidR="00BF7049">
          <w:rPr>
            <w:rStyle w:val="Hyperlink"/>
            <w:rFonts w:ascii="FlandersArtSans-Regular" w:hAnsi="FlandersArtSans-Regular"/>
          </w:rPr>
          <w:t>A.1.</w:t>
        </w:r>
        <w:r w:rsidR="00BF7049">
          <w:rPr>
            <w:rFonts w:asciiTheme="minorHAnsi" w:hAnsiTheme="minorHAnsi" w:eastAsiaTheme="minorEastAsia" w:cstheme="minorBidi"/>
            <w:color w:val="auto"/>
            <w:lang w:eastAsia="nl-BE"/>
          </w:rPr>
          <w:tab/>
        </w:r>
        <w:r w:rsidRPr="00BE3DB5" w:rsidR="00BF7049">
          <w:rPr>
            <w:rStyle w:val="Hyperlink"/>
            <w:rFonts w:ascii="FlandersArtSans-Regular" w:hAnsi="FlandersArtSans-Regular"/>
          </w:rPr>
          <w:t>UITSLUITING</w:t>
        </w:r>
        <w:r w:rsidR="00BF7049">
          <w:rPr>
            <w:webHidden/>
          </w:rPr>
          <w:tab/>
        </w:r>
        <w:r w:rsidR="00BF7049">
          <w:rPr>
            <w:webHidden/>
          </w:rPr>
          <w:fldChar w:fldCharType="begin"/>
        </w:r>
        <w:r w:rsidR="00BF7049">
          <w:rPr>
            <w:webHidden/>
          </w:rPr>
          <w:instrText xml:space="preserve"> PAGEREF _Toc56081901 \h </w:instrText>
        </w:r>
        <w:r w:rsidR="00BF7049">
          <w:rPr>
            <w:webHidden/>
          </w:rPr>
        </w:r>
        <w:r w:rsidR="00BF7049">
          <w:rPr>
            <w:webHidden/>
          </w:rPr>
          <w:fldChar w:fldCharType="separate"/>
        </w:r>
        <w:r w:rsidR="00BF7049">
          <w:rPr>
            <w:webHidden/>
          </w:rPr>
          <w:t>4</w:t>
        </w:r>
        <w:r w:rsidR="00BF7049">
          <w:rPr>
            <w:webHidden/>
          </w:rPr>
          <w:fldChar w:fldCharType="end"/>
        </w:r>
      </w:hyperlink>
    </w:p>
    <w:p w:rsidR="00BF7049" w:rsidRDefault="00B54E7B" w14:paraId="4EFA3D17" w14:textId="1E048130">
      <w:pPr>
        <w:pStyle w:val="Inhopg1"/>
        <w:rPr>
          <w:rFonts w:asciiTheme="minorHAnsi" w:hAnsiTheme="minorHAnsi" w:eastAsiaTheme="minorEastAsia" w:cstheme="minorBidi"/>
          <w:color w:val="auto"/>
          <w:lang w:eastAsia="nl-BE"/>
        </w:rPr>
      </w:pPr>
      <w:hyperlink w:history="1" w:anchor="_Toc56081902">
        <w:r w:rsidRPr="00BE3DB5" w:rsidR="00BF7049">
          <w:rPr>
            <w:rStyle w:val="Hyperlink"/>
            <w:rFonts w:ascii="FlandersArtSans-Regular" w:hAnsi="FlandersArtSans-Regular"/>
          </w:rPr>
          <w:t>A.2.</w:t>
        </w:r>
        <w:r w:rsidR="00BF7049">
          <w:rPr>
            <w:rFonts w:asciiTheme="minorHAnsi" w:hAnsiTheme="minorHAnsi" w:eastAsiaTheme="minorEastAsia" w:cstheme="minorBidi"/>
            <w:color w:val="auto"/>
            <w:lang w:eastAsia="nl-BE"/>
          </w:rPr>
          <w:tab/>
        </w:r>
        <w:r w:rsidRPr="00BE3DB5" w:rsidR="00BF7049">
          <w:rPr>
            <w:rStyle w:val="Hyperlink"/>
            <w:rFonts w:ascii="FlandersArtSans-Regular" w:hAnsi="FlandersArtSans-Regular"/>
          </w:rPr>
          <w:t>MODaliteiten</w:t>
        </w:r>
        <w:r w:rsidR="00BF7049">
          <w:rPr>
            <w:webHidden/>
          </w:rPr>
          <w:tab/>
        </w:r>
        <w:r w:rsidR="00BF7049">
          <w:rPr>
            <w:webHidden/>
          </w:rPr>
          <w:fldChar w:fldCharType="begin"/>
        </w:r>
        <w:r w:rsidR="00BF7049">
          <w:rPr>
            <w:webHidden/>
          </w:rPr>
          <w:instrText xml:space="preserve"> PAGEREF _Toc56081902 \h </w:instrText>
        </w:r>
        <w:r w:rsidR="00BF7049">
          <w:rPr>
            <w:webHidden/>
          </w:rPr>
        </w:r>
        <w:r w:rsidR="00BF7049">
          <w:rPr>
            <w:webHidden/>
          </w:rPr>
          <w:fldChar w:fldCharType="separate"/>
        </w:r>
        <w:r w:rsidR="00BF7049">
          <w:rPr>
            <w:webHidden/>
          </w:rPr>
          <w:t>5</w:t>
        </w:r>
        <w:r w:rsidR="00BF7049">
          <w:rPr>
            <w:webHidden/>
          </w:rPr>
          <w:fldChar w:fldCharType="end"/>
        </w:r>
      </w:hyperlink>
    </w:p>
    <w:p w:rsidR="00BF7049" w:rsidRDefault="00B54E7B" w14:paraId="71066B27" w14:textId="292BF298">
      <w:pPr>
        <w:pStyle w:val="Inhopg2"/>
        <w:rPr>
          <w:rFonts w:asciiTheme="minorHAnsi" w:hAnsiTheme="minorHAnsi" w:eastAsiaTheme="minorEastAsia" w:cstheme="minorBidi"/>
          <w:caps w:val="0"/>
          <w:color w:val="auto"/>
          <w:sz w:val="22"/>
          <w:lang w:eastAsia="nl-BE"/>
        </w:rPr>
      </w:pPr>
      <w:hyperlink w:history="1" w:anchor="_Toc56081903">
        <w:r w:rsidRPr="00BE3DB5" w:rsidR="00BF7049">
          <w:rPr>
            <w:rStyle w:val="Hyperlink"/>
          </w:rPr>
          <w:t>A.2.1.</w:t>
        </w:r>
        <w:r w:rsidR="00BF7049">
          <w:rPr>
            <w:rFonts w:asciiTheme="minorHAnsi" w:hAnsiTheme="minorHAnsi" w:eastAsiaTheme="minorEastAsia" w:cstheme="minorBidi"/>
            <w:caps w:val="0"/>
            <w:color w:val="auto"/>
            <w:sz w:val="22"/>
            <w:lang w:eastAsia="nl-BE"/>
          </w:rPr>
          <w:tab/>
        </w:r>
        <w:r w:rsidRPr="00BE3DB5" w:rsidR="00BF7049">
          <w:rPr>
            <w:rStyle w:val="Hyperlink"/>
          </w:rPr>
          <w:t>Percelen (art. 58 Wet, art. 49-50 kb plaatsing)</w:t>
        </w:r>
        <w:r w:rsidR="00BF7049">
          <w:rPr>
            <w:webHidden/>
          </w:rPr>
          <w:tab/>
        </w:r>
        <w:r w:rsidR="00BF7049">
          <w:rPr>
            <w:webHidden/>
          </w:rPr>
          <w:fldChar w:fldCharType="begin"/>
        </w:r>
        <w:r w:rsidR="00BF7049">
          <w:rPr>
            <w:webHidden/>
          </w:rPr>
          <w:instrText xml:space="preserve"> PAGEREF _Toc56081903 \h </w:instrText>
        </w:r>
        <w:r w:rsidR="00BF7049">
          <w:rPr>
            <w:webHidden/>
          </w:rPr>
        </w:r>
        <w:r w:rsidR="00BF7049">
          <w:rPr>
            <w:webHidden/>
          </w:rPr>
          <w:fldChar w:fldCharType="separate"/>
        </w:r>
        <w:r w:rsidR="00BF7049">
          <w:rPr>
            <w:webHidden/>
          </w:rPr>
          <w:t>5</w:t>
        </w:r>
        <w:r w:rsidR="00BF7049">
          <w:rPr>
            <w:webHidden/>
          </w:rPr>
          <w:fldChar w:fldCharType="end"/>
        </w:r>
      </w:hyperlink>
    </w:p>
    <w:p w:rsidR="00BF7049" w:rsidRDefault="00B54E7B" w14:paraId="1E49A22B" w14:textId="56E2942E">
      <w:pPr>
        <w:pStyle w:val="Inhopg2"/>
        <w:rPr>
          <w:rFonts w:asciiTheme="minorHAnsi" w:hAnsiTheme="minorHAnsi" w:eastAsiaTheme="minorEastAsia" w:cstheme="minorBidi"/>
          <w:caps w:val="0"/>
          <w:color w:val="auto"/>
          <w:sz w:val="22"/>
          <w:lang w:eastAsia="nl-BE"/>
        </w:rPr>
      </w:pPr>
      <w:hyperlink w:history="1" w:anchor="_Toc56081904">
        <w:r w:rsidRPr="00BE3DB5" w:rsidR="00BF7049">
          <w:rPr>
            <w:rStyle w:val="Hyperlink"/>
          </w:rPr>
          <w:t>A.2.2.</w:t>
        </w:r>
        <w:r w:rsidR="00BF7049">
          <w:rPr>
            <w:rFonts w:asciiTheme="minorHAnsi" w:hAnsiTheme="minorHAnsi" w:eastAsiaTheme="minorEastAsia" w:cstheme="minorBidi"/>
            <w:caps w:val="0"/>
            <w:color w:val="auto"/>
            <w:sz w:val="22"/>
            <w:lang w:eastAsia="nl-BE"/>
          </w:rPr>
          <w:tab/>
        </w:r>
        <w:r w:rsidRPr="00BE3DB5" w:rsidR="00BF7049">
          <w:rPr>
            <w:rStyle w:val="Hyperlink"/>
          </w:rPr>
          <w:t>Varianten (art. 56 wet)</w:t>
        </w:r>
        <w:r w:rsidR="00BF7049">
          <w:rPr>
            <w:webHidden/>
          </w:rPr>
          <w:tab/>
        </w:r>
        <w:r w:rsidR="00BF7049">
          <w:rPr>
            <w:webHidden/>
          </w:rPr>
          <w:fldChar w:fldCharType="begin"/>
        </w:r>
        <w:r w:rsidR="00BF7049">
          <w:rPr>
            <w:webHidden/>
          </w:rPr>
          <w:instrText xml:space="preserve"> PAGEREF _Toc56081904 \h </w:instrText>
        </w:r>
        <w:r w:rsidR="00BF7049">
          <w:rPr>
            <w:webHidden/>
          </w:rPr>
        </w:r>
        <w:r w:rsidR="00BF7049">
          <w:rPr>
            <w:webHidden/>
          </w:rPr>
          <w:fldChar w:fldCharType="separate"/>
        </w:r>
        <w:r w:rsidR="00BF7049">
          <w:rPr>
            <w:webHidden/>
          </w:rPr>
          <w:t>5</w:t>
        </w:r>
        <w:r w:rsidR="00BF7049">
          <w:rPr>
            <w:webHidden/>
          </w:rPr>
          <w:fldChar w:fldCharType="end"/>
        </w:r>
      </w:hyperlink>
    </w:p>
    <w:p w:rsidR="00BF7049" w:rsidRDefault="00B54E7B" w14:paraId="09DF0DC9" w14:textId="7051762D">
      <w:pPr>
        <w:pStyle w:val="Inhopg2"/>
        <w:rPr>
          <w:rFonts w:asciiTheme="minorHAnsi" w:hAnsiTheme="minorHAnsi" w:eastAsiaTheme="minorEastAsia" w:cstheme="minorBidi"/>
          <w:caps w:val="0"/>
          <w:color w:val="auto"/>
          <w:sz w:val="22"/>
          <w:lang w:eastAsia="nl-BE"/>
        </w:rPr>
      </w:pPr>
      <w:hyperlink w:history="1" w:anchor="_Toc56081905">
        <w:r w:rsidRPr="00BE3DB5" w:rsidR="00BF7049">
          <w:rPr>
            <w:rStyle w:val="Hyperlink"/>
          </w:rPr>
          <w:t>A.2.3.</w:t>
        </w:r>
        <w:r w:rsidR="00BF7049">
          <w:rPr>
            <w:rFonts w:asciiTheme="minorHAnsi" w:hAnsiTheme="minorHAnsi" w:eastAsiaTheme="minorEastAsia" w:cstheme="minorBidi"/>
            <w:caps w:val="0"/>
            <w:color w:val="auto"/>
            <w:sz w:val="22"/>
            <w:lang w:eastAsia="nl-BE"/>
          </w:rPr>
          <w:tab/>
        </w:r>
        <w:r w:rsidRPr="00BE3DB5" w:rsidR="00BF7049">
          <w:rPr>
            <w:rStyle w:val="Hyperlink"/>
          </w:rPr>
          <w:t>opties (art. 56 wet, art. 48 kb plaatsing)</w:t>
        </w:r>
        <w:r w:rsidR="00BF7049">
          <w:rPr>
            <w:webHidden/>
          </w:rPr>
          <w:tab/>
        </w:r>
        <w:r w:rsidR="00BF7049">
          <w:rPr>
            <w:webHidden/>
          </w:rPr>
          <w:fldChar w:fldCharType="begin"/>
        </w:r>
        <w:r w:rsidR="00BF7049">
          <w:rPr>
            <w:webHidden/>
          </w:rPr>
          <w:instrText xml:space="preserve"> PAGEREF _Toc56081905 \h </w:instrText>
        </w:r>
        <w:r w:rsidR="00BF7049">
          <w:rPr>
            <w:webHidden/>
          </w:rPr>
        </w:r>
        <w:r w:rsidR="00BF7049">
          <w:rPr>
            <w:webHidden/>
          </w:rPr>
          <w:fldChar w:fldCharType="separate"/>
        </w:r>
        <w:r w:rsidR="00BF7049">
          <w:rPr>
            <w:webHidden/>
          </w:rPr>
          <w:t>5</w:t>
        </w:r>
        <w:r w:rsidR="00BF7049">
          <w:rPr>
            <w:webHidden/>
          </w:rPr>
          <w:fldChar w:fldCharType="end"/>
        </w:r>
      </w:hyperlink>
    </w:p>
    <w:p w:rsidR="00BF7049" w:rsidRDefault="00B54E7B" w14:paraId="4D209A68" w14:textId="5D6FCF5F">
      <w:pPr>
        <w:pStyle w:val="Inhopg1"/>
        <w:rPr>
          <w:rFonts w:asciiTheme="minorHAnsi" w:hAnsiTheme="minorHAnsi" w:eastAsiaTheme="minorEastAsia" w:cstheme="minorBidi"/>
          <w:color w:val="auto"/>
          <w:lang w:eastAsia="nl-BE"/>
        </w:rPr>
      </w:pPr>
      <w:hyperlink w:history="1" w:anchor="_Toc56081906">
        <w:r w:rsidRPr="00BE3DB5" w:rsidR="00BF7049">
          <w:rPr>
            <w:rStyle w:val="Hyperlink"/>
            <w:rFonts w:ascii="FlandersArtSans-Regular" w:hAnsi="FlandersArtSans-Regular"/>
          </w:rPr>
          <w:t>A.3.</w:t>
        </w:r>
        <w:r w:rsidR="00BF7049">
          <w:rPr>
            <w:rFonts w:asciiTheme="minorHAnsi" w:hAnsiTheme="minorHAnsi" w:eastAsiaTheme="minorEastAsia" w:cstheme="minorBidi"/>
            <w:color w:val="auto"/>
            <w:lang w:eastAsia="nl-BE"/>
          </w:rPr>
          <w:tab/>
        </w:r>
        <w:r w:rsidRPr="00BE3DB5" w:rsidR="00BF7049">
          <w:rPr>
            <w:rStyle w:val="Hyperlink"/>
            <w:rFonts w:ascii="FlandersArtSans-Regular" w:hAnsi="FlandersArtSans-Regular"/>
          </w:rPr>
          <w:t>OFFERTE – OPENING, INDIENING, VORM EN INHOUD</w:t>
        </w:r>
        <w:r w:rsidR="00BF7049">
          <w:rPr>
            <w:webHidden/>
          </w:rPr>
          <w:tab/>
        </w:r>
        <w:r w:rsidR="00BF7049">
          <w:rPr>
            <w:webHidden/>
          </w:rPr>
          <w:fldChar w:fldCharType="begin"/>
        </w:r>
        <w:r w:rsidR="00BF7049">
          <w:rPr>
            <w:webHidden/>
          </w:rPr>
          <w:instrText xml:space="preserve"> PAGEREF _Toc56081906 \h </w:instrText>
        </w:r>
        <w:r w:rsidR="00BF7049">
          <w:rPr>
            <w:webHidden/>
          </w:rPr>
        </w:r>
        <w:r w:rsidR="00BF7049">
          <w:rPr>
            <w:webHidden/>
          </w:rPr>
          <w:fldChar w:fldCharType="separate"/>
        </w:r>
        <w:r w:rsidR="00BF7049">
          <w:rPr>
            <w:webHidden/>
          </w:rPr>
          <w:t>5</w:t>
        </w:r>
        <w:r w:rsidR="00BF7049">
          <w:rPr>
            <w:webHidden/>
          </w:rPr>
          <w:fldChar w:fldCharType="end"/>
        </w:r>
      </w:hyperlink>
    </w:p>
    <w:p w:rsidR="00BF7049" w:rsidRDefault="00B54E7B" w14:paraId="76D05F12" w14:textId="43B309B3">
      <w:pPr>
        <w:pStyle w:val="Inhopg2"/>
        <w:rPr>
          <w:rFonts w:asciiTheme="minorHAnsi" w:hAnsiTheme="minorHAnsi" w:eastAsiaTheme="minorEastAsia" w:cstheme="minorBidi"/>
          <w:caps w:val="0"/>
          <w:color w:val="auto"/>
          <w:sz w:val="22"/>
          <w:lang w:eastAsia="nl-BE"/>
        </w:rPr>
      </w:pPr>
      <w:hyperlink w:history="1" w:anchor="_Toc56081907">
        <w:r w:rsidRPr="00BE3DB5" w:rsidR="00BF7049">
          <w:rPr>
            <w:rStyle w:val="Hyperlink"/>
          </w:rPr>
          <w:t>A.3.1.</w:t>
        </w:r>
        <w:r w:rsidR="00BF7049">
          <w:rPr>
            <w:rFonts w:asciiTheme="minorHAnsi" w:hAnsiTheme="minorHAnsi" w:eastAsiaTheme="minorEastAsia" w:cstheme="minorBidi"/>
            <w:caps w:val="0"/>
            <w:color w:val="auto"/>
            <w:sz w:val="22"/>
            <w:lang w:eastAsia="nl-BE"/>
          </w:rPr>
          <w:tab/>
        </w:r>
        <w:r w:rsidRPr="00BE3DB5" w:rsidR="00BF7049">
          <w:rPr>
            <w:rStyle w:val="Hyperlink"/>
          </w:rPr>
          <w:t>OPENING EN INDIENING VAN DE OFFERTES (art. 14 wet)</w:t>
        </w:r>
        <w:r w:rsidR="00BF7049">
          <w:rPr>
            <w:webHidden/>
          </w:rPr>
          <w:tab/>
        </w:r>
        <w:r w:rsidR="00BF7049">
          <w:rPr>
            <w:webHidden/>
          </w:rPr>
          <w:fldChar w:fldCharType="begin"/>
        </w:r>
        <w:r w:rsidR="00BF7049">
          <w:rPr>
            <w:webHidden/>
          </w:rPr>
          <w:instrText xml:space="preserve"> PAGEREF _Toc56081907 \h </w:instrText>
        </w:r>
        <w:r w:rsidR="00BF7049">
          <w:rPr>
            <w:webHidden/>
          </w:rPr>
        </w:r>
        <w:r w:rsidR="00BF7049">
          <w:rPr>
            <w:webHidden/>
          </w:rPr>
          <w:fldChar w:fldCharType="separate"/>
        </w:r>
        <w:r w:rsidR="00BF7049">
          <w:rPr>
            <w:webHidden/>
          </w:rPr>
          <w:t>5</w:t>
        </w:r>
        <w:r w:rsidR="00BF7049">
          <w:rPr>
            <w:webHidden/>
          </w:rPr>
          <w:fldChar w:fldCharType="end"/>
        </w:r>
      </w:hyperlink>
    </w:p>
    <w:p w:rsidR="00BF7049" w:rsidRDefault="00B54E7B" w14:paraId="32DC26D5" w14:textId="0FE563CC">
      <w:pPr>
        <w:pStyle w:val="Inhopg2"/>
        <w:rPr>
          <w:rFonts w:asciiTheme="minorHAnsi" w:hAnsiTheme="minorHAnsi" w:eastAsiaTheme="minorEastAsia" w:cstheme="minorBidi"/>
          <w:caps w:val="0"/>
          <w:color w:val="auto"/>
          <w:sz w:val="22"/>
          <w:lang w:eastAsia="nl-BE"/>
        </w:rPr>
      </w:pPr>
      <w:hyperlink w:history="1" w:anchor="_Toc56081908">
        <w:r w:rsidRPr="00BE3DB5" w:rsidR="00BF7049">
          <w:rPr>
            <w:rStyle w:val="Hyperlink"/>
          </w:rPr>
          <w:t>A.3.2.</w:t>
        </w:r>
        <w:r w:rsidR="00BF7049">
          <w:rPr>
            <w:rFonts w:asciiTheme="minorHAnsi" w:hAnsiTheme="minorHAnsi" w:eastAsiaTheme="minorEastAsia" w:cstheme="minorBidi"/>
            <w:caps w:val="0"/>
            <w:color w:val="auto"/>
            <w:sz w:val="22"/>
            <w:lang w:eastAsia="nl-BE"/>
          </w:rPr>
          <w:tab/>
        </w:r>
        <w:r w:rsidRPr="00BE3DB5" w:rsidR="00BF7049">
          <w:rPr>
            <w:rStyle w:val="Hyperlink"/>
          </w:rPr>
          <w:t>Ondertekening van de offertes (art. 42, § 3 kb plaatsing)</w:t>
        </w:r>
        <w:r w:rsidR="00BF7049">
          <w:rPr>
            <w:webHidden/>
          </w:rPr>
          <w:tab/>
        </w:r>
        <w:r w:rsidR="00BF7049">
          <w:rPr>
            <w:webHidden/>
          </w:rPr>
          <w:fldChar w:fldCharType="begin"/>
        </w:r>
        <w:r w:rsidR="00BF7049">
          <w:rPr>
            <w:webHidden/>
          </w:rPr>
          <w:instrText xml:space="preserve"> PAGEREF _Toc56081908 \h </w:instrText>
        </w:r>
        <w:r w:rsidR="00BF7049">
          <w:rPr>
            <w:webHidden/>
          </w:rPr>
        </w:r>
        <w:r w:rsidR="00BF7049">
          <w:rPr>
            <w:webHidden/>
          </w:rPr>
          <w:fldChar w:fldCharType="separate"/>
        </w:r>
        <w:r w:rsidR="00BF7049">
          <w:rPr>
            <w:webHidden/>
          </w:rPr>
          <w:t>6</w:t>
        </w:r>
        <w:r w:rsidR="00BF7049">
          <w:rPr>
            <w:webHidden/>
          </w:rPr>
          <w:fldChar w:fldCharType="end"/>
        </w:r>
      </w:hyperlink>
    </w:p>
    <w:p w:rsidR="00BF7049" w:rsidRDefault="00B54E7B" w14:paraId="42CA856E" w14:textId="013BDB0E">
      <w:pPr>
        <w:pStyle w:val="Inhopg2"/>
        <w:rPr>
          <w:rFonts w:asciiTheme="minorHAnsi" w:hAnsiTheme="minorHAnsi" w:eastAsiaTheme="minorEastAsia" w:cstheme="minorBidi"/>
          <w:caps w:val="0"/>
          <w:color w:val="auto"/>
          <w:sz w:val="22"/>
          <w:lang w:eastAsia="nl-BE"/>
        </w:rPr>
      </w:pPr>
      <w:hyperlink w:history="1" w:anchor="_Toc56081909">
        <w:r w:rsidRPr="00BE3DB5" w:rsidR="00BF7049">
          <w:rPr>
            <w:rStyle w:val="Hyperlink"/>
          </w:rPr>
          <w:t>A.3.3.</w:t>
        </w:r>
        <w:r w:rsidR="00BF7049">
          <w:rPr>
            <w:rFonts w:asciiTheme="minorHAnsi" w:hAnsiTheme="minorHAnsi" w:eastAsiaTheme="minorEastAsia" w:cstheme="minorBidi"/>
            <w:caps w:val="0"/>
            <w:color w:val="auto"/>
            <w:sz w:val="22"/>
            <w:lang w:eastAsia="nl-BE"/>
          </w:rPr>
          <w:tab/>
        </w:r>
        <w:r w:rsidRPr="00BE3DB5" w:rsidR="00BF7049">
          <w:rPr>
            <w:rStyle w:val="Hyperlink"/>
          </w:rPr>
          <w:t>VORM EN INHOUD OFFERTE (art. 77-78 kb plaatsing)</w:t>
        </w:r>
        <w:r w:rsidR="00BF7049">
          <w:rPr>
            <w:webHidden/>
          </w:rPr>
          <w:tab/>
        </w:r>
        <w:r w:rsidR="00BF7049">
          <w:rPr>
            <w:webHidden/>
          </w:rPr>
          <w:fldChar w:fldCharType="begin"/>
        </w:r>
        <w:r w:rsidR="00BF7049">
          <w:rPr>
            <w:webHidden/>
          </w:rPr>
          <w:instrText xml:space="preserve"> PAGEREF _Toc56081909 \h </w:instrText>
        </w:r>
        <w:r w:rsidR="00BF7049">
          <w:rPr>
            <w:webHidden/>
          </w:rPr>
        </w:r>
        <w:r w:rsidR="00BF7049">
          <w:rPr>
            <w:webHidden/>
          </w:rPr>
          <w:fldChar w:fldCharType="separate"/>
        </w:r>
        <w:r w:rsidR="00BF7049">
          <w:rPr>
            <w:webHidden/>
          </w:rPr>
          <w:t>6</w:t>
        </w:r>
        <w:r w:rsidR="00BF7049">
          <w:rPr>
            <w:webHidden/>
          </w:rPr>
          <w:fldChar w:fldCharType="end"/>
        </w:r>
      </w:hyperlink>
    </w:p>
    <w:p w:rsidR="00BF7049" w:rsidRDefault="00B54E7B" w14:paraId="6E6DB4CF" w14:textId="02D120CD">
      <w:pPr>
        <w:pStyle w:val="Inhopg2"/>
        <w:rPr>
          <w:rFonts w:asciiTheme="minorHAnsi" w:hAnsiTheme="minorHAnsi" w:eastAsiaTheme="minorEastAsia" w:cstheme="minorBidi"/>
          <w:caps w:val="0"/>
          <w:color w:val="auto"/>
          <w:sz w:val="22"/>
          <w:lang w:eastAsia="nl-BE"/>
        </w:rPr>
      </w:pPr>
      <w:hyperlink w:history="1" w:anchor="_Toc56081910">
        <w:r w:rsidRPr="00BE3DB5" w:rsidR="00BF7049">
          <w:rPr>
            <w:rStyle w:val="Hyperlink"/>
          </w:rPr>
          <w:t>A.3.4.</w:t>
        </w:r>
        <w:r w:rsidR="00BF7049">
          <w:rPr>
            <w:rFonts w:asciiTheme="minorHAnsi" w:hAnsiTheme="minorHAnsi" w:eastAsiaTheme="minorEastAsia" w:cstheme="minorBidi"/>
            <w:caps w:val="0"/>
            <w:color w:val="auto"/>
            <w:sz w:val="22"/>
            <w:lang w:eastAsia="nl-BE"/>
          </w:rPr>
          <w:tab/>
        </w:r>
        <w:r w:rsidRPr="00BE3DB5" w:rsidR="00BF7049">
          <w:rPr>
            <w:rStyle w:val="Hyperlink"/>
          </w:rPr>
          <w:t>VERBINTENISTERMIJN (ART. 57 KB PLAATSING)</w:t>
        </w:r>
        <w:r w:rsidR="00BF7049">
          <w:rPr>
            <w:webHidden/>
          </w:rPr>
          <w:tab/>
        </w:r>
        <w:r w:rsidR="00BF7049">
          <w:rPr>
            <w:webHidden/>
          </w:rPr>
          <w:fldChar w:fldCharType="begin"/>
        </w:r>
        <w:r w:rsidR="00BF7049">
          <w:rPr>
            <w:webHidden/>
          </w:rPr>
          <w:instrText xml:space="preserve"> PAGEREF _Toc56081910 \h </w:instrText>
        </w:r>
        <w:r w:rsidR="00BF7049">
          <w:rPr>
            <w:webHidden/>
          </w:rPr>
        </w:r>
        <w:r w:rsidR="00BF7049">
          <w:rPr>
            <w:webHidden/>
          </w:rPr>
          <w:fldChar w:fldCharType="separate"/>
        </w:r>
        <w:r w:rsidR="00BF7049">
          <w:rPr>
            <w:webHidden/>
          </w:rPr>
          <w:t>6</w:t>
        </w:r>
        <w:r w:rsidR="00BF7049">
          <w:rPr>
            <w:webHidden/>
          </w:rPr>
          <w:fldChar w:fldCharType="end"/>
        </w:r>
      </w:hyperlink>
    </w:p>
    <w:p w:rsidR="00BF7049" w:rsidRDefault="00B54E7B" w14:paraId="01BE5FF7" w14:textId="7C38B05E">
      <w:pPr>
        <w:pStyle w:val="Inhopg1"/>
        <w:rPr>
          <w:rFonts w:asciiTheme="minorHAnsi" w:hAnsiTheme="minorHAnsi" w:eastAsiaTheme="minorEastAsia" w:cstheme="minorBidi"/>
          <w:color w:val="auto"/>
          <w:lang w:eastAsia="nl-BE"/>
        </w:rPr>
      </w:pPr>
      <w:hyperlink w:history="1" w:anchor="_Toc56081911">
        <w:r w:rsidRPr="00BE3DB5" w:rsidR="00BF7049">
          <w:rPr>
            <w:rStyle w:val="Hyperlink"/>
            <w:rFonts w:ascii="FlandersArtSans-Regular" w:hAnsi="FlandersArtSans-Regular"/>
          </w:rPr>
          <w:t>A.4.</w:t>
        </w:r>
        <w:r w:rsidR="00BF7049">
          <w:rPr>
            <w:rFonts w:asciiTheme="minorHAnsi" w:hAnsiTheme="minorHAnsi" w:eastAsiaTheme="minorEastAsia" w:cstheme="minorBidi"/>
            <w:color w:val="auto"/>
            <w:lang w:eastAsia="nl-BE"/>
          </w:rPr>
          <w:tab/>
        </w:r>
        <w:r w:rsidRPr="00BE3DB5" w:rsidR="00BF7049">
          <w:rPr>
            <w:rStyle w:val="Hyperlink"/>
            <w:rFonts w:ascii="FlandersArtSans-Regular" w:hAnsi="FlandersArtSans-Regular"/>
          </w:rPr>
          <w:t>PRIJS</w:t>
        </w:r>
        <w:r w:rsidR="00BF7049">
          <w:rPr>
            <w:webHidden/>
          </w:rPr>
          <w:tab/>
        </w:r>
        <w:r w:rsidR="00BF7049">
          <w:rPr>
            <w:webHidden/>
          </w:rPr>
          <w:fldChar w:fldCharType="begin"/>
        </w:r>
        <w:r w:rsidR="00BF7049">
          <w:rPr>
            <w:webHidden/>
          </w:rPr>
          <w:instrText xml:space="preserve"> PAGEREF _Toc56081911 \h </w:instrText>
        </w:r>
        <w:r w:rsidR="00BF7049">
          <w:rPr>
            <w:webHidden/>
          </w:rPr>
        </w:r>
        <w:r w:rsidR="00BF7049">
          <w:rPr>
            <w:webHidden/>
          </w:rPr>
          <w:fldChar w:fldCharType="separate"/>
        </w:r>
        <w:r w:rsidR="00BF7049">
          <w:rPr>
            <w:webHidden/>
          </w:rPr>
          <w:t>7</w:t>
        </w:r>
        <w:r w:rsidR="00BF7049">
          <w:rPr>
            <w:webHidden/>
          </w:rPr>
          <w:fldChar w:fldCharType="end"/>
        </w:r>
      </w:hyperlink>
    </w:p>
    <w:p w:rsidR="00BF7049" w:rsidRDefault="00B54E7B" w14:paraId="7F743675" w14:textId="3EEB1EAE">
      <w:pPr>
        <w:pStyle w:val="Inhopg2"/>
        <w:rPr>
          <w:rFonts w:asciiTheme="minorHAnsi" w:hAnsiTheme="minorHAnsi" w:eastAsiaTheme="minorEastAsia" w:cstheme="minorBidi"/>
          <w:caps w:val="0"/>
          <w:color w:val="auto"/>
          <w:sz w:val="22"/>
          <w:lang w:eastAsia="nl-BE"/>
        </w:rPr>
      </w:pPr>
      <w:hyperlink w:history="1" w:anchor="_Toc56081912">
        <w:r w:rsidRPr="00BE3DB5" w:rsidR="00BF7049">
          <w:rPr>
            <w:rStyle w:val="Hyperlink"/>
          </w:rPr>
          <w:t>A.4.1.</w:t>
        </w:r>
        <w:r w:rsidR="00BF7049">
          <w:rPr>
            <w:rFonts w:asciiTheme="minorHAnsi" w:hAnsiTheme="minorHAnsi" w:eastAsiaTheme="minorEastAsia" w:cstheme="minorBidi"/>
            <w:caps w:val="0"/>
            <w:color w:val="auto"/>
            <w:sz w:val="22"/>
            <w:lang w:eastAsia="nl-BE"/>
          </w:rPr>
          <w:tab/>
        </w:r>
        <w:r w:rsidRPr="00BE3DB5" w:rsidR="00BF7049">
          <w:rPr>
            <w:rStyle w:val="Hyperlink"/>
          </w:rPr>
          <w:t>PRIJSVASTSTELLING (ART. 26 KB PLAATSING)</w:t>
        </w:r>
        <w:r w:rsidR="00BF7049">
          <w:rPr>
            <w:webHidden/>
          </w:rPr>
          <w:tab/>
        </w:r>
        <w:r w:rsidR="00BF7049">
          <w:rPr>
            <w:webHidden/>
          </w:rPr>
          <w:fldChar w:fldCharType="begin"/>
        </w:r>
        <w:r w:rsidR="00BF7049">
          <w:rPr>
            <w:webHidden/>
          </w:rPr>
          <w:instrText xml:space="preserve"> PAGEREF _Toc56081912 \h </w:instrText>
        </w:r>
        <w:r w:rsidR="00BF7049">
          <w:rPr>
            <w:webHidden/>
          </w:rPr>
        </w:r>
        <w:r w:rsidR="00BF7049">
          <w:rPr>
            <w:webHidden/>
          </w:rPr>
          <w:fldChar w:fldCharType="separate"/>
        </w:r>
        <w:r w:rsidR="00BF7049">
          <w:rPr>
            <w:webHidden/>
          </w:rPr>
          <w:t>7</w:t>
        </w:r>
        <w:r w:rsidR="00BF7049">
          <w:rPr>
            <w:webHidden/>
          </w:rPr>
          <w:fldChar w:fldCharType="end"/>
        </w:r>
      </w:hyperlink>
    </w:p>
    <w:p w:rsidR="00BF7049" w:rsidRDefault="00B54E7B" w14:paraId="285A1B65" w14:textId="23A13985">
      <w:pPr>
        <w:pStyle w:val="Inhopg2"/>
        <w:rPr>
          <w:rFonts w:asciiTheme="minorHAnsi" w:hAnsiTheme="minorHAnsi" w:eastAsiaTheme="minorEastAsia" w:cstheme="minorBidi"/>
          <w:caps w:val="0"/>
          <w:color w:val="auto"/>
          <w:sz w:val="22"/>
          <w:lang w:eastAsia="nl-BE"/>
        </w:rPr>
      </w:pPr>
      <w:hyperlink w:history="1" w:anchor="_Toc56081913">
        <w:r w:rsidRPr="00BE3DB5" w:rsidR="00BF7049">
          <w:rPr>
            <w:rStyle w:val="Hyperlink"/>
          </w:rPr>
          <w:t>A.4.2.</w:t>
        </w:r>
        <w:r w:rsidR="00BF7049">
          <w:rPr>
            <w:rFonts w:asciiTheme="minorHAnsi" w:hAnsiTheme="minorHAnsi" w:eastAsiaTheme="minorEastAsia" w:cstheme="minorBidi"/>
            <w:caps w:val="0"/>
            <w:color w:val="auto"/>
            <w:sz w:val="22"/>
            <w:lang w:eastAsia="nl-BE"/>
          </w:rPr>
          <w:tab/>
        </w:r>
        <w:r w:rsidRPr="00BE3DB5" w:rsidR="00BF7049">
          <w:rPr>
            <w:rStyle w:val="Hyperlink"/>
          </w:rPr>
          <w:t>PRIJSOPGAVE (ART. 29 KB PLAATSING)</w:t>
        </w:r>
        <w:r w:rsidR="00BF7049">
          <w:rPr>
            <w:webHidden/>
          </w:rPr>
          <w:tab/>
        </w:r>
        <w:r w:rsidR="00BF7049">
          <w:rPr>
            <w:webHidden/>
          </w:rPr>
          <w:fldChar w:fldCharType="begin"/>
        </w:r>
        <w:r w:rsidR="00BF7049">
          <w:rPr>
            <w:webHidden/>
          </w:rPr>
          <w:instrText xml:space="preserve"> PAGEREF _Toc56081913 \h </w:instrText>
        </w:r>
        <w:r w:rsidR="00BF7049">
          <w:rPr>
            <w:webHidden/>
          </w:rPr>
        </w:r>
        <w:r w:rsidR="00BF7049">
          <w:rPr>
            <w:webHidden/>
          </w:rPr>
          <w:fldChar w:fldCharType="separate"/>
        </w:r>
        <w:r w:rsidR="00BF7049">
          <w:rPr>
            <w:webHidden/>
          </w:rPr>
          <w:t>7</w:t>
        </w:r>
        <w:r w:rsidR="00BF7049">
          <w:rPr>
            <w:webHidden/>
          </w:rPr>
          <w:fldChar w:fldCharType="end"/>
        </w:r>
      </w:hyperlink>
    </w:p>
    <w:p w:rsidR="00BF7049" w:rsidRDefault="00B54E7B" w14:paraId="23D9CA09" w14:textId="04C37EA4">
      <w:pPr>
        <w:pStyle w:val="Inhopg2"/>
        <w:rPr>
          <w:rFonts w:asciiTheme="minorHAnsi" w:hAnsiTheme="minorHAnsi" w:eastAsiaTheme="minorEastAsia" w:cstheme="minorBidi"/>
          <w:caps w:val="0"/>
          <w:color w:val="auto"/>
          <w:sz w:val="22"/>
          <w:lang w:eastAsia="nl-BE"/>
        </w:rPr>
      </w:pPr>
      <w:hyperlink w:history="1" w:anchor="_Toc56081914">
        <w:r w:rsidRPr="00BE3DB5" w:rsidR="00BF7049">
          <w:rPr>
            <w:rStyle w:val="Hyperlink"/>
          </w:rPr>
          <w:t>A.4.3.</w:t>
        </w:r>
        <w:r w:rsidR="00BF7049">
          <w:rPr>
            <w:rFonts w:asciiTheme="minorHAnsi" w:hAnsiTheme="minorHAnsi" w:eastAsiaTheme="minorEastAsia" w:cstheme="minorBidi"/>
            <w:caps w:val="0"/>
            <w:color w:val="auto"/>
            <w:sz w:val="22"/>
            <w:lang w:eastAsia="nl-BE"/>
          </w:rPr>
          <w:tab/>
        </w:r>
        <w:r w:rsidRPr="00BE3DB5" w:rsidR="00BF7049">
          <w:rPr>
            <w:rStyle w:val="Hyperlink"/>
          </w:rPr>
          <w:t>inbegrepen pRIJSelementen (ART. 32 §3 KB PLAATSING)</w:t>
        </w:r>
        <w:r w:rsidR="00BF7049">
          <w:rPr>
            <w:webHidden/>
          </w:rPr>
          <w:tab/>
        </w:r>
        <w:r w:rsidR="00BF7049">
          <w:rPr>
            <w:webHidden/>
          </w:rPr>
          <w:fldChar w:fldCharType="begin"/>
        </w:r>
        <w:r w:rsidR="00BF7049">
          <w:rPr>
            <w:webHidden/>
          </w:rPr>
          <w:instrText xml:space="preserve"> PAGEREF _Toc56081914 \h </w:instrText>
        </w:r>
        <w:r w:rsidR="00BF7049">
          <w:rPr>
            <w:webHidden/>
          </w:rPr>
        </w:r>
        <w:r w:rsidR="00BF7049">
          <w:rPr>
            <w:webHidden/>
          </w:rPr>
          <w:fldChar w:fldCharType="separate"/>
        </w:r>
        <w:r w:rsidR="00BF7049">
          <w:rPr>
            <w:webHidden/>
          </w:rPr>
          <w:t>7</w:t>
        </w:r>
        <w:r w:rsidR="00BF7049">
          <w:rPr>
            <w:webHidden/>
          </w:rPr>
          <w:fldChar w:fldCharType="end"/>
        </w:r>
      </w:hyperlink>
    </w:p>
    <w:p w:rsidR="00BF7049" w:rsidRDefault="00B54E7B" w14:paraId="752874A9" w14:textId="16FB6F73">
      <w:pPr>
        <w:pStyle w:val="Inhopg2"/>
        <w:rPr>
          <w:rFonts w:asciiTheme="minorHAnsi" w:hAnsiTheme="minorHAnsi" w:eastAsiaTheme="minorEastAsia" w:cstheme="minorBidi"/>
          <w:caps w:val="0"/>
          <w:color w:val="auto"/>
          <w:sz w:val="22"/>
          <w:lang w:eastAsia="nl-BE"/>
        </w:rPr>
      </w:pPr>
      <w:hyperlink w:history="1" w:anchor="_Toc56081915">
        <w:r w:rsidRPr="00BE3DB5" w:rsidR="00BF7049">
          <w:rPr>
            <w:rStyle w:val="Hyperlink"/>
          </w:rPr>
          <w:t>A.4.4.</w:t>
        </w:r>
        <w:r w:rsidR="00BF7049">
          <w:rPr>
            <w:rFonts w:asciiTheme="minorHAnsi" w:hAnsiTheme="minorHAnsi" w:eastAsiaTheme="minorEastAsia" w:cstheme="minorBidi"/>
            <w:caps w:val="0"/>
            <w:color w:val="auto"/>
            <w:sz w:val="22"/>
            <w:lang w:eastAsia="nl-BE"/>
          </w:rPr>
          <w:tab/>
        </w:r>
        <w:r w:rsidRPr="00BE3DB5" w:rsidR="00BF7049">
          <w:rPr>
            <w:rStyle w:val="Hyperlink"/>
          </w:rPr>
          <w:t>PRIJSONDERZOEK (ART. 35 KB PLAATSING)</w:t>
        </w:r>
        <w:r w:rsidR="00BF7049">
          <w:rPr>
            <w:webHidden/>
          </w:rPr>
          <w:tab/>
        </w:r>
        <w:r w:rsidR="00BF7049">
          <w:rPr>
            <w:webHidden/>
          </w:rPr>
          <w:fldChar w:fldCharType="begin"/>
        </w:r>
        <w:r w:rsidR="00BF7049">
          <w:rPr>
            <w:webHidden/>
          </w:rPr>
          <w:instrText xml:space="preserve"> PAGEREF _Toc56081915 \h </w:instrText>
        </w:r>
        <w:r w:rsidR="00BF7049">
          <w:rPr>
            <w:webHidden/>
          </w:rPr>
        </w:r>
        <w:r w:rsidR="00BF7049">
          <w:rPr>
            <w:webHidden/>
          </w:rPr>
          <w:fldChar w:fldCharType="separate"/>
        </w:r>
        <w:r w:rsidR="00BF7049">
          <w:rPr>
            <w:webHidden/>
          </w:rPr>
          <w:t>7</w:t>
        </w:r>
        <w:r w:rsidR="00BF7049">
          <w:rPr>
            <w:webHidden/>
          </w:rPr>
          <w:fldChar w:fldCharType="end"/>
        </w:r>
      </w:hyperlink>
    </w:p>
    <w:p w:rsidR="00BF7049" w:rsidRDefault="00B54E7B" w14:paraId="2C107CD8" w14:textId="4E864D43">
      <w:pPr>
        <w:pStyle w:val="Inhopg1"/>
        <w:rPr>
          <w:rFonts w:asciiTheme="minorHAnsi" w:hAnsiTheme="minorHAnsi" w:eastAsiaTheme="minorEastAsia" w:cstheme="minorBidi"/>
          <w:color w:val="auto"/>
          <w:lang w:eastAsia="nl-BE"/>
        </w:rPr>
      </w:pPr>
      <w:hyperlink w:history="1" w:anchor="_Toc56081916">
        <w:r w:rsidRPr="00BE3DB5" w:rsidR="00BF7049">
          <w:rPr>
            <w:rStyle w:val="Hyperlink"/>
            <w:rFonts w:ascii="FlandersArtSans-Regular" w:hAnsi="FlandersArtSans-Regular"/>
          </w:rPr>
          <w:t>A.5.</w:t>
        </w:r>
        <w:r w:rsidR="00BF7049">
          <w:rPr>
            <w:rFonts w:asciiTheme="minorHAnsi" w:hAnsiTheme="minorHAnsi" w:eastAsiaTheme="minorEastAsia" w:cstheme="minorBidi"/>
            <w:color w:val="auto"/>
            <w:lang w:eastAsia="nl-BE"/>
          </w:rPr>
          <w:tab/>
        </w:r>
        <w:r w:rsidRPr="00BE3DB5" w:rsidR="00BF7049">
          <w:rPr>
            <w:rStyle w:val="Hyperlink"/>
            <w:rFonts w:ascii="FlandersArtSans-Regular" w:hAnsi="FlandersArtSans-Regular"/>
          </w:rPr>
          <w:t>GUNNINGSCRITERIA</w:t>
        </w:r>
        <w:r w:rsidR="00BF7049">
          <w:rPr>
            <w:webHidden/>
          </w:rPr>
          <w:tab/>
        </w:r>
        <w:r w:rsidR="00BF7049">
          <w:rPr>
            <w:webHidden/>
          </w:rPr>
          <w:fldChar w:fldCharType="begin"/>
        </w:r>
        <w:r w:rsidR="00BF7049">
          <w:rPr>
            <w:webHidden/>
          </w:rPr>
          <w:instrText xml:space="preserve"> PAGEREF _Toc56081916 \h </w:instrText>
        </w:r>
        <w:r w:rsidR="00BF7049">
          <w:rPr>
            <w:webHidden/>
          </w:rPr>
        </w:r>
        <w:r w:rsidR="00BF7049">
          <w:rPr>
            <w:webHidden/>
          </w:rPr>
          <w:fldChar w:fldCharType="separate"/>
        </w:r>
        <w:r w:rsidR="00BF7049">
          <w:rPr>
            <w:webHidden/>
          </w:rPr>
          <w:t>8</w:t>
        </w:r>
        <w:r w:rsidR="00BF7049">
          <w:rPr>
            <w:webHidden/>
          </w:rPr>
          <w:fldChar w:fldCharType="end"/>
        </w:r>
      </w:hyperlink>
    </w:p>
    <w:p w:rsidR="00BF7049" w:rsidRDefault="00B54E7B" w14:paraId="0F923147" w14:textId="1353ABCD">
      <w:pPr>
        <w:pStyle w:val="Inhopg2"/>
        <w:rPr>
          <w:rFonts w:asciiTheme="minorHAnsi" w:hAnsiTheme="minorHAnsi" w:eastAsiaTheme="minorEastAsia" w:cstheme="minorBidi"/>
          <w:caps w:val="0"/>
          <w:color w:val="auto"/>
          <w:sz w:val="22"/>
          <w:lang w:eastAsia="nl-BE"/>
        </w:rPr>
      </w:pPr>
      <w:hyperlink w:history="1" w:anchor="_Toc56081917">
        <w:r w:rsidRPr="00BE3DB5" w:rsidR="00BF7049">
          <w:rPr>
            <w:rStyle w:val="Hyperlink"/>
          </w:rPr>
          <w:t>A.5.1.</w:t>
        </w:r>
        <w:r w:rsidR="00BF7049">
          <w:rPr>
            <w:rFonts w:asciiTheme="minorHAnsi" w:hAnsiTheme="minorHAnsi" w:eastAsiaTheme="minorEastAsia" w:cstheme="minorBidi"/>
            <w:caps w:val="0"/>
            <w:color w:val="auto"/>
            <w:sz w:val="22"/>
            <w:lang w:eastAsia="nl-BE"/>
          </w:rPr>
          <w:tab/>
        </w:r>
        <w:r w:rsidRPr="00BE3DB5" w:rsidR="00BF7049">
          <w:rPr>
            <w:rStyle w:val="Hyperlink"/>
          </w:rPr>
          <w:t>ONDERHANDELINGSPROCEDURE – GUNNINGSCRITERIA (ART. 81 Wet)</w:t>
        </w:r>
        <w:r w:rsidR="00BF7049">
          <w:rPr>
            <w:webHidden/>
          </w:rPr>
          <w:tab/>
        </w:r>
        <w:r w:rsidR="00BF7049">
          <w:rPr>
            <w:webHidden/>
          </w:rPr>
          <w:fldChar w:fldCharType="begin"/>
        </w:r>
        <w:r w:rsidR="00BF7049">
          <w:rPr>
            <w:webHidden/>
          </w:rPr>
          <w:instrText xml:space="preserve"> PAGEREF _Toc56081917 \h </w:instrText>
        </w:r>
        <w:r w:rsidR="00BF7049">
          <w:rPr>
            <w:webHidden/>
          </w:rPr>
        </w:r>
        <w:r w:rsidR="00BF7049">
          <w:rPr>
            <w:webHidden/>
          </w:rPr>
          <w:fldChar w:fldCharType="separate"/>
        </w:r>
        <w:r w:rsidR="00BF7049">
          <w:rPr>
            <w:webHidden/>
          </w:rPr>
          <w:t>8</w:t>
        </w:r>
        <w:r w:rsidR="00BF7049">
          <w:rPr>
            <w:webHidden/>
          </w:rPr>
          <w:fldChar w:fldCharType="end"/>
        </w:r>
      </w:hyperlink>
    </w:p>
    <w:p w:rsidR="00BF7049" w:rsidRDefault="00B54E7B" w14:paraId="76793D38" w14:textId="28134F45">
      <w:pPr>
        <w:pStyle w:val="Inhopg2"/>
        <w:rPr>
          <w:rFonts w:asciiTheme="minorHAnsi" w:hAnsiTheme="minorHAnsi" w:eastAsiaTheme="minorEastAsia" w:cstheme="minorBidi"/>
          <w:caps w:val="0"/>
          <w:color w:val="auto"/>
          <w:sz w:val="22"/>
          <w:lang w:eastAsia="nl-BE"/>
        </w:rPr>
      </w:pPr>
      <w:hyperlink w:history="1" w:anchor="_Toc56081918">
        <w:r w:rsidRPr="00BE3DB5" w:rsidR="00BF7049">
          <w:rPr>
            <w:rStyle w:val="Hyperlink"/>
          </w:rPr>
          <w:t>A.5.2.</w:t>
        </w:r>
        <w:r w:rsidR="00BF7049">
          <w:rPr>
            <w:rFonts w:asciiTheme="minorHAnsi" w:hAnsiTheme="minorHAnsi" w:eastAsiaTheme="minorEastAsia" w:cstheme="minorBidi"/>
            <w:caps w:val="0"/>
            <w:color w:val="auto"/>
            <w:sz w:val="22"/>
            <w:lang w:eastAsia="nl-BE"/>
          </w:rPr>
          <w:tab/>
        </w:r>
        <w:r w:rsidRPr="00BE3DB5" w:rsidR="00BF7049">
          <w:rPr>
            <w:rStyle w:val="Hyperlink"/>
          </w:rPr>
          <w:t>ONDERHANDELINGEN</w:t>
        </w:r>
        <w:r w:rsidR="00BF7049">
          <w:rPr>
            <w:webHidden/>
          </w:rPr>
          <w:tab/>
        </w:r>
        <w:r w:rsidR="00BF7049">
          <w:rPr>
            <w:webHidden/>
          </w:rPr>
          <w:fldChar w:fldCharType="begin"/>
        </w:r>
        <w:r w:rsidR="00BF7049">
          <w:rPr>
            <w:webHidden/>
          </w:rPr>
          <w:instrText xml:space="preserve"> PAGEREF _Toc56081918 \h </w:instrText>
        </w:r>
        <w:r w:rsidR="00BF7049">
          <w:rPr>
            <w:webHidden/>
          </w:rPr>
        </w:r>
        <w:r w:rsidR="00BF7049">
          <w:rPr>
            <w:webHidden/>
          </w:rPr>
          <w:fldChar w:fldCharType="separate"/>
        </w:r>
        <w:r w:rsidR="00BF7049">
          <w:rPr>
            <w:webHidden/>
          </w:rPr>
          <w:t>8</w:t>
        </w:r>
        <w:r w:rsidR="00BF7049">
          <w:rPr>
            <w:webHidden/>
          </w:rPr>
          <w:fldChar w:fldCharType="end"/>
        </w:r>
      </w:hyperlink>
    </w:p>
    <w:p w:rsidR="00BF7049" w:rsidRDefault="00B54E7B" w14:paraId="242E71AD" w14:textId="201D20CC">
      <w:pPr>
        <w:pStyle w:val="Inhopg1"/>
        <w:rPr>
          <w:rFonts w:asciiTheme="minorHAnsi" w:hAnsiTheme="minorHAnsi" w:eastAsiaTheme="minorEastAsia" w:cstheme="minorBidi"/>
          <w:color w:val="auto"/>
          <w:lang w:eastAsia="nl-BE"/>
        </w:rPr>
      </w:pPr>
      <w:hyperlink w:history="1" w:anchor="_Toc56081919">
        <w:r w:rsidRPr="00BE3DB5" w:rsidR="00BF7049">
          <w:rPr>
            <w:rStyle w:val="Hyperlink"/>
          </w:rPr>
          <w:t>B.</w:t>
        </w:r>
        <w:r w:rsidR="00BF7049">
          <w:rPr>
            <w:rFonts w:asciiTheme="minorHAnsi" w:hAnsiTheme="minorHAnsi" w:eastAsiaTheme="minorEastAsia" w:cstheme="minorBidi"/>
            <w:color w:val="auto"/>
            <w:lang w:eastAsia="nl-BE"/>
          </w:rPr>
          <w:tab/>
        </w:r>
        <w:r w:rsidRPr="00BE3DB5" w:rsidR="00BF7049">
          <w:rPr>
            <w:rStyle w:val="Hyperlink"/>
          </w:rPr>
          <w:t>UITVOERING VAN DE OPDRACHT</w:t>
        </w:r>
        <w:r w:rsidR="00BF7049">
          <w:rPr>
            <w:webHidden/>
          </w:rPr>
          <w:tab/>
        </w:r>
        <w:r w:rsidR="00BF7049">
          <w:rPr>
            <w:webHidden/>
          </w:rPr>
          <w:fldChar w:fldCharType="begin"/>
        </w:r>
        <w:r w:rsidR="00BF7049">
          <w:rPr>
            <w:webHidden/>
          </w:rPr>
          <w:instrText xml:space="preserve"> PAGEREF _Toc56081919 \h </w:instrText>
        </w:r>
        <w:r w:rsidR="00BF7049">
          <w:rPr>
            <w:webHidden/>
          </w:rPr>
        </w:r>
        <w:r w:rsidR="00BF7049">
          <w:rPr>
            <w:webHidden/>
          </w:rPr>
          <w:fldChar w:fldCharType="separate"/>
        </w:r>
        <w:r w:rsidR="00BF7049">
          <w:rPr>
            <w:webHidden/>
          </w:rPr>
          <w:t>9</w:t>
        </w:r>
        <w:r w:rsidR="00BF7049">
          <w:rPr>
            <w:webHidden/>
          </w:rPr>
          <w:fldChar w:fldCharType="end"/>
        </w:r>
      </w:hyperlink>
    </w:p>
    <w:p w:rsidR="00BF7049" w:rsidRDefault="00B54E7B" w14:paraId="24CBB5B8" w14:textId="2FF71974">
      <w:pPr>
        <w:pStyle w:val="Inhopg1"/>
        <w:rPr>
          <w:rFonts w:asciiTheme="minorHAnsi" w:hAnsiTheme="minorHAnsi" w:eastAsiaTheme="minorEastAsia" w:cstheme="minorBidi"/>
          <w:color w:val="auto"/>
          <w:lang w:eastAsia="nl-BE"/>
        </w:rPr>
      </w:pPr>
      <w:hyperlink w:history="1" w:anchor="_Toc56081920">
        <w:r w:rsidRPr="00BE3DB5" w:rsidR="00BF7049">
          <w:rPr>
            <w:rStyle w:val="Hyperlink"/>
            <w:rFonts w:ascii="FlandersArtSans-Regular" w:hAnsi="FlandersArtSans-Regular"/>
          </w:rPr>
          <w:t>B.1.</w:t>
        </w:r>
        <w:r w:rsidR="00BF7049">
          <w:rPr>
            <w:rFonts w:asciiTheme="minorHAnsi" w:hAnsiTheme="minorHAnsi" w:eastAsiaTheme="minorEastAsia" w:cstheme="minorBidi"/>
            <w:color w:val="auto"/>
            <w:lang w:eastAsia="nl-BE"/>
          </w:rPr>
          <w:tab/>
        </w:r>
        <w:r w:rsidRPr="00BE3DB5" w:rsidR="00BF7049">
          <w:rPr>
            <w:rStyle w:val="Hyperlink"/>
            <w:rFonts w:ascii="FlandersArtSans-Regular" w:hAnsi="FlandersArtSans-Regular"/>
          </w:rPr>
          <w:t>ALGEMENE UITVOERINGSBEPALINGEN</w:t>
        </w:r>
        <w:r w:rsidR="00BF7049">
          <w:rPr>
            <w:webHidden/>
          </w:rPr>
          <w:tab/>
        </w:r>
        <w:r w:rsidR="00BF7049">
          <w:rPr>
            <w:webHidden/>
          </w:rPr>
          <w:fldChar w:fldCharType="begin"/>
        </w:r>
        <w:r w:rsidR="00BF7049">
          <w:rPr>
            <w:webHidden/>
          </w:rPr>
          <w:instrText xml:space="preserve"> PAGEREF _Toc56081920 \h </w:instrText>
        </w:r>
        <w:r w:rsidR="00BF7049">
          <w:rPr>
            <w:webHidden/>
          </w:rPr>
        </w:r>
        <w:r w:rsidR="00BF7049">
          <w:rPr>
            <w:webHidden/>
          </w:rPr>
          <w:fldChar w:fldCharType="separate"/>
        </w:r>
        <w:r w:rsidR="00BF7049">
          <w:rPr>
            <w:webHidden/>
          </w:rPr>
          <w:t>9</w:t>
        </w:r>
        <w:r w:rsidR="00BF7049">
          <w:rPr>
            <w:webHidden/>
          </w:rPr>
          <w:fldChar w:fldCharType="end"/>
        </w:r>
      </w:hyperlink>
    </w:p>
    <w:p w:rsidR="00BF7049" w:rsidRDefault="00B54E7B" w14:paraId="36070C57" w14:textId="2F9E6C5C">
      <w:pPr>
        <w:pStyle w:val="Inhopg2"/>
        <w:rPr>
          <w:rFonts w:asciiTheme="minorHAnsi" w:hAnsiTheme="minorHAnsi" w:eastAsiaTheme="minorEastAsia" w:cstheme="minorBidi"/>
          <w:caps w:val="0"/>
          <w:color w:val="auto"/>
          <w:sz w:val="22"/>
          <w:lang w:eastAsia="nl-BE"/>
        </w:rPr>
      </w:pPr>
      <w:hyperlink w:history="1" w:anchor="_Toc56081921">
        <w:r w:rsidRPr="00BE3DB5" w:rsidR="00BF7049">
          <w:rPr>
            <w:rStyle w:val="Hyperlink"/>
          </w:rPr>
          <w:t>B.1.1.</w:t>
        </w:r>
        <w:r w:rsidR="00BF7049">
          <w:rPr>
            <w:rFonts w:asciiTheme="minorHAnsi" w:hAnsiTheme="minorHAnsi" w:eastAsiaTheme="minorEastAsia" w:cstheme="minorBidi"/>
            <w:caps w:val="0"/>
            <w:color w:val="auto"/>
            <w:sz w:val="22"/>
            <w:lang w:eastAsia="nl-BE"/>
          </w:rPr>
          <w:tab/>
        </w:r>
        <w:r w:rsidRPr="00BE3DB5" w:rsidR="00BF7049">
          <w:rPr>
            <w:rStyle w:val="Hyperlink"/>
          </w:rPr>
          <w:t>LEIDING EN TOEZICHT OP UITVOERING (ART. 11 KB UITVOERING)</w:t>
        </w:r>
        <w:r w:rsidR="00BF7049">
          <w:rPr>
            <w:webHidden/>
          </w:rPr>
          <w:tab/>
        </w:r>
        <w:r w:rsidR="00BF7049">
          <w:rPr>
            <w:webHidden/>
          </w:rPr>
          <w:fldChar w:fldCharType="begin"/>
        </w:r>
        <w:r w:rsidR="00BF7049">
          <w:rPr>
            <w:webHidden/>
          </w:rPr>
          <w:instrText xml:space="preserve"> PAGEREF _Toc56081921 \h </w:instrText>
        </w:r>
        <w:r w:rsidR="00BF7049">
          <w:rPr>
            <w:webHidden/>
          </w:rPr>
        </w:r>
        <w:r w:rsidR="00BF7049">
          <w:rPr>
            <w:webHidden/>
          </w:rPr>
          <w:fldChar w:fldCharType="separate"/>
        </w:r>
        <w:r w:rsidR="00BF7049">
          <w:rPr>
            <w:webHidden/>
          </w:rPr>
          <w:t>9</w:t>
        </w:r>
        <w:r w:rsidR="00BF7049">
          <w:rPr>
            <w:webHidden/>
          </w:rPr>
          <w:fldChar w:fldCharType="end"/>
        </w:r>
      </w:hyperlink>
    </w:p>
    <w:p w:rsidR="00BF7049" w:rsidRDefault="00B54E7B" w14:paraId="47713DCC" w14:textId="557AD224">
      <w:pPr>
        <w:pStyle w:val="Inhopg2"/>
        <w:rPr>
          <w:rFonts w:asciiTheme="minorHAnsi" w:hAnsiTheme="minorHAnsi" w:eastAsiaTheme="minorEastAsia" w:cstheme="minorBidi"/>
          <w:caps w:val="0"/>
          <w:color w:val="auto"/>
          <w:sz w:val="22"/>
          <w:lang w:eastAsia="nl-BE"/>
        </w:rPr>
      </w:pPr>
      <w:hyperlink w:history="1" w:anchor="_Toc56081922">
        <w:r w:rsidRPr="00BE3DB5" w:rsidR="00BF7049">
          <w:rPr>
            <w:rStyle w:val="Hyperlink"/>
          </w:rPr>
          <w:t>b.1.2.</w:t>
        </w:r>
        <w:r w:rsidR="00BF7049">
          <w:rPr>
            <w:rFonts w:asciiTheme="minorHAnsi" w:hAnsiTheme="minorHAnsi" w:eastAsiaTheme="minorEastAsia" w:cstheme="minorBidi"/>
            <w:caps w:val="0"/>
            <w:color w:val="auto"/>
            <w:sz w:val="22"/>
            <w:lang w:eastAsia="nl-BE"/>
          </w:rPr>
          <w:tab/>
        </w:r>
        <w:r w:rsidRPr="00BE3DB5" w:rsidR="00BF7049">
          <w:rPr>
            <w:rStyle w:val="Hyperlink"/>
          </w:rPr>
          <w:t>borgtocht (art. 25 t.e.m. 33 kb uitvoering)</w:t>
        </w:r>
        <w:r w:rsidR="00BF7049">
          <w:rPr>
            <w:webHidden/>
          </w:rPr>
          <w:tab/>
        </w:r>
        <w:r w:rsidR="00BF7049">
          <w:rPr>
            <w:webHidden/>
          </w:rPr>
          <w:fldChar w:fldCharType="begin"/>
        </w:r>
        <w:r w:rsidR="00BF7049">
          <w:rPr>
            <w:webHidden/>
          </w:rPr>
          <w:instrText xml:space="preserve"> PAGEREF _Toc56081922 \h </w:instrText>
        </w:r>
        <w:r w:rsidR="00BF7049">
          <w:rPr>
            <w:webHidden/>
          </w:rPr>
        </w:r>
        <w:r w:rsidR="00BF7049">
          <w:rPr>
            <w:webHidden/>
          </w:rPr>
          <w:fldChar w:fldCharType="separate"/>
        </w:r>
        <w:r w:rsidR="00BF7049">
          <w:rPr>
            <w:webHidden/>
          </w:rPr>
          <w:t>9</w:t>
        </w:r>
        <w:r w:rsidR="00BF7049">
          <w:rPr>
            <w:webHidden/>
          </w:rPr>
          <w:fldChar w:fldCharType="end"/>
        </w:r>
      </w:hyperlink>
    </w:p>
    <w:p w:rsidR="00BF7049" w:rsidRDefault="00B54E7B" w14:paraId="5E5C8CEE" w14:textId="1ACB9BD3">
      <w:pPr>
        <w:pStyle w:val="Inhopg1"/>
        <w:rPr>
          <w:rFonts w:asciiTheme="minorHAnsi" w:hAnsiTheme="minorHAnsi" w:eastAsiaTheme="minorEastAsia" w:cstheme="minorBidi"/>
          <w:color w:val="auto"/>
          <w:lang w:eastAsia="nl-BE"/>
        </w:rPr>
      </w:pPr>
      <w:hyperlink w:history="1" w:anchor="_Toc56081923">
        <w:r w:rsidRPr="00BE3DB5" w:rsidR="00BF7049">
          <w:rPr>
            <w:rStyle w:val="Hyperlink"/>
            <w:rFonts w:ascii="FlandersArtSans-Regular" w:hAnsi="FlandersArtSans-Regular"/>
          </w:rPr>
          <w:t>B.2.</w:t>
        </w:r>
        <w:r w:rsidR="00BF7049">
          <w:rPr>
            <w:rFonts w:asciiTheme="minorHAnsi" w:hAnsiTheme="minorHAnsi" w:eastAsiaTheme="minorEastAsia" w:cstheme="minorBidi"/>
            <w:color w:val="auto"/>
            <w:lang w:eastAsia="nl-BE"/>
          </w:rPr>
          <w:tab/>
        </w:r>
        <w:r w:rsidRPr="00BE3DB5" w:rsidR="00BF7049">
          <w:rPr>
            <w:rStyle w:val="Hyperlink"/>
            <w:rFonts w:ascii="FlandersArtSans-Regular" w:hAnsi="FlandersArtSans-Regular"/>
          </w:rPr>
          <w:t>BETALINGEN</w:t>
        </w:r>
        <w:r w:rsidR="00BF7049">
          <w:rPr>
            <w:webHidden/>
          </w:rPr>
          <w:tab/>
        </w:r>
        <w:r w:rsidR="00BF7049">
          <w:rPr>
            <w:webHidden/>
          </w:rPr>
          <w:fldChar w:fldCharType="begin"/>
        </w:r>
        <w:r w:rsidR="00BF7049">
          <w:rPr>
            <w:webHidden/>
          </w:rPr>
          <w:instrText xml:space="preserve"> PAGEREF _Toc56081923 \h </w:instrText>
        </w:r>
        <w:r w:rsidR="00BF7049">
          <w:rPr>
            <w:webHidden/>
          </w:rPr>
        </w:r>
        <w:r w:rsidR="00BF7049">
          <w:rPr>
            <w:webHidden/>
          </w:rPr>
          <w:fldChar w:fldCharType="separate"/>
        </w:r>
        <w:r w:rsidR="00BF7049">
          <w:rPr>
            <w:webHidden/>
          </w:rPr>
          <w:t>9</w:t>
        </w:r>
        <w:r w:rsidR="00BF7049">
          <w:rPr>
            <w:webHidden/>
          </w:rPr>
          <w:fldChar w:fldCharType="end"/>
        </w:r>
      </w:hyperlink>
    </w:p>
    <w:p w:rsidR="00BF7049" w:rsidRDefault="00B54E7B" w14:paraId="1F976DCA" w14:textId="6D296370">
      <w:pPr>
        <w:pStyle w:val="Inhopg2"/>
        <w:rPr>
          <w:rFonts w:asciiTheme="minorHAnsi" w:hAnsiTheme="minorHAnsi" w:eastAsiaTheme="minorEastAsia" w:cstheme="minorBidi"/>
          <w:caps w:val="0"/>
          <w:color w:val="auto"/>
          <w:sz w:val="22"/>
          <w:lang w:eastAsia="nl-BE"/>
        </w:rPr>
      </w:pPr>
      <w:hyperlink w:history="1" w:anchor="_Toc56081924">
        <w:r w:rsidRPr="00BE3DB5" w:rsidR="00BF7049">
          <w:rPr>
            <w:rStyle w:val="Hyperlink"/>
          </w:rPr>
          <w:t>B.2.1.</w:t>
        </w:r>
        <w:r w:rsidR="00BF7049">
          <w:rPr>
            <w:rFonts w:asciiTheme="minorHAnsi" w:hAnsiTheme="minorHAnsi" w:eastAsiaTheme="minorEastAsia" w:cstheme="minorBidi"/>
            <w:caps w:val="0"/>
            <w:color w:val="auto"/>
            <w:sz w:val="22"/>
            <w:lang w:eastAsia="nl-BE"/>
          </w:rPr>
          <w:tab/>
        </w:r>
        <w:r w:rsidRPr="00BE3DB5" w:rsidR="00BF7049">
          <w:rPr>
            <w:rStyle w:val="Hyperlink"/>
          </w:rPr>
          <w:t>WIJZE WAAROP DE PRIJS WORDT BETAALD (ART. 66 KB UITVOERING)</w:t>
        </w:r>
        <w:r w:rsidR="00BF7049">
          <w:rPr>
            <w:webHidden/>
          </w:rPr>
          <w:tab/>
        </w:r>
        <w:r w:rsidR="00BF7049">
          <w:rPr>
            <w:webHidden/>
          </w:rPr>
          <w:fldChar w:fldCharType="begin"/>
        </w:r>
        <w:r w:rsidR="00BF7049">
          <w:rPr>
            <w:webHidden/>
          </w:rPr>
          <w:instrText xml:space="preserve"> PAGEREF _Toc56081924 \h </w:instrText>
        </w:r>
        <w:r w:rsidR="00BF7049">
          <w:rPr>
            <w:webHidden/>
          </w:rPr>
        </w:r>
        <w:r w:rsidR="00BF7049">
          <w:rPr>
            <w:webHidden/>
          </w:rPr>
          <w:fldChar w:fldCharType="separate"/>
        </w:r>
        <w:r w:rsidR="00BF7049">
          <w:rPr>
            <w:webHidden/>
          </w:rPr>
          <w:t>9</w:t>
        </w:r>
        <w:r w:rsidR="00BF7049">
          <w:rPr>
            <w:webHidden/>
          </w:rPr>
          <w:fldChar w:fldCharType="end"/>
        </w:r>
      </w:hyperlink>
    </w:p>
    <w:p w:rsidR="00BF7049" w:rsidRDefault="00B54E7B" w14:paraId="0F5BA45E" w14:textId="13FF4030">
      <w:pPr>
        <w:pStyle w:val="Inhopg2"/>
        <w:rPr>
          <w:rFonts w:asciiTheme="minorHAnsi" w:hAnsiTheme="minorHAnsi" w:eastAsiaTheme="minorEastAsia" w:cstheme="minorBidi"/>
          <w:caps w:val="0"/>
          <w:color w:val="auto"/>
          <w:sz w:val="22"/>
          <w:lang w:eastAsia="nl-BE"/>
        </w:rPr>
      </w:pPr>
      <w:hyperlink w:history="1" w:anchor="_Toc56081925">
        <w:r w:rsidRPr="00BE3DB5" w:rsidR="00BF7049">
          <w:rPr>
            <w:rStyle w:val="Hyperlink"/>
          </w:rPr>
          <w:t>B.2.2.</w:t>
        </w:r>
        <w:r w:rsidR="00BF7049">
          <w:rPr>
            <w:rFonts w:asciiTheme="minorHAnsi" w:hAnsiTheme="minorHAnsi" w:eastAsiaTheme="minorEastAsia" w:cstheme="minorBidi"/>
            <w:caps w:val="0"/>
            <w:color w:val="auto"/>
            <w:sz w:val="22"/>
            <w:lang w:eastAsia="nl-BE"/>
          </w:rPr>
          <w:tab/>
        </w:r>
        <w:r w:rsidRPr="00BE3DB5" w:rsidR="00BF7049">
          <w:rPr>
            <w:rStyle w:val="Hyperlink"/>
          </w:rPr>
          <w:t>PROCEDURE (ARTS. 150, 156 EN 160 KB UITVOERING)</w:t>
        </w:r>
        <w:r w:rsidR="00BF7049">
          <w:rPr>
            <w:webHidden/>
          </w:rPr>
          <w:tab/>
        </w:r>
        <w:r w:rsidR="00BF7049">
          <w:rPr>
            <w:webHidden/>
          </w:rPr>
          <w:fldChar w:fldCharType="begin"/>
        </w:r>
        <w:r w:rsidR="00BF7049">
          <w:rPr>
            <w:webHidden/>
          </w:rPr>
          <w:instrText xml:space="preserve"> PAGEREF _Toc56081925 \h </w:instrText>
        </w:r>
        <w:r w:rsidR="00BF7049">
          <w:rPr>
            <w:webHidden/>
          </w:rPr>
        </w:r>
        <w:r w:rsidR="00BF7049">
          <w:rPr>
            <w:webHidden/>
          </w:rPr>
          <w:fldChar w:fldCharType="separate"/>
        </w:r>
        <w:r w:rsidR="00BF7049">
          <w:rPr>
            <w:webHidden/>
          </w:rPr>
          <w:t>9</w:t>
        </w:r>
        <w:r w:rsidR="00BF7049">
          <w:rPr>
            <w:webHidden/>
          </w:rPr>
          <w:fldChar w:fldCharType="end"/>
        </w:r>
      </w:hyperlink>
    </w:p>
    <w:p w:rsidR="00BF7049" w:rsidRDefault="00B54E7B" w14:paraId="49BD76A6" w14:textId="09C64F1A">
      <w:pPr>
        <w:pStyle w:val="Inhopg2"/>
        <w:rPr>
          <w:rFonts w:asciiTheme="minorHAnsi" w:hAnsiTheme="minorHAnsi" w:eastAsiaTheme="minorEastAsia" w:cstheme="minorBidi"/>
          <w:caps w:val="0"/>
          <w:color w:val="auto"/>
          <w:sz w:val="22"/>
          <w:lang w:eastAsia="nl-BE"/>
        </w:rPr>
      </w:pPr>
      <w:hyperlink w:history="1" w:anchor="_Toc56081926">
        <w:r w:rsidRPr="00BE3DB5" w:rsidR="00BF7049">
          <w:rPr>
            <w:rStyle w:val="Hyperlink"/>
          </w:rPr>
          <w:t>B.2.3.</w:t>
        </w:r>
        <w:r w:rsidR="00BF7049">
          <w:rPr>
            <w:rFonts w:asciiTheme="minorHAnsi" w:hAnsiTheme="minorHAnsi" w:eastAsiaTheme="minorEastAsia" w:cstheme="minorBidi"/>
            <w:caps w:val="0"/>
            <w:color w:val="auto"/>
            <w:sz w:val="22"/>
            <w:lang w:eastAsia="nl-BE"/>
          </w:rPr>
          <w:tab/>
        </w:r>
        <w:r w:rsidRPr="00BE3DB5" w:rsidR="00BF7049">
          <w:rPr>
            <w:rStyle w:val="Hyperlink"/>
          </w:rPr>
          <w:t>WIJZE VAN FACTUREREN</w:t>
        </w:r>
        <w:r w:rsidR="00BF7049">
          <w:rPr>
            <w:webHidden/>
          </w:rPr>
          <w:tab/>
        </w:r>
        <w:r w:rsidR="00BF7049">
          <w:rPr>
            <w:webHidden/>
          </w:rPr>
          <w:fldChar w:fldCharType="begin"/>
        </w:r>
        <w:r w:rsidR="00BF7049">
          <w:rPr>
            <w:webHidden/>
          </w:rPr>
          <w:instrText xml:space="preserve"> PAGEREF _Toc56081926 \h </w:instrText>
        </w:r>
        <w:r w:rsidR="00BF7049">
          <w:rPr>
            <w:webHidden/>
          </w:rPr>
        </w:r>
        <w:r w:rsidR="00BF7049">
          <w:rPr>
            <w:webHidden/>
          </w:rPr>
          <w:fldChar w:fldCharType="separate"/>
        </w:r>
        <w:r w:rsidR="00BF7049">
          <w:rPr>
            <w:webHidden/>
          </w:rPr>
          <w:t>10</w:t>
        </w:r>
        <w:r w:rsidR="00BF7049">
          <w:rPr>
            <w:webHidden/>
          </w:rPr>
          <w:fldChar w:fldCharType="end"/>
        </w:r>
      </w:hyperlink>
    </w:p>
    <w:p w:rsidR="00BF7049" w:rsidRDefault="00B54E7B" w14:paraId="047DA99B" w14:textId="7FD1B388">
      <w:pPr>
        <w:pStyle w:val="Inhopg2"/>
        <w:rPr>
          <w:rFonts w:asciiTheme="minorHAnsi" w:hAnsiTheme="minorHAnsi" w:eastAsiaTheme="minorEastAsia" w:cstheme="minorBidi"/>
          <w:caps w:val="0"/>
          <w:color w:val="auto"/>
          <w:sz w:val="22"/>
          <w:lang w:eastAsia="nl-BE"/>
        </w:rPr>
      </w:pPr>
      <w:hyperlink w:history="1" w:anchor="_Toc56081927">
        <w:r w:rsidRPr="00BE3DB5" w:rsidR="00BF7049">
          <w:rPr>
            <w:rStyle w:val="Hyperlink"/>
          </w:rPr>
          <w:t>B.2.4.</w:t>
        </w:r>
        <w:r w:rsidR="00BF7049">
          <w:rPr>
            <w:rFonts w:asciiTheme="minorHAnsi" w:hAnsiTheme="minorHAnsi" w:eastAsiaTheme="minorEastAsia" w:cstheme="minorBidi"/>
            <w:caps w:val="0"/>
            <w:color w:val="auto"/>
            <w:sz w:val="22"/>
            <w:lang w:eastAsia="nl-BE"/>
          </w:rPr>
          <w:tab/>
        </w:r>
        <w:r w:rsidRPr="00BE3DB5" w:rsidR="00BF7049">
          <w:rPr>
            <w:rStyle w:val="Hyperlink"/>
          </w:rPr>
          <w:t>INHOUD VAN DE ELEKTRONISCHE FACTUUR</w:t>
        </w:r>
        <w:r w:rsidR="00BF7049">
          <w:rPr>
            <w:webHidden/>
          </w:rPr>
          <w:tab/>
        </w:r>
        <w:r w:rsidR="00BF7049">
          <w:rPr>
            <w:webHidden/>
          </w:rPr>
          <w:fldChar w:fldCharType="begin"/>
        </w:r>
        <w:r w:rsidR="00BF7049">
          <w:rPr>
            <w:webHidden/>
          </w:rPr>
          <w:instrText xml:space="preserve"> PAGEREF _Toc56081927 \h </w:instrText>
        </w:r>
        <w:r w:rsidR="00BF7049">
          <w:rPr>
            <w:webHidden/>
          </w:rPr>
        </w:r>
        <w:r w:rsidR="00BF7049">
          <w:rPr>
            <w:webHidden/>
          </w:rPr>
          <w:fldChar w:fldCharType="separate"/>
        </w:r>
        <w:r w:rsidR="00BF7049">
          <w:rPr>
            <w:webHidden/>
          </w:rPr>
          <w:t>10</w:t>
        </w:r>
        <w:r w:rsidR="00BF7049">
          <w:rPr>
            <w:webHidden/>
          </w:rPr>
          <w:fldChar w:fldCharType="end"/>
        </w:r>
      </w:hyperlink>
    </w:p>
    <w:p w:rsidR="00BF7049" w:rsidRDefault="00B54E7B" w14:paraId="63E056FA" w14:textId="7E3FA8DD">
      <w:pPr>
        <w:pStyle w:val="Inhopg2"/>
        <w:rPr>
          <w:rFonts w:asciiTheme="minorHAnsi" w:hAnsiTheme="minorHAnsi" w:eastAsiaTheme="minorEastAsia" w:cstheme="minorBidi"/>
          <w:caps w:val="0"/>
          <w:color w:val="auto"/>
          <w:sz w:val="22"/>
          <w:lang w:eastAsia="nl-BE"/>
        </w:rPr>
      </w:pPr>
      <w:hyperlink w:history="1" w:anchor="_Toc56081928">
        <w:r w:rsidRPr="00BE3DB5" w:rsidR="00BF7049">
          <w:rPr>
            <w:rStyle w:val="Hyperlink"/>
          </w:rPr>
          <w:t>B.2.5.</w:t>
        </w:r>
        <w:r w:rsidR="00BF7049">
          <w:rPr>
            <w:rFonts w:asciiTheme="minorHAnsi" w:hAnsiTheme="minorHAnsi" w:eastAsiaTheme="minorEastAsia" w:cstheme="minorBidi"/>
            <w:caps w:val="0"/>
            <w:color w:val="auto"/>
            <w:sz w:val="22"/>
            <w:lang w:eastAsia="nl-BE"/>
          </w:rPr>
          <w:tab/>
        </w:r>
        <w:r w:rsidRPr="00BE3DB5" w:rsidR="00BF7049">
          <w:rPr>
            <w:rStyle w:val="Hyperlink"/>
          </w:rPr>
          <w:t>OVERIGE BEPALINGEN</w:t>
        </w:r>
        <w:r w:rsidR="00BF7049">
          <w:rPr>
            <w:webHidden/>
          </w:rPr>
          <w:tab/>
        </w:r>
        <w:r w:rsidR="00BF7049">
          <w:rPr>
            <w:webHidden/>
          </w:rPr>
          <w:fldChar w:fldCharType="begin"/>
        </w:r>
        <w:r w:rsidR="00BF7049">
          <w:rPr>
            <w:webHidden/>
          </w:rPr>
          <w:instrText xml:space="preserve"> PAGEREF _Toc56081928 \h </w:instrText>
        </w:r>
        <w:r w:rsidR="00BF7049">
          <w:rPr>
            <w:webHidden/>
          </w:rPr>
        </w:r>
        <w:r w:rsidR="00BF7049">
          <w:rPr>
            <w:webHidden/>
          </w:rPr>
          <w:fldChar w:fldCharType="separate"/>
        </w:r>
        <w:r w:rsidR="00BF7049">
          <w:rPr>
            <w:webHidden/>
          </w:rPr>
          <w:t>10</w:t>
        </w:r>
        <w:r w:rsidR="00BF7049">
          <w:rPr>
            <w:webHidden/>
          </w:rPr>
          <w:fldChar w:fldCharType="end"/>
        </w:r>
      </w:hyperlink>
    </w:p>
    <w:p w:rsidR="00BF7049" w:rsidRDefault="00B54E7B" w14:paraId="3075B373" w14:textId="05E4254D">
      <w:pPr>
        <w:pStyle w:val="Inhopg1"/>
        <w:rPr>
          <w:rFonts w:asciiTheme="minorHAnsi" w:hAnsiTheme="minorHAnsi" w:eastAsiaTheme="minorEastAsia" w:cstheme="minorBidi"/>
          <w:color w:val="auto"/>
          <w:lang w:eastAsia="nl-BE"/>
        </w:rPr>
      </w:pPr>
      <w:hyperlink w:history="1" w:anchor="_Toc56081929">
        <w:r w:rsidRPr="00BE3DB5" w:rsidR="00BF7049">
          <w:rPr>
            <w:rStyle w:val="Hyperlink"/>
            <w:rFonts w:ascii="FlandersArtSans-Regular" w:hAnsi="FlandersArtSans-Regular"/>
          </w:rPr>
          <w:t>B.3. WIJZIGINGEN TIJDENS DE UITVOERING</w:t>
        </w:r>
        <w:r w:rsidR="00BF7049">
          <w:rPr>
            <w:webHidden/>
          </w:rPr>
          <w:tab/>
        </w:r>
        <w:r w:rsidR="00BF7049">
          <w:rPr>
            <w:webHidden/>
          </w:rPr>
          <w:fldChar w:fldCharType="begin"/>
        </w:r>
        <w:r w:rsidR="00BF7049">
          <w:rPr>
            <w:webHidden/>
          </w:rPr>
          <w:instrText xml:space="preserve"> PAGEREF _Toc56081929 \h </w:instrText>
        </w:r>
        <w:r w:rsidR="00BF7049">
          <w:rPr>
            <w:webHidden/>
          </w:rPr>
        </w:r>
        <w:r w:rsidR="00BF7049">
          <w:rPr>
            <w:webHidden/>
          </w:rPr>
          <w:fldChar w:fldCharType="separate"/>
        </w:r>
        <w:r w:rsidR="00BF7049">
          <w:rPr>
            <w:webHidden/>
          </w:rPr>
          <w:t>11</w:t>
        </w:r>
        <w:r w:rsidR="00BF7049">
          <w:rPr>
            <w:webHidden/>
          </w:rPr>
          <w:fldChar w:fldCharType="end"/>
        </w:r>
      </w:hyperlink>
    </w:p>
    <w:p w:rsidR="00BF7049" w:rsidRDefault="00B54E7B" w14:paraId="2E721B92" w14:textId="6CABC244">
      <w:pPr>
        <w:pStyle w:val="Inhopg2"/>
        <w:rPr>
          <w:rFonts w:asciiTheme="minorHAnsi" w:hAnsiTheme="minorHAnsi" w:eastAsiaTheme="minorEastAsia" w:cstheme="minorBidi"/>
          <w:caps w:val="0"/>
          <w:color w:val="auto"/>
          <w:sz w:val="22"/>
          <w:lang w:eastAsia="nl-BE"/>
        </w:rPr>
      </w:pPr>
      <w:hyperlink w:history="1" w:anchor="_Toc56081930">
        <w:r w:rsidRPr="00BE3DB5" w:rsidR="00BF7049">
          <w:rPr>
            <w:rStyle w:val="Hyperlink"/>
          </w:rPr>
          <w:t>B.3.1.</w:t>
        </w:r>
        <w:r w:rsidR="00BF7049">
          <w:rPr>
            <w:rFonts w:asciiTheme="minorHAnsi" w:hAnsiTheme="minorHAnsi" w:eastAsiaTheme="minorEastAsia" w:cstheme="minorBidi"/>
            <w:caps w:val="0"/>
            <w:color w:val="auto"/>
            <w:sz w:val="22"/>
            <w:lang w:eastAsia="nl-BE"/>
          </w:rPr>
          <w:tab/>
        </w:r>
        <w:r w:rsidRPr="00BE3DB5" w:rsidR="00BF7049">
          <w:rPr>
            <w:rStyle w:val="Hyperlink"/>
          </w:rPr>
          <w:t>PRIJSHERZIENING (ART. 38/7 KB UITVOERING)</w:t>
        </w:r>
        <w:r w:rsidR="00BF7049">
          <w:rPr>
            <w:webHidden/>
          </w:rPr>
          <w:tab/>
        </w:r>
        <w:r w:rsidR="00BF7049">
          <w:rPr>
            <w:webHidden/>
          </w:rPr>
          <w:fldChar w:fldCharType="begin"/>
        </w:r>
        <w:r w:rsidR="00BF7049">
          <w:rPr>
            <w:webHidden/>
          </w:rPr>
          <w:instrText xml:space="preserve"> PAGEREF _Toc56081930 \h </w:instrText>
        </w:r>
        <w:r w:rsidR="00BF7049">
          <w:rPr>
            <w:webHidden/>
          </w:rPr>
        </w:r>
        <w:r w:rsidR="00BF7049">
          <w:rPr>
            <w:webHidden/>
          </w:rPr>
          <w:fldChar w:fldCharType="separate"/>
        </w:r>
        <w:r w:rsidR="00BF7049">
          <w:rPr>
            <w:webHidden/>
          </w:rPr>
          <w:t>11</w:t>
        </w:r>
        <w:r w:rsidR="00BF7049">
          <w:rPr>
            <w:webHidden/>
          </w:rPr>
          <w:fldChar w:fldCharType="end"/>
        </w:r>
      </w:hyperlink>
    </w:p>
    <w:p w:rsidR="00BF7049" w:rsidRDefault="00B54E7B" w14:paraId="6A986CE1" w14:textId="10C6D2E5">
      <w:pPr>
        <w:pStyle w:val="Inhopg2"/>
        <w:rPr>
          <w:rFonts w:asciiTheme="minorHAnsi" w:hAnsiTheme="minorHAnsi" w:eastAsiaTheme="minorEastAsia" w:cstheme="minorBidi"/>
          <w:caps w:val="0"/>
          <w:color w:val="auto"/>
          <w:sz w:val="22"/>
          <w:lang w:eastAsia="nl-BE"/>
        </w:rPr>
      </w:pPr>
      <w:hyperlink w:history="1" w:anchor="_Toc56081931">
        <w:r w:rsidRPr="00BE3DB5" w:rsidR="00BF7049">
          <w:rPr>
            <w:rStyle w:val="Hyperlink"/>
          </w:rPr>
          <w:t>B.3.2.</w:t>
        </w:r>
        <w:r w:rsidR="00BF7049">
          <w:rPr>
            <w:rFonts w:asciiTheme="minorHAnsi" w:hAnsiTheme="minorHAnsi" w:eastAsiaTheme="minorEastAsia" w:cstheme="minorBidi"/>
            <w:caps w:val="0"/>
            <w:color w:val="auto"/>
            <w:sz w:val="22"/>
            <w:lang w:eastAsia="nl-BE"/>
          </w:rPr>
          <w:tab/>
        </w:r>
        <w:r w:rsidRPr="00BE3DB5" w:rsidR="00BF7049">
          <w:rPr>
            <w:rStyle w:val="Hyperlink"/>
          </w:rPr>
          <w:t>HEFFINGEN DIE WEERSLAG HEBBEN OP HET OPDRACHTBEDRAG (ART. 38/8 KB UITVOERING)</w:t>
        </w:r>
        <w:r w:rsidR="00BF7049">
          <w:rPr>
            <w:webHidden/>
          </w:rPr>
          <w:tab/>
        </w:r>
        <w:r w:rsidR="00BF7049">
          <w:rPr>
            <w:webHidden/>
          </w:rPr>
          <w:fldChar w:fldCharType="begin"/>
        </w:r>
        <w:r w:rsidR="00BF7049">
          <w:rPr>
            <w:webHidden/>
          </w:rPr>
          <w:instrText xml:space="preserve"> PAGEREF _Toc56081931 \h </w:instrText>
        </w:r>
        <w:r w:rsidR="00BF7049">
          <w:rPr>
            <w:webHidden/>
          </w:rPr>
        </w:r>
        <w:r w:rsidR="00BF7049">
          <w:rPr>
            <w:webHidden/>
          </w:rPr>
          <w:fldChar w:fldCharType="separate"/>
        </w:r>
        <w:r w:rsidR="00BF7049">
          <w:rPr>
            <w:webHidden/>
          </w:rPr>
          <w:t>11</w:t>
        </w:r>
        <w:r w:rsidR="00BF7049">
          <w:rPr>
            <w:webHidden/>
          </w:rPr>
          <w:fldChar w:fldCharType="end"/>
        </w:r>
      </w:hyperlink>
    </w:p>
    <w:p w:rsidR="00BF7049" w:rsidRDefault="00B54E7B" w14:paraId="7495E075" w14:textId="6621CC31">
      <w:pPr>
        <w:pStyle w:val="Inhopg2"/>
        <w:rPr>
          <w:rFonts w:asciiTheme="minorHAnsi" w:hAnsiTheme="minorHAnsi" w:eastAsiaTheme="minorEastAsia" w:cstheme="minorBidi"/>
          <w:caps w:val="0"/>
          <w:color w:val="auto"/>
          <w:sz w:val="22"/>
          <w:lang w:eastAsia="nl-BE"/>
        </w:rPr>
      </w:pPr>
      <w:hyperlink w:history="1" w:anchor="_Toc56081932">
        <w:r w:rsidRPr="00BE3DB5" w:rsidR="00BF7049">
          <w:rPr>
            <w:rStyle w:val="Hyperlink"/>
          </w:rPr>
          <w:t>B.3.3.</w:t>
        </w:r>
        <w:r w:rsidR="00BF7049">
          <w:rPr>
            <w:rFonts w:asciiTheme="minorHAnsi" w:hAnsiTheme="minorHAnsi" w:eastAsiaTheme="minorEastAsia" w:cstheme="minorBidi"/>
            <w:caps w:val="0"/>
            <w:color w:val="auto"/>
            <w:sz w:val="22"/>
            <w:lang w:eastAsia="nl-BE"/>
          </w:rPr>
          <w:tab/>
        </w:r>
        <w:r w:rsidRPr="00BE3DB5" w:rsidR="00BF7049">
          <w:rPr>
            <w:rStyle w:val="Hyperlink"/>
          </w:rPr>
          <w:t>ONVOORZIENBARE OMSTANDIGHEDEN IN HOOFDE VAN DE DIENSTVERLENER (ART. 38/9 EN 38/10 KB UITVOERING)</w:t>
        </w:r>
        <w:r w:rsidR="00BF7049">
          <w:rPr>
            <w:webHidden/>
          </w:rPr>
          <w:tab/>
        </w:r>
        <w:r w:rsidR="00BF7049">
          <w:rPr>
            <w:webHidden/>
          </w:rPr>
          <w:fldChar w:fldCharType="begin"/>
        </w:r>
        <w:r w:rsidR="00BF7049">
          <w:rPr>
            <w:webHidden/>
          </w:rPr>
          <w:instrText xml:space="preserve"> PAGEREF _Toc56081932 \h </w:instrText>
        </w:r>
        <w:r w:rsidR="00BF7049">
          <w:rPr>
            <w:webHidden/>
          </w:rPr>
        </w:r>
        <w:r w:rsidR="00BF7049">
          <w:rPr>
            <w:webHidden/>
          </w:rPr>
          <w:fldChar w:fldCharType="separate"/>
        </w:r>
        <w:r w:rsidR="00BF7049">
          <w:rPr>
            <w:webHidden/>
          </w:rPr>
          <w:t>11</w:t>
        </w:r>
        <w:r w:rsidR="00BF7049">
          <w:rPr>
            <w:webHidden/>
          </w:rPr>
          <w:fldChar w:fldCharType="end"/>
        </w:r>
      </w:hyperlink>
    </w:p>
    <w:p w:rsidR="00BF7049" w:rsidRDefault="00B54E7B" w14:paraId="34D0D7D9" w14:textId="7A6E5594">
      <w:pPr>
        <w:pStyle w:val="Inhopg2"/>
        <w:rPr>
          <w:rFonts w:asciiTheme="minorHAnsi" w:hAnsiTheme="minorHAnsi" w:eastAsiaTheme="minorEastAsia" w:cstheme="minorBidi"/>
          <w:caps w:val="0"/>
          <w:color w:val="auto"/>
          <w:sz w:val="22"/>
          <w:lang w:eastAsia="nl-BE"/>
        </w:rPr>
      </w:pPr>
      <w:hyperlink w:history="1" w:anchor="_Toc56081933">
        <w:r w:rsidRPr="00BE3DB5" w:rsidR="00BF7049">
          <w:rPr>
            <w:rStyle w:val="Hyperlink"/>
          </w:rPr>
          <w:t>B.3.4.</w:t>
        </w:r>
        <w:r w:rsidR="00BF7049">
          <w:rPr>
            <w:rFonts w:asciiTheme="minorHAnsi" w:hAnsiTheme="minorHAnsi" w:eastAsiaTheme="minorEastAsia" w:cstheme="minorBidi"/>
            <w:caps w:val="0"/>
            <w:color w:val="auto"/>
            <w:sz w:val="22"/>
            <w:lang w:eastAsia="nl-BE"/>
          </w:rPr>
          <w:tab/>
        </w:r>
        <w:r w:rsidRPr="00BE3DB5" w:rsidR="00BF7049">
          <w:rPr>
            <w:rStyle w:val="Hyperlink"/>
          </w:rPr>
          <w:t>FEITEN VAN DE AANBESTEDENDE OVERHEID EN VAN DE DIENSTVERLENER (ART. 38/11 KB UITVOERING)</w:t>
        </w:r>
        <w:r w:rsidR="00BF7049">
          <w:rPr>
            <w:webHidden/>
          </w:rPr>
          <w:tab/>
        </w:r>
        <w:r w:rsidR="00BF7049">
          <w:rPr>
            <w:webHidden/>
          </w:rPr>
          <w:fldChar w:fldCharType="begin"/>
        </w:r>
        <w:r w:rsidR="00BF7049">
          <w:rPr>
            <w:webHidden/>
          </w:rPr>
          <w:instrText xml:space="preserve"> PAGEREF _Toc56081933 \h </w:instrText>
        </w:r>
        <w:r w:rsidR="00BF7049">
          <w:rPr>
            <w:webHidden/>
          </w:rPr>
        </w:r>
        <w:r w:rsidR="00BF7049">
          <w:rPr>
            <w:webHidden/>
          </w:rPr>
          <w:fldChar w:fldCharType="separate"/>
        </w:r>
        <w:r w:rsidR="00BF7049">
          <w:rPr>
            <w:webHidden/>
          </w:rPr>
          <w:t>12</w:t>
        </w:r>
        <w:r w:rsidR="00BF7049">
          <w:rPr>
            <w:webHidden/>
          </w:rPr>
          <w:fldChar w:fldCharType="end"/>
        </w:r>
      </w:hyperlink>
    </w:p>
    <w:p w:rsidR="00BF7049" w:rsidRDefault="00B54E7B" w14:paraId="4AF576AC" w14:textId="095FE49F">
      <w:pPr>
        <w:pStyle w:val="Inhopg2"/>
        <w:rPr>
          <w:rFonts w:asciiTheme="minorHAnsi" w:hAnsiTheme="minorHAnsi" w:eastAsiaTheme="minorEastAsia" w:cstheme="minorBidi"/>
          <w:caps w:val="0"/>
          <w:color w:val="auto"/>
          <w:sz w:val="22"/>
          <w:lang w:eastAsia="nl-BE"/>
        </w:rPr>
      </w:pPr>
      <w:hyperlink w:history="1" w:anchor="_Toc56081934">
        <w:r w:rsidRPr="00BE3DB5" w:rsidR="00BF7049">
          <w:rPr>
            <w:rStyle w:val="Hyperlink"/>
          </w:rPr>
          <w:t>B.3.5.</w:t>
        </w:r>
        <w:r w:rsidR="00BF7049">
          <w:rPr>
            <w:rFonts w:asciiTheme="minorHAnsi" w:hAnsiTheme="minorHAnsi" w:eastAsiaTheme="minorEastAsia" w:cstheme="minorBidi"/>
            <w:caps w:val="0"/>
            <w:color w:val="auto"/>
            <w:sz w:val="22"/>
            <w:lang w:eastAsia="nl-BE"/>
          </w:rPr>
          <w:tab/>
        </w:r>
        <w:r w:rsidRPr="00BE3DB5" w:rsidR="00BF7049">
          <w:rPr>
            <w:rStyle w:val="Hyperlink"/>
          </w:rPr>
          <w:t>VERVANGING DIENSTVERLENER BIJ FAILLISEMENT (ART. 38 KB UITVOERING)</w:t>
        </w:r>
        <w:r w:rsidR="00BF7049">
          <w:rPr>
            <w:webHidden/>
          </w:rPr>
          <w:tab/>
        </w:r>
        <w:r w:rsidR="00BF7049">
          <w:rPr>
            <w:webHidden/>
          </w:rPr>
          <w:fldChar w:fldCharType="begin"/>
        </w:r>
        <w:r w:rsidR="00BF7049">
          <w:rPr>
            <w:webHidden/>
          </w:rPr>
          <w:instrText xml:space="preserve"> PAGEREF _Toc56081934 \h </w:instrText>
        </w:r>
        <w:r w:rsidR="00BF7049">
          <w:rPr>
            <w:webHidden/>
          </w:rPr>
        </w:r>
        <w:r w:rsidR="00BF7049">
          <w:rPr>
            <w:webHidden/>
          </w:rPr>
          <w:fldChar w:fldCharType="separate"/>
        </w:r>
        <w:r w:rsidR="00BF7049">
          <w:rPr>
            <w:webHidden/>
          </w:rPr>
          <w:t>12</w:t>
        </w:r>
        <w:r w:rsidR="00BF7049">
          <w:rPr>
            <w:webHidden/>
          </w:rPr>
          <w:fldChar w:fldCharType="end"/>
        </w:r>
      </w:hyperlink>
    </w:p>
    <w:p w:rsidR="00BF7049" w:rsidRDefault="00B54E7B" w14:paraId="45D69254" w14:textId="452715EF">
      <w:pPr>
        <w:pStyle w:val="Inhopg1"/>
        <w:rPr>
          <w:rFonts w:asciiTheme="minorHAnsi" w:hAnsiTheme="minorHAnsi" w:eastAsiaTheme="minorEastAsia" w:cstheme="minorBidi"/>
          <w:color w:val="auto"/>
          <w:lang w:eastAsia="nl-BE"/>
        </w:rPr>
      </w:pPr>
      <w:hyperlink w:history="1" w:anchor="_Toc56081935">
        <w:r w:rsidRPr="00BE3DB5" w:rsidR="00BF7049">
          <w:rPr>
            <w:rStyle w:val="Hyperlink"/>
            <w:rFonts w:ascii="FlandersArtSans-Regular" w:hAnsi="FlandersArtSans-Regular"/>
          </w:rPr>
          <w:t>B.4 INTELLECTUELE RECHTEN EN VERTROUWELIJKHEID</w:t>
        </w:r>
        <w:r w:rsidR="00BF7049">
          <w:rPr>
            <w:webHidden/>
          </w:rPr>
          <w:tab/>
        </w:r>
        <w:r w:rsidR="00BF7049">
          <w:rPr>
            <w:webHidden/>
          </w:rPr>
          <w:fldChar w:fldCharType="begin"/>
        </w:r>
        <w:r w:rsidR="00BF7049">
          <w:rPr>
            <w:webHidden/>
          </w:rPr>
          <w:instrText xml:space="preserve"> PAGEREF _Toc56081935 \h </w:instrText>
        </w:r>
        <w:r w:rsidR="00BF7049">
          <w:rPr>
            <w:webHidden/>
          </w:rPr>
        </w:r>
        <w:r w:rsidR="00BF7049">
          <w:rPr>
            <w:webHidden/>
          </w:rPr>
          <w:fldChar w:fldCharType="separate"/>
        </w:r>
        <w:r w:rsidR="00BF7049">
          <w:rPr>
            <w:webHidden/>
          </w:rPr>
          <w:t>13</w:t>
        </w:r>
        <w:r w:rsidR="00BF7049">
          <w:rPr>
            <w:webHidden/>
          </w:rPr>
          <w:fldChar w:fldCharType="end"/>
        </w:r>
      </w:hyperlink>
    </w:p>
    <w:p w:rsidR="00BF7049" w:rsidRDefault="00B54E7B" w14:paraId="53B8854B" w14:textId="585EA2DF">
      <w:pPr>
        <w:pStyle w:val="Inhopg2"/>
        <w:rPr>
          <w:rFonts w:asciiTheme="minorHAnsi" w:hAnsiTheme="minorHAnsi" w:eastAsiaTheme="minorEastAsia" w:cstheme="minorBidi"/>
          <w:caps w:val="0"/>
          <w:color w:val="auto"/>
          <w:sz w:val="22"/>
          <w:lang w:eastAsia="nl-BE"/>
        </w:rPr>
      </w:pPr>
      <w:hyperlink w:history="1" w:anchor="_Toc56081936">
        <w:r w:rsidRPr="00BE3DB5" w:rsidR="00BF7049">
          <w:rPr>
            <w:rStyle w:val="Hyperlink"/>
          </w:rPr>
          <w:t>B.4.1.</w:t>
        </w:r>
        <w:r w:rsidR="00BF7049">
          <w:rPr>
            <w:rFonts w:asciiTheme="minorHAnsi" w:hAnsiTheme="minorHAnsi" w:eastAsiaTheme="minorEastAsia" w:cstheme="minorBidi"/>
            <w:caps w:val="0"/>
            <w:color w:val="auto"/>
            <w:sz w:val="22"/>
            <w:lang w:eastAsia="nl-BE"/>
          </w:rPr>
          <w:tab/>
        </w:r>
        <w:r w:rsidRPr="00BE3DB5" w:rsidR="00BF7049">
          <w:rPr>
            <w:rStyle w:val="Hyperlink"/>
          </w:rPr>
          <w:t>INTELLECTUELE RECHTEN EN KNOWHOW (ART. 19 EN 20 KB UITVOERING)</w:t>
        </w:r>
        <w:r w:rsidR="00BF7049">
          <w:rPr>
            <w:webHidden/>
          </w:rPr>
          <w:tab/>
        </w:r>
        <w:r w:rsidR="00BF7049">
          <w:rPr>
            <w:webHidden/>
          </w:rPr>
          <w:fldChar w:fldCharType="begin"/>
        </w:r>
        <w:r w:rsidR="00BF7049">
          <w:rPr>
            <w:webHidden/>
          </w:rPr>
          <w:instrText xml:space="preserve"> PAGEREF _Toc56081936 \h </w:instrText>
        </w:r>
        <w:r w:rsidR="00BF7049">
          <w:rPr>
            <w:webHidden/>
          </w:rPr>
        </w:r>
        <w:r w:rsidR="00BF7049">
          <w:rPr>
            <w:webHidden/>
          </w:rPr>
          <w:fldChar w:fldCharType="separate"/>
        </w:r>
        <w:r w:rsidR="00BF7049">
          <w:rPr>
            <w:webHidden/>
          </w:rPr>
          <w:t>13</w:t>
        </w:r>
        <w:r w:rsidR="00BF7049">
          <w:rPr>
            <w:webHidden/>
          </w:rPr>
          <w:fldChar w:fldCharType="end"/>
        </w:r>
      </w:hyperlink>
    </w:p>
    <w:p w:rsidR="00BF7049" w:rsidRDefault="00B54E7B" w14:paraId="68DE73D9" w14:textId="78A6E726">
      <w:pPr>
        <w:pStyle w:val="Inhopg2"/>
        <w:rPr>
          <w:rFonts w:asciiTheme="minorHAnsi" w:hAnsiTheme="minorHAnsi" w:eastAsiaTheme="minorEastAsia" w:cstheme="minorBidi"/>
          <w:caps w:val="0"/>
          <w:color w:val="auto"/>
          <w:sz w:val="22"/>
          <w:lang w:eastAsia="nl-BE"/>
        </w:rPr>
      </w:pPr>
      <w:hyperlink w:history="1" w:anchor="_Toc56081937">
        <w:r w:rsidRPr="00BE3DB5" w:rsidR="00BF7049">
          <w:rPr>
            <w:rStyle w:val="Hyperlink"/>
          </w:rPr>
          <w:t>B.4.2.</w:t>
        </w:r>
        <w:r w:rsidR="00BF7049">
          <w:rPr>
            <w:rFonts w:asciiTheme="minorHAnsi" w:hAnsiTheme="minorHAnsi" w:eastAsiaTheme="minorEastAsia" w:cstheme="minorBidi"/>
            <w:caps w:val="0"/>
            <w:color w:val="auto"/>
            <w:sz w:val="22"/>
            <w:lang w:eastAsia="nl-BE"/>
          </w:rPr>
          <w:tab/>
        </w:r>
        <w:r w:rsidRPr="00BE3DB5" w:rsidR="00BF7049">
          <w:rPr>
            <w:rStyle w:val="Hyperlink"/>
          </w:rPr>
          <w:t>BESTAANDE INTELLECTUELE EIGENDOMSRECHTEN (ART. 30 KB PLAATSING)</w:t>
        </w:r>
        <w:r w:rsidR="00BF7049">
          <w:rPr>
            <w:webHidden/>
          </w:rPr>
          <w:tab/>
        </w:r>
        <w:r w:rsidR="00BF7049">
          <w:rPr>
            <w:webHidden/>
          </w:rPr>
          <w:fldChar w:fldCharType="begin"/>
        </w:r>
        <w:r w:rsidR="00BF7049">
          <w:rPr>
            <w:webHidden/>
          </w:rPr>
          <w:instrText xml:space="preserve"> PAGEREF _Toc56081937 \h </w:instrText>
        </w:r>
        <w:r w:rsidR="00BF7049">
          <w:rPr>
            <w:webHidden/>
          </w:rPr>
        </w:r>
        <w:r w:rsidR="00BF7049">
          <w:rPr>
            <w:webHidden/>
          </w:rPr>
          <w:fldChar w:fldCharType="separate"/>
        </w:r>
        <w:r w:rsidR="00BF7049">
          <w:rPr>
            <w:webHidden/>
          </w:rPr>
          <w:t>13</w:t>
        </w:r>
        <w:r w:rsidR="00BF7049">
          <w:rPr>
            <w:webHidden/>
          </w:rPr>
          <w:fldChar w:fldCharType="end"/>
        </w:r>
      </w:hyperlink>
    </w:p>
    <w:p w:rsidR="00BF7049" w:rsidRDefault="00B54E7B" w14:paraId="390F315C" w14:textId="5AF4EAE0">
      <w:pPr>
        <w:pStyle w:val="Inhopg2"/>
        <w:rPr>
          <w:rFonts w:asciiTheme="minorHAnsi" w:hAnsiTheme="minorHAnsi" w:eastAsiaTheme="minorEastAsia" w:cstheme="minorBidi"/>
          <w:caps w:val="0"/>
          <w:color w:val="auto"/>
          <w:sz w:val="22"/>
          <w:lang w:eastAsia="nl-BE"/>
        </w:rPr>
      </w:pPr>
      <w:hyperlink w:history="1" w:anchor="_Toc56081938">
        <w:r w:rsidRPr="00BE3DB5" w:rsidR="00BF7049">
          <w:rPr>
            <w:rStyle w:val="Hyperlink"/>
          </w:rPr>
          <w:t>B.4.3.</w:t>
        </w:r>
        <w:r w:rsidR="00BF7049">
          <w:rPr>
            <w:rFonts w:asciiTheme="minorHAnsi" w:hAnsiTheme="minorHAnsi" w:eastAsiaTheme="minorEastAsia" w:cstheme="minorBidi"/>
            <w:caps w:val="0"/>
            <w:color w:val="auto"/>
            <w:sz w:val="22"/>
            <w:lang w:eastAsia="nl-BE"/>
          </w:rPr>
          <w:tab/>
        </w:r>
        <w:r w:rsidRPr="00BE3DB5" w:rsidR="00BF7049">
          <w:rPr>
            <w:rStyle w:val="Hyperlink"/>
          </w:rPr>
          <w:t>VERTROUWELIJKHEID (ART. 18 KB UITVOERING)</w:t>
        </w:r>
        <w:r w:rsidR="00BF7049">
          <w:rPr>
            <w:webHidden/>
          </w:rPr>
          <w:tab/>
        </w:r>
        <w:r w:rsidR="00BF7049">
          <w:rPr>
            <w:webHidden/>
          </w:rPr>
          <w:fldChar w:fldCharType="begin"/>
        </w:r>
        <w:r w:rsidR="00BF7049">
          <w:rPr>
            <w:webHidden/>
          </w:rPr>
          <w:instrText xml:space="preserve"> PAGEREF _Toc56081938 \h </w:instrText>
        </w:r>
        <w:r w:rsidR="00BF7049">
          <w:rPr>
            <w:webHidden/>
          </w:rPr>
        </w:r>
        <w:r w:rsidR="00BF7049">
          <w:rPr>
            <w:webHidden/>
          </w:rPr>
          <w:fldChar w:fldCharType="separate"/>
        </w:r>
        <w:r w:rsidR="00BF7049">
          <w:rPr>
            <w:webHidden/>
          </w:rPr>
          <w:t>13</w:t>
        </w:r>
        <w:r w:rsidR="00BF7049">
          <w:rPr>
            <w:webHidden/>
          </w:rPr>
          <w:fldChar w:fldCharType="end"/>
        </w:r>
      </w:hyperlink>
    </w:p>
    <w:p w:rsidR="00BF7049" w:rsidRDefault="00B54E7B" w14:paraId="16E574FC" w14:textId="026591BB">
      <w:pPr>
        <w:pStyle w:val="Inhopg1"/>
        <w:rPr>
          <w:rFonts w:asciiTheme="minorHAnsi" w:hAnsiTheme="minorHAnsi" w:eastAsiaTheme="minorEastAsia" w:cstheme="minorBidi"/>
          <w:color w:val="auto"/>
          <w:lang w:eastAsia="nl-BE"/>
        </w:rPr>
      </w:pPr>
      <w:hyperlink w:history="1" w:anchor="_Toc56081939">
        <w:r w:rsidRPr="00BE3DB5" w:rsidR="00BF7049">
          <w:rPr>
            <w:rStyle w:val="Hyperlink"/>
            <w:rFonts w:ascii="FlandersArtSans-Regular" w:hAnsi="FlandersArtSans-Regular"/>
          </w:rPr>
          <w:t>B.5.</w:t>
        </w:r>
        <w:r w:rsidR="00BF7049">
          <w:rPr>
            <w:rFonts w:asciiTheme="minorHAnsi" w:hAnsiTheme="minorHAnsi" w:eastAsiaTheme="minorEastAsia" w:cstheme="minorBidi"/>
            <w:color w:val="auto"/>
            <w:lang w:eastAsia="nl-BE"/>
          </w:rPr>
          <w:tab/>
        </w:r>
        <w:r w:rsidRPr="00BE3DB5" w:rsidR="00BF7049">
          <w:rPr>
            <w:rStyle w:val="Hyperlink"/>
            <w:rFonts w:ascii="FlandersArtSans-Regular" w:hAnsi="FlandersArtSans-Regular"/>
          </w:rPr>
          <w:t>SANCTIES EN RECHTSVORDERINGEN</w:t>
        </w:r>
        <w:r w:rsidR="00BF7049">
          <w:rPr>
            <w:webHidden/>
          </w:rPr>
          <w:tab/>
        </w:r>
        <w:r w:rsidR="00BF7049">
          <w:rPr>
            <w:webHidden/>
          </w:rPr>
          <w:fldChar w:fldCharType="begin"/>
        </w:r>
        <w:r w:rsidR="00BF7049">
          <w:rPr>
            <w:webHidden/>
          </w:rPr>
          <w:instrText xml:space="preserve"> PAGEREF _Toc56081939 \h </w:instrText>
        </w:r>
        <w:r w:rsidR="00BF7049">
          <w:rPr>
            <w:webHidden/>
          </w:rPr>
        </w:r>
        <w:r w:rsidR="00BF7049">
          <w:rPr>
            <w:webHidden/>
          </w:rPr>
          <w:fldChar w:fldCharType="separate"/>
        </w:r>
        <w:r w:rsidR="00BF7049">
          <w:rPr>
            <w:webHidden/>
          </w:rPr>
          <w:t>14</w:t>
        </w:r>
        <w:r w:rsidR="00BF7049">
          <w:rPr>
            <w:webHidden/>
          </w:rPr>
          <w:fldChar w:fldCharType="end"/>
        </w:r>
      </w:hyperlink>
    </w:p>
    <w:p w:rsidR="00BF7049" w:rsidRDefault="00B54E7B" w14:paraId="7BC5A3DC" w14:textId="2112292E">
      <w:pPr>
        <w:pStyle w:val="Inhopg2"/>
        <w:rPr>
          <w:rFonts w:asciiTheme="minorHAnsi" w:hAnsiTheme="minorHAnsi" w:eastAsiaTheme="minorEastAsia" w:cstheme="minorBidi"/>
          <w:caps w:val="0"/>
          <w:color w:val="auto"/>
          <w:sz w:val="22"/>
          <w:lang w:eastAsia="nl-BE"/>
        </w:rPr>
      </w:pPr>
      <w:hyperlink w:history="1" w:anchor="_Toc56081940">
        <w:r w:rsidRPr="00BE3DB5" w:rsidR="00BF7049">
          <w:rPr>
            <w:rStyle w:val="Hyperlink"/>
          </w:rPr>
          <w:t>B.5.1.</w:t>
        </w:r>
        <w:r w:rsidR="00BF7049">
          <w:rPr>
            <w:rFonts w:asciiTheme="minorHAnsi" w:hAnsiTheme="minorHAnsi" w:eastAsiaTheme="minorEastAsia" w:cstheme="minorBidi"/>
            <w:caps w:val="0"/>
            <w:color w:val="auto"/>
            <w:sz w:val="22"/>
            <w:lang w:eastAsia="nl-BE"/>
          </w:rPr>
          <w:tab/>
        </w:r>
        <w:r w:rsidRPr="00BE3DB5" w:rsidR="00BF7049">
          <w:rPr>
            <w:rStyle w:val="Hyperlink"/>
          </w:rPr>
          <w:t>STRAFFEN (ART. 45, 46/1 KB UITVOERING)</w:t>
        </w:r>
        <w:r w:rsidR="00BF7049">
          <w:rPr>
            <w:webHidden/>
          </w:rPr>
          <w:tab/>
        </w:r>
        <w:r w:rsidR="00BF7049">
          <w:rPr>
            <w:webHidden/>
          </w:rPr>
          <w:fldChar w:fldCharType="begin"/>
        </w:r>
        <w:r w:rsidR="00BF7049">
          <w:rPr>
            <w:webHidden/>
          </w:rPr>
          <w:instrText xml:space="preserve"> PAGEREF _Toc56081940 \h </w:instrText>
        </w:r>
        <w:r w:rsidR="00BF7049">
          <w:rPr>
            <w:webHidden/>
          </w:rPr>
        </w:r>
        <w:r w:rsidR="00BF7049">
          <w:rPr>
            <w:webHidden/>
          </w:rPr>
          <w:fldChar w:fldCharType="separate"/>
        </w:r>
        <w:r w:rsidR="00BF7049">
          <w:rPr>
            <w:webHidden/>
          </w:rPr>
          <w:t>14</w:t>
        </w:r>
        <w:r w:rsidR="00BF7049">
          <w:rPr>
            <w:webHidden/>
          </w:rPr>
          <w:fldChar w:fldCharType="end"/>
        </w:r>
      </w:hyperlink>
    </w:p>
    <w:p w:rsidR="00BF7049" w:rsidRDefault="00B54E7B" w14:paraId="682C3797" w14:textId="2C422D5C">
      <w:pPr>
        <w:pStyle w:val="Inhopg2"/>
        <w:rPr>
          <w:rFonts w:asciiTheme="minorHAnsi" w:hAnsiTheme="minorHAnsi" w:eastAsiaTheme="minorEastAsia" w:cstheme="minorBidi"/>
          <w:caps w:val="0"/>
          <w:color w:val="auto"/>
          <w:sz w:val="22"/>
          <w:lang w:eastAsia="nl-BE"/>
        </w:rPr>
      </w:pPr>
      <w:hyperlink w:history="1" w:anchor="_Toc56081941">
        <w:r w:rsidRPr="00BE3DB5" w:rsidR="00BF7049">
          <w:rPr>
            <w:rStyle w:val="Hyperlink"/>
          </w:rPr>
          <w:t>B.5.2.</w:t>
        </w:r>
        <w:r w:rsidR="00BF7049">
          <w:rPr>
            <w:rFonts w:asciiTheme="minorHAnsi" w:hAnsiTheme="minorHAnsi" w:eastAsiaTheme="minorEastAsia" w:cstheme="minorBidi"/>
            <w:caps w:val="0"/>
            <w:color w:val="auto"/>
            <w:sz w:val="22"/>
            <w:lang w:eastAsia="nl-BE"/>
          </w:rPr>
          <w:tab/>
        </w:r>
        <w:r w:rsidRPr="00BE3DB5" w:rsidR="00BF7049">
          <w:rPr>
            <w:rStyle w:val="Hyperlink"/>
          </w:rPr>
          <w:t>VERTRAGINGSBOETES (ART. 46/1 EN 154 KB UITVOERING)</w:t>
        </w:r>
        <w:r w:rsidR="00BF7049">
          <w:rPr>
            <w:webHidden/>
          </w:rPr>
          <w:tab/>
        </w:r>
        <w:r w:rsidR="00BF7049">
          <w:rPr>
            <w:webHidden/>
          </w:rPr>
          <w:fldChar w:fldCharType="begin"/>
        </w:r>
        <w:r w:rsidR="00BF7049">
          <w:rPr>
            <w:webHidden/>
          </w:rPr>
          <w:instrText xml:space="preserve"> PAGEREF _Toc56081941 \h </w:instrText>
        </w:r>
        <w:r w:rsidR="00BF7049">
          <w:rPr>
            <w:webHidden/>
          </w:rPr>
        </w:r>
        <w:r w:rsidR="00BF7049">
          <w:rPr>
            <w:webHidden/>
          </w:rPr>
          <w:fldChar w:fldCharType="separate"/>
        </w:r>
        <w:r w:rsidR="00BF7049">
          <w:rPr>
            <w:webHidden/>
          </w:rPr>
          <w:t>14</w:t>
        </w:r>
        <w:r w:rsidR="00BF7049">
          <w:rPr>
            <w:webHidden/>
          </w:rPr>
          <w:fldChar w:fldCharType="end"/>
        </w:r>
      </w:hyperlink>
    </w:p>
    <w:p w:rsidR="00BF7049" w:rsidRDefault="00B54E7B" w14:paraId="035D81B0" w14:textId="15091427">
      <w:pPr>
        <w:pStyle w:val="Inhopg2"/>
        <w:rPr>
          <w:rFonts w:asciiTheme="minorHAnsi" w:hAnsiTheme="minorHAnsi" w:eastAsiaTheme="minorEastAsia" w:cstheme="minorBidi"/>
          <w:caps w:val="0"/>
          <w:color w:val="auto"/>
          <w:sz w:val="22"/>
          <w:lang w:eastAsia="nl-BE"/>
        </w:rPr>
      </w:pPr>
      <w:hyperlink w:history="1" w:anchor="_Toc56081942">
        <w:r w:rsidRPr="00BE3DB5" w:rsidR="00BF7049">
          <w:rPr>
            <w:rStyle w:val="Hyperlink"/>
          </w:rPr>
          <w:t>B.5.3.</w:t>
        </w:r>
        <w:r w:rsidR="00BF7049">
          <w:rPr>
            <w:rFonts w:asciiTheme="minorHAnsi" w:hAnsiTheme="minorHAnsi" w:eastAsiaTheme="minorEastAsia" w:cstheme="minorBidi"/>
            <w:caps w:val="0"/>
            <w:color w:val="auto"/>
            <w:sz w:val="22"/>
            <w:lang w:eastAsia="nl-BE"/>
          </w:rPr>
          <w:tab/>
        </w:r>
        <w:r w:rsidRPr="00BE3DB5" w:rsidR="00BF7049">
          <w:rPr>
            <w:rStyle w:val="Hyperlink"/>
          </w:rPr>
          <w:t>RECHTSVORDERINGEN (ART. 73 KB UITVOERING)</w:t>
        </w:r>
        <w:r w:rsidR="00BF7049">
          <w:rPr>
            <w:webHidden/>
          </w:rPr>
          <w:tab/>
        </w:r>
        <w:r w:rsidR="00BF7049">
          <w:rPr>
            <w:webHidden/>
          </w:rPr>
          <w:fldChar w:fldCharType="begin"/>
        </w:r>
        <w:r w:rsidR="00BF7049">
          <w:rPr>
            <w:webHidden/>
          </w:rPr>
          <w:instrText xml:space="preserve"> PAGEREF _Toc56081942 \h </w:instrText>
        </w:r>
        <w:r w:rsidR="00BF7049">
          <w:rPr>
            <w:webHidden/>
          </w:rPr>
        </w:r>
        <w:r w:rsidR="00BF7049">
          <w:rPr>
            <w:webHidden/>
          </w:rPr>
          <w:fldChar w:fldCharType="separate"/>
        </w:r>
        <w:r w:rsidR="00BF7049">
          <w:rPr>
            <w:webHidden/>
          </w:rPr>
          <w:t>14</w:t>
        </w:r>
        <w:r w:rsidR="00BF7049">
          <w:rPr>
            <w:webHidden/>
          </w:rPr>
          <w:fldChar w:fldCharType="end"/>
        </w:r>
      </w:hyperlink>
    </w:p>
    <w:p w:rsidR="00BF7049" w:rsidRDefault="00B54E7B" w14:paraId="3544EAA5" w14:textId="22BD90A6">
      <w:pPr>
        <w:pStyle w:val="Inhopg1"/>
        <w:rPr>
          <w:rFonts w:asciiTheme="minorHAnsi" w:hAnsiTheme="minorHAnsi" w:eastAsiaTheme="minorEastAsia" w:cstheme="minorBidi"/>
          <w:color w:val="auto"/>
          <w:lang w:eastAsia="nl-BE"/>
        </w:rPr>
      </w:pPr>
      <w:hyperlink w:history="1" w:anchor="_Toc56081943">
        <w:r w:rsidRPr="00BE3DB5" w:rsidR="00BF7049">
          <w:rPr>
            <w:rStyle w:val="Hyperlink"/>
            <w:rFonts w:ascii="FlandersArtSans-Regular" w:hAnsi="FlandersArtSans-Regular"/>
          </w:rPr>
          <w:t>B.6.</w:t>
        </w:r>
        <w:r w:rsidR="00BF7049">
          <w:rPr>
            <w:rFonts w:asciiTheme="minorHAnsi" w:hAnsiTheme="minorHAnsi" w:eastAsiaTheme="minorEastAsia" w:cstheme="minorBidi"/>
            <w:color w:val="auto"/>
            <w:lang w:eastAsia="nl-BE"/>
          </w:rPr>
          <w:tab/>
        </w:r>
        <w:r w:rsidRPr="00BE3DB5" w:rsidR="00BF7049">
          <w:rPr>
            <w:rStyle w:val="Hyperlink"/>
            <w:rFonts w:ascii="FlandersArtSans-Regular" w:hAnsi="FlandersArtSans-Regular"/>
          </w:rPr>
          <w:t>OPLEVERING</w:t>
        </w:r>
        <w:r w:rsidR="00BF7049">
          <w:rPr>
            <w:webHidden/>
          </w:rPr>
          <w:tab/>
        </w:r>
        <w:r w:rsidR="00BF7049">
          <w:rPr>
            <w:webHidden/>
          </w:rPr>
          <w:fldChar w:fldCharType="begin"/>
        </w:r>
        <w:r w:rsidR="00BF7049">
          <w:rPr>
            <w:webHidden/>
          </w:rPr>
          <w:instrText xml:space="preserve"> PAGEREF _Toc56081943 \h </w:instrText>
        </w:r>
        <w:r w:rsidR="00BF7049">
          <w:rPr>
            <w:webHidden/>
          </w:rPr>
        </w:r>
        <w:r w:rsidR="00BF7049">
          <w:rPr>
            <w:webHidden/>
          </w:rPr>
          <w:fldChar w:fldCharType="separate"/>
        </w:r>
        <w:r w:rsidR="00BF7049">
          <w:rPr>
            <w:webHidden/>
          </w:rPr>
          <w:t>14</w:t>
        </w:r>
        <w:r w:rsidR="00BF7049">
          <w:rPr>
            <w:webHidden/>
          </w:rPr>
          <w:fldChar w:fldCharType="end"/>
        </w:r>
      </w:hyperlink>
    </w:p>
    <w:p w:rsidR="00BF7049" w:rsidRDefault="00B54E7B" w14:paraId="2FEA8E24" w14:textId="6CEB9498">
      <w:pPr>
        <w:pStyle w:val="Inhopg2"/>
        <w:rPr>
          <w:rFonts w:asciiTheme="minorHAnsi" w:hAnsiTheme="minorHAnsi" w:eastAsiaTheme="minorEastAsia" w:cstheme="minorBidi"/>
          <w:caps w:val="0"/>
          <w:color w:val="auto"/>
          <w:sz w:val="22"/>
          <w:lang w:eastAsia="nl-BE"/>
        </w:rPr>
      </w:pPr>
      <w:hyperlink w:history="1" w:anchor="_Toc56081944">
        <w:r w:rsidRPr="00BE3DB5" w:rsidR="00BF7049">
          <w:rPr>
            <w:rStyle w:val="Hyperlink"/>
          </w:rPr>
          <w:t>B.6.1.</w:t>
        </w:r>
        <w:r w:rsidR="00BF7049">
          <w:rPr>
            <w:rFonts w:asciiTheme="minorHAnsi" w:hAnsiTheme="minorHAnsi" w:eastAsiaTheme="minorEastAsia" w:cstheme="minorBidi"/>
            <w:caps w:val="0"/>
            <w:color w:val="auto"/>
            <w:sz w:val="22"/>
            <w:lang w:eastAsia="nl-BE"/>
          </w:rPr>
          <w:tab/>
        </w:r>
        <w:r w:rsidRPr="00BE3DB5" w:rsidR="00BF7049">
          <w:rPr>
            <w:rStyle w:val="Hyperlink"/>
          </w:rPr>
          <w:t>OPLEVERING (ART. 64 EN 156 KB UITVOERING)</w:t>
        </w:r>
        <w:r w:rsidR="00BF7049">
          <w:rPr>
            <w:webHidden/>
          </w:rPr>
          <w:tab/>
        </w:r>
        <w:r w:rsidR="00BF7049">
          <w:rPr>
            <w:webHidden/>
          </w:rPr>
          <w:fldChar w:fldCharType="begin"/>
        </w:r>
        <w:r w:rsidR="00BF7049">
          <w:rPr>
            <w:webHidden/>
          </w:rPr>
          <w:instrText xml:space="preserve"> PAGEREF _Toc56081944 \h </w:instrText>
        </w:r>
        <w:r w:rsidR="00BF7049">
          <w:rPr>
            <w:webHidden/>
          </w:rPr>
        </w:r>
        <w:r w:rsidR="00BF7049">
          <w:rPr>
            <w:webHidden/>
          </w:rPr>
          <w:fldChar w:fldCharType="separate"/>
        </w:r>
        <w:r w:rsidR="00BF7049">
          <w:rPr>
            <w:webHidden/>
          </w:rPr>
          <w:t>14</w:t>
        </w:r>
        <w:r w:rsidR="00BF7049">
          <w:rPr>
            <w:webHidden/>
          </w:rPr>
          <w:fldChar w:fldCharType="end"/>
        </w:r>
      </w:hyperlink>
    </w:p>
    <w:p w:rsidR="00BF7049" w:rsidRDefault="00B54E7B" w14:paraId="545BB885" w14:textId="23CA0C2A">
      <w:pPr>
        <w:pStyle w:val="Inhopg1"/>
        <w:rPr>
          <w:rFonts w:asciiTheme="minorHAnsi" w:hAnsiTheme="minorHAnsi" w:eastAsiaTheme="minorEastAsia" w:cstheme="minorBidi"/>
          <w:color w:val="auto"/>
          <w:lang w:eastAsia="nl-BE"/>
        </w:rPr>
      </w:pPr>
      <w:hyperlink w:history="1" w:anchor="_Toc56081945">
        <w:r w:rsidRPr="00BE3DB5" w:rsidR="00BF7049">
          <w:rPr>
            <w:rStyle w:val="Hyperlink"/>
            <w:rFonts w:ascii="FlandersArtSans-Regular" w:hAnsi="FlandersArtSans-Regular"/>
          </w:rPr>
          <w:t>B.7.</w:t>
        </w:r>
        <w:r w:rsidR="00BF7049">
          <w:rPr>
            <w:rFonts w:asciiTheme="minorHAnsi" w:hAnsiTheme="minorHAnsi" w:eastAsiaTheme="minorEastAsia" w:cstheme="minorBidi"/>
            <w:color w:val="auto"/>
            <w:lang w:eastAsia="nl-BE"/>
          </w:rPr>
          <w:tab/>
        </w:r>
        <w:r w:rsidRPr="00BE3DB5" w:rsidR="00BF7049">
          <w:rPr>
            <w:rStyle w:val="Hyperlink"/>
            <w:rFonts w:ascii="FlandersArtSans-Regular" w:hAnsi="FlandersArtSans-Regular"/>
          </w:rPr>
          <w:t>UITVOERINGSVOORWAARDEN</w:t>
        </w:r>
        <w:r w:rsidR="00BF7049">
          <w:rPr>
            <w:webHidden/>
          </w:rPr>
          <w:tab/>
        </w:r>
        <w:r w:rsidR="00BF7049">
          <w:rPr>
            <w:webHidden/>
          </w:rPr>
          <w:fldChar w:fldCharType="begin"/>
        </w:r>
        <w:r w:rsidR="00BF7049">
          <w:rPr>
            <w:webHidden/>
          </w:rPr>
          <w:instrText xml:space="preserve"> PAGEREF _Toc56081945 \h </w:instrText>
        </w:r>
        <w:r w:rsidR="00BF7049">
          <w:rPr>
            <w:webHidden/>
          </w:rPr>
        </w:r>
        <w:r w:rsidR="00BF7049">
          <w:rPr>
            <w:webHidden/>
          </w:rPr>
          <w:fldChar w:fldCharType="separate"/>
        </w:r>
        <w:r w:rsidR="00BF7049">
          <w:rPr>
            <w:webHidden/>
          </w:rPr>
          <w:t>15</w:t>
        </w:r>
        <w:r w:rsidR="00BF7049">
          <w:rPr>
            <w:webHidden/>
          </w:rPr>
          <w:fldChar w:fldCharType="end"/>
        </w:r>
      </w:hyperlink>
    </w:p>
    <w:p w:rsidR="00BF7049" w:rsidRDefault="00B54E7B" w14:paraId="5DC29E0E" w14:textId="67C8403D">
      <w:pPr>
        <w:pStyle w:val="Inhopg2"/>
        <w:rPr>
          <w:rFonts w:asciiTheme="minorHAnsi" w:hAnsiTheme="minorHAnsi" w:eastAsiaTheme="minorEastAsia" w:cstheme="minorBidi"/>
          <w:caps w:val="0"/>
          <w:color w:val="auto"/>
          <w:sz w:val="22"/>
          <w:lang w:eastAsia="nl-BE"/>
        </w:rPr>
      </w:pPr>
      <w:hyperlink w:history="1" w:anchor="_Toc56081946">
        <w:r w:rsidRPr="00BE3DB5" w:rsidR="00BF7049">
          <w:rPr>
            <w:rStyle w:val="Hyperlink"/>
          </w:rPr>
          <w:t>B.7.1.</w:t>
        </w:r>
        <w:r w:rsidR="00BF7049">
          <w:rPr>
            <w:rFonts w:asciiTheme="minorHAnsi" w:hAnsiTheme="minorHAnsi" w:eastAsiaTheme="minorEastAsia" w:cstheme="minorBidi"/>
            <w:caps w:val="0"/>
            <w:color w:val="auto"/>
            <w:sz w:val="22"/>
            <w:lang w:eastAsia="nl-BE"/>
          </w:rPr>
          <w:tab/>
        </w:r>
        <w:r w:rsidRPr="00BE3DB5" w:rsidR="00BF7049">
          <w:rPr>
            <w:rStyle w:val="Hyperlink"/>
          </w:rPr>
          <w:t>NON-DISCRIMINATIE</w:t>
        </w:r>
        <w:r w:rsidR="00BF7049">
          <w:rPr>
            <w:webHidden/>
          </w:rPr>
          <w:tab/>
        </w:r>
        <w:r w:rsidR="00BF7049">
          <w:rPr>
            <w:webHidden/>
          </w:rPr>
          <w:fldChar w:fldCharType="begin"/>
        </w:r>
        <w:r w:rsidR="00BF7049">
          <w:rPr>
            <w:webHidden/>
          </w:rPr>
          <w:instrText xml:space="preserve"> PAGEREF _Toc56081946 \h </w:instrText>
        </w:r>
        <w:r w:rsidR="00BF7049">
          <w:rPr>
            <w:webHidden/>
          </w:rPr>
        </w:r>
        <w:r w:rsidR="00BF7049">
          <w:rPr>
            <w:webHidden/>
          </w:rPr>
          <w:fldChar w:fldCharType="separate"/>
        </w:r>
        <w:r w:rsidR="00BF7049">
          <w:rPr>
            <w:webHidden/>
          </w:rPr>
          <w:t>15</w:t>
        </w:r>
        <w:r w:rsidR="00BF7049">
          <w:rPr>
            <w:webHidden/>
          </w:rPr>
          <w:fldChar w:fldCharType="end"/>
        </w:r>
      </w:hyperlink>
    </w:p>
    <w:p w:rsidR="00BF7049" w:rsidRDefault="00B54E7B" w14:paraId="0E3673D4" w14:textId="30A7D542">
      <w:pPr>
        <w:pStyle w:val="Inhopg1"/>
        <w:rPr>
          <w:rFonts w:asciiTheme="minorHAnsi" w:hAnsiTheme="minorHAnsi" w:eastAsiaTheme="minorEastAsia" w:cstheme="minorBidi"/>
          <w:color w:val="auto"/>
          <w:lang w:eastAsia="nl-BE"/>
        </w:rPr>
      </w:pPr>
      <w:hyperlink w:history="1" w:anchor="_Toc56081947">
        <w:r w:rsidRPr="00BE3DB5" w:rsidR="00BF7049">
          <w:rPr>
            <w:rStyle w:val="Hyperlink"/>
          </w:rPr>
          <w:t>III.</w:t>
        </w:r>
        <w:r w:rsidR="00BF7049">
          <w:rPr>
            <w:rFonts w:asciiTheme="minorHAnsi" w:hAnsiTheme="minorHAnsi" w:eastAsiaTheme="minorEastAsia" w:cstheme="minorBidi"/>
            <w:color w:val="auto"/>
            <w:lang w:eastAsia="nl-BE"/>
          </w:rPr>
          <w:tab/>
        </w:r>
        <w:r w:rsidRPr="00BE3DB5" w:rsidR="00BF7049">
          <w:rPr>
            <w:rStyle w:val="Hyperlink"/>
          </w:rPr>
          <w:t>TECHNISCHE VOORSCHRIFTEN</w:t>
        </w:r>
        <w:r w:rsidR="00BF7049">
          <w:rPr>
            <w:webHidden/>
          </w:rPr>
          <w:tab/>
        </w:r>
        <w:r w:rsidR="00BF7049">
          <w:rPr>
            <w:webHidden/>
          </w:rPr>
          <w:fldChar w:fldCharType="begin"/>
        </w:r>
        <w:r w:rsidR="00BF7049">
          <w:rPr>
            <w:webHidden/>
          </w:rPr>
          <w:instrText xml:space="preserve"> PAGEREF _Toc56081947 \h </w:instrText>
        </w:r>
        <w:r w:rsidR="00BF7049">
          <w:rPr>
            <w:webHidden/>
          </w:rPr>
        </w:r>
        <w:r w:rsidR="00BF7049">
          <w:rPr>
            <w:webHidden/>
          </w:rPr>
          <w:fldChar w:fldCharType="separate"/>
        </w:r>
        <w:r w:rsidR="00BF7049">
          <w:rPr>
            <w:webHidden/>
          </w:rPr>
          <w:t>16</w:t>
        </w:r>
        <w:r w:rsidR="00BF7049">
          <w:rPr>
            <w:webHidden/>
          </w:rPr>
          <w:fldChar w:fldCharType="end"/>
        </w:r>
      </w:hyperlink>
    </w:p>
    <w:p w:rsidR="00BF7049" w:rsidRDefault="00B54E7B" w14:paraId="5A063F57" w14:textId="249D4CC7">
      <w:pPr>
        <w:pStyle w:val="Inhopg2"/>
        <w:rPr>
          <w:rFonts w:asciiTheme="minorHAnsi" w:hAnsiTheme="minorHAnsi" w:eastAsiaTheme="minorEastAsia" w:cstheme="minorBidi"/>
          <w:caps w:val="0"/>
          <w:color w:val="auto"/>
          <w:sz w:val="22"/>
          <w:lang w:eastAsia="nl-BE"/>
        </w:rPr>
      </w:pPr>
      <w:hyperlink w:history="1" w:anchor="_Toc56081948">
        <w:r w:rsidRPr="00BE3DB5" w:rsidR="00BF7049">
          <w:rPr>
            <w:rStyle w:val="Hyperlink"/>
            <w:rFonts w:ascii="FlandersArtSans-Light" w:hAnsi="FlandersArtSans-Light" w:eastAsia="Times New Roman"/>
            <w:b/>
            <w:lang w:val="nl-NL" w:eastAsia="nl-BE"/>
          </w:rPr>
          <w:t>1.</w:t>
        </w:r>
        <w:r w:rsidR="00BF7049">
          <w:rPr>
            <w:rFonts w:asciiTheme="minorHAnsi" w:hAnsiTheme="minorHAnsi" w:eastAsiaTheme="minorEastAsia" w:cstheme="minorBidi"/>
            <w:caps w:val="0"/>
            <w:color w:val="auto"/>
            <w:sz w:val="22"/>
            <w:lang w:eastAsia="nl-BE"/>
          </w:rPr>
          <w:tab/>
        </w:r>
        <w:r w:rsidRPr="00BE3DB5" w:rsidR="00BF7049">
          <w:rPr>
            <w:rStyle w:val="Hyperlink"/>
            <w:rFonts w:ascii="FlandersArtSans-Light" w:hAnsi="FlandersArtSans-Light" w:eastAsia="Times New Roman"/>
            <w:b/>
            <w:lang w:val="nl-NL" w:eastAsia="nl-BE"/>
          </w:rPr>
          <w:t>SITUERING VAN DE OPDRACHT</w:t>
        </w:r>
        <w:r w:rsidR="00BF7049">
          <w:rPr>
            <w:webHidden/>
          </w:rPr>
          <w:tab/>
        </w:r>
        <w:r w:rsidR="00BF7049">
          <w:rPr>
            <w:webHidden/>
          </w:rPr>
          <w:fldChar w:fldCharType="begin"/>
        </w:r>
        <w:r w:rsidR="00BF7049">
          <w:rPr>
            <w:webHidden/>
          </w:rPr>
          <w:instrText xml:space="preserve"> PAGEREF _Toc56081948 \h </w:instrText>
        </w:r>
        <w:r w:rsidR="00BF7049">
          <w:rPr>
            <w:webHidden/>
          </w:rPr>
        </w:r>
        <w:r w:rsidR="00BF7049">
          <w:rPr>
            <w:webHidden/>
          </w:rPr>
          <w:fldChar w:fldCharType="separate"/>
        </w:r>
        <w:r w:rsidR="00BF7049">
          <w:rPr>
            <w:webHidden/>
          </w:rPr>
          <w:t>16</w:t>
        </w:r>
        <w:r w:rsidR="00BF7049">
          <w:rPr>
            <w:webHidden/>
          </w:rPr>
          <w:fldChar w:fldCharType="end"/>
        </w:r>
      </w:hyperlink>
    </w:p>
    <w:p w:rsidR="00BF7049" w:rsidRDefault="00B54E7B" w14:paraId="3CB8D6B4" w14:textId="0F4EBA56">
      <w:pPr>
        <w:pStyle w:val="Inhopg2"/>
        <w:rPr>
          <w:rFonts w:asciiTheme="minorHAnsi" w:hAnsiTheme="minorHAnsi" w:eastAsiaTheme="minorEastAsia" w:cstheme="minorBidi"/>
          <w:caps w:val="0"/>
          <w:color w:val="auto"/>
          <w:sz w:val="22"/>
          <w:lang w:eastAsia="nl-BE"/>
        </w:rPr>
      </w:pPr>
      <w:hyperlink w:history="1" w:anchor="_Toc56081949">
        <w:r w:rsidRPr="00BE3DB5" w:rsidR="00BF7049">
          <w:rPr>
            <w:rStyle w:val="Hyperlink"/>
            <w:rFonts w:ascii="FlandersArtSans-Light" w:hAnsi="FlandersArtSans-Light" w:eastAsia="Times New Roman"/>
            <w:b/>
            <w:lang w:val="nl-NL" w:eastAsia="nl-BE"/>
          </w:rPr>
          <w:t>2.</w:t>
        </w:r>
        <w:r w:rsidR="00BF7049">
          <w:rPr>
            <w:rFonts w:asciiTheme="minorHAnsi" w:hAnsiTheme="minorHAnsi" w:eastAsiaTheme="minorEastAsia" w:cstheme="minorBidi"/>
            <w:caps w:val="0"/>
            <w:color w:val="auto"/>
            <w:sz w:val="22"/>
            <w:lang w:eastAsia="nl-BE"/>
          </w:rPr>
          <w:tab/>
        </w:r>
        <w:r w:rsidRPr="00BE3DB5" w:rsidR="00BF7049">
          <w:rPr>
            <w:rStyle w:val="Hyperlink"/>
            <w:rFonts w:ascii="FlandersArtSans-Light" w:hAnsi="FlandersArtSans-Light" w:eastAsia="Times New Roman"/>
            <w:b/>
            <w:lang w:val="nl-NL" w:eastAsia="nl-BE"/>
          </w:rPr>
          <w:t>WAT WILLEN WE BEREIKEN?</w:t>
        </w:r>
        <w:r w:rsidR="00BF7049">
          <w:rPr>
            <w:webHidden/>
          </w:rPr>
          <w:tab/>
        </w:r>
        <w:r w:rsidR="00BF7049">
          <w:rPr>
            <w:webHidden/>
          </w:rPr>
          <w:fldChar w:fldCharType="begin"/>
        </w:r>
        <w:r w:rsidR="00BF7049">
          <w:rPr>
            <w:webHidden/>
          </w:rPr>
          <w:instrText xml:space="preserve"> PAGEREF _Toc56081949 \h </w:instrText>
        </w:r>
        <w:r w:rsidR="00BF7049">
          <w:rPr>
            <w:webHidden/>
          </w:rPr>
        </w:r>
        <w:r w:rsidR="00BF7049">
          <w:rPr>
            <w:webHidden/>
          </w:rPr>
          <w:fldChar w:fldCharType="separate"/>
        </w:r>
        <w:r w:rsidR="00BF7049">
          <w:rPr>
            <w:webHidden/>
          </w:rPr>
          <w:t>16</w:t>
        </w:r>
        <w:r w:rsidR="00BF7049">
          <w:rPr>
            <w:webHidden/>
          </w:rPr>
          <w:fldChar w:fldCharType="end"/>
        </w:r>
      </w:hyperlink>
    </w:p>
    <w:p w:rsidR="00BF7049" w:rsidRDefault="00B54E7B" w14:paraId="1A119906" w14:textId="54C67104">
      <w:pPr>
        <w:pStyle w:val="Inhopg2"/>
        <w:rPr>
          <w:rFonts w:asciiTheme="minorHAnsi" w:hAnsiTheme="minorHAnsi" w:eastAsiaTheme="minorEastAsia" w:cstheme="minorBidi"/>
          <w:caps w:val="0"/>
          <w:color w:val="auto"/>
          <w:sz w:val="22"/>
          <w:lang w:eastAsia="nl-BE"/>
        </w:rPr>
      </w:pPr>
      <w:hyperlink w:history="1" w:anchor="_Toc56081950">
        <w:r w:rsidRPr="00BE3DB5" w:rsidR="00BF7049">
          <w:rPr>
            <w:rStyle w:val="Hyperlink"/>
            <w:rFonts w:ascii="FlandersArtSans-Light" w:hAnsi="FlandersArtSans-Light" w:eastAsia="Times New Roman"/>
            <w:b/>
            <w:lang w:val="nl-NL" w:eastAsia="nl-BE"/>
          </w:rPr>
          <w:t>3.</w:t>
        </w:r>
        <w:r w:rsidR="00BF7049">
          <w:rPr>
            <w:rFonts w:asciiTheme="minorHAnsi" w:hAnsiTheme="minorHAnsi" w:eastAsiaTheme="minorEastAsia" w:cstheme="minorBidi"/>
            <w:caps w:val="0"/>
            <w:color w:val="auto"/>
            <w:sz w:val="22"/>
            <w:lang w:eastAsia="nl-BE"/>
          </w:rPr>
          <w:tab/>
        </w:r>
        <w:r w:rsidRPr="00BE3DB5" w:rsidR="00BF7049">
          <w:rPr>
            <w:rStyle w:val="Hyperlink"/>
            <w:rFonts w:ascii="FlandersArtSans-Light" w:hAnsi="FlandersArtSans-Light" w:eastAsia="Times New Roman"/>
            <w:b/>
            <w:lang w:val="nl-NL" w:eastAsia="nl-BE"/>
          </w:rPr>
          <w:t>HOE?</w:t>
        </w:r>
        <w:r w:rsidR="00BF7049">
          <w:rPr>
            <w:webHidden/>
          </w:rPr>
          <w:tab/>
        </w:r>
        <w:r w:rsidR="00BF7049">
          <w:rPr>
            <w:webHidden/>
          </w:rPr>
          <w:fldChar w:fldCharType="begin"/>
        </w:r>
        <w:r w:rsidR="00BF7049">
          <w:rPr>
            <w:webHidden/>
          </w:rPr>
          <w:instrText xml:space="preserve"> PAGEREF _Toc56081950 \h </w:instrText>
        </w:r>
        <w:r w:rsidR="00BF7049">
          <w:rPr>
            <w:webHidden/>
          </w:rPr>
        </w:r>
        <w:r w:rsidR="00BF7049">
          <w:rPr>
            <w:webHidden/>
          </w:rPr>
          <w:fldChar w:fldCharType="separate"/>
        </w:r>
        <w:r w:rsidR="00BF7049">
          <w:rPr>
            <w:webHidden/>
          </w:rPr>
          <w:t>17</w:t>
        </w:r>
        <w:r w:rsidR="00BF7049">
          <w:rPr>
            <w:webHidden/>
          </w:rPr>
          <w:fldChar w:fldCharType="end"/>
        </w:r>
      </w:hyperlink>
    </w:p>
    <w:p w:rsidR="00BF7049" w:rsidRDefault="00B54E7B" w14:paraId="302848A8" w14:textId="7CAC0BD0">
      <w:pPr>
        <w:pStyle w:val="Inhopg2"/>
        <w:rPr>
          <w:rFonts w:asciiTheme="minorHAnsi" w:hAnsiTheme="minorHAnsi" w:eastAsiaTheme="minorEastAsia" w:cstheme="minorBidi"/>
          <w:caps w:val="0"/>
          <w:color w:val="auto"/>
          <w:sz w:val="22"/>
          <w:lang w:eastAsia="nl-BE"/>
        </w:rPr>
      </w:pPr>
      <w:hyperlink w:history="1" w:anchor="_Toc56081951">
        <w:r w:rsidRPr="00BE3DB5" w:rsidR="00BF7049">
          <w:rPr>
            <w:rStyle w:val="Hyperlink"/>
            <w:rFonts w:ascii="FlandersArtSans-Light" w:hAnsi="FlandersArtSans-Light" w:eastAsia="Times New Roman"/>
            <w:b/>
            <w:lang w:val="nl-NL" w:eastAsia="nl-BE"/>
          </w:rPr>
          <w:t>4.</w:t>
        </w:r>
        <w:r w:rsidR="00BF7049">
          <w:rPr>
            <w:rFonts w:asciiTheme="minorHAnsi" w:hAnsiTheme="minorHAnsi" w:eastAsiaTheme="minorEastAsia" w:cstheme="minorBidi"/>
            <w:caps w:val="0"/>
            <w:color w:val="auto"/>
            <w:sz w:val="22"/>
            <w:lang w:eastAsia="nl-BE"/>
          </w:rPr>
          <w:tab/>
        </w:r>
        <w:r w:rsidRPr="00BE3DB5" w:rsidR="00BF7049">
          <w:rPr>
            <w:rStyle w:val="Hyperlink"/>
            <w:rFonts w:ascii="FlandersArtSans-Light" w:hAnsi="FlandersArtSans-Light" w:eastAsia="Times New Roman"/>
            <w:b/>
            <w:lang w:val="nl-NL" w:eastAsia="nl-BE"/>
          </w:rPr>
          <w:t>WIE ZIJN WIJ?</w:t>
        </w:r>
        <w:r w:rsidR="00BF7049">
          <w:rPr>
            <w:webHidden/>
          </w:rPr>
          <w:tab/>
        </w:r>
        <w:r w:rsidR="00BF7049">
          <w:rPr>
            <w:webHidden/>
          </w:rPr>
          <w:fldChar w:fldCharType="begin"/>
        </w:r>
        <w:r w:rsidR="00BF7049">
          <w:rPr>
            <w:webHidden/>
          </w:rPr>
          <w:instrText xml:space="preserve"> PAGEREF _Toc56081951 \h </w:instrText>
        </w:r>
        <w:r w:rsidR="00BF7049">
          <w:rPr>
            <w:webHidden/>
          </w:rPr>
        </w:r>
        <w:r w:rsidR="00BF7049">
          <w:rPr>
            <w:webHidden/>
          </w:rPr>
          <w:fldChar w:fldCharType="separate"/>
        </w:r>
        <w:r w:rsidR="00BF7049">
          <w:rPr>
            <w:webHidden/>
          </w:rPr>
          <w:t>18</w:t>
        </w:r>
        <w:r w:rsidR="00BF7049">
          <w:rPr>
            <w:webHidden/>
          </w:rPr>
          <w:fldChar w:fldCharType="end"/>
        </w:r>
      </w:hyperlink>
    </w:p>
    <w:p w:rsidR="00BF7049" w:rsidRDefault="00B54E7B" w14:paraId="147827D4" w14:textId="4F8840CB">
      <w:pPr>
        <w:pStyle w:val="Inhopg2"/>
        <w:rPr>
          <w:rFonts w:asciiTheme="minorHAnsi" w:hAnsiTheme="minorHAnsi" w:eastAsiaTheme="minorEastAsia" w:cstheme="minorBidi"/>
          <w:caps w:val="0"/>
          <w:color w:val="auto"/>
          <w:sz w:val="22"/>
          <w:lang w:eastAsia="nl-BE"/>
        </w:rPr>
      </w:pPr>
      <w:hyperlink w:history="1" w:anchor="_Toc56081952">
        <w:r w:rsidRPr="00BE3DB5" w:rsidR="00BF7049">
          <w:rPr>
            <w:rStyle w:val="Hyperlink"/>
            <w:rFonts w:ascii="FlandersArtSans-Light" w:hAnsi="FlandersArtSans-Light" w:eastAsia="Times New Roman"/>
            <w:b/>
            <w:lang w:val="nl-NL" w:eastAsia="nl-BE"/>
          </w:rPr>
          <w:t>5.</w:t>
        </w:r>
        <w:r w:rsidR="00BF7049">
          <w:rPr>
            <w:rFonts w:asciiTheme="minorHAnsi" w:hAnsiTheme="minorHAnsi" w:eastAsiaTheme="minorEastAsia" w:cstheme="minorBidi"/>
            <w:caps w:val="0"/>
            <w:color w:val="auto"/>
            <w:sz w:val="22"/>
            <w:lang w:eastAsia="nl-BE"/>
          </w:rPr>
          <w:tab/>
        </w:r>
        <w:r w:rsidRPr="00BE3DB5" w:rsidR="00BF7049">
          <w:rPr>
            <w:rStyle w:val="Hyperlink"/>
            <w:rFonts w:ascii="FlandersArtSans-Light" w:hAnsi="FlandersArtSans-Light" w:eastAsia="Times New Roman"/>
            <w:b/>
            <w:lang w:val="nl-NL" w:eastAsia="nl-BE"/>
          </w:rPr>
          <w:t>SPECIFICATIE VAN DE OPDRACHT</w:t>
        </w:r>
        <w:r w:rsidR="00BF7049">
          <w:rPr>
            <w:webHidden/>
          </w:rPr>
          <w:tab/>
        </w:r>
        <w:r w:rsidR="00BF7049">
          <w:rPr>
            <w:webHidden/>
          </w:rPr>
          <w:fldChar w:fldCharType="begin"/>
        </w:r>
        <w:r w:rsidR="00BF7049">
          <w:rPr>
            <w:webHidden/>
          </w:rPr>
          <w:instrText xml:space="preserve"> PAGEREF _Toc56081952 \h </w:instrText>
        </w:r>
        <w:r w:rsidR="00BF7049">
          <w:rPr>
            <w:webHidden/>
          </w:rPr>
        </w:r>
        <w:r w:rsidR="00BF7049">
          <w:rPr>
            <w:webHidden/>
          </w:rPr>
          <w:fldChar w:fldCharType="separate"/>
        </w:r>
        <w:r w:rsidR="00BF7049">
          <w:rPr>
            <w:webHidden/>
          </w:rPr>
          <w:t>18</w:t>
        </w:r>
        <w:r w:rsidR="00BF7049">
          <w:rPr>
            <w:webHidden/>
          </w:rPr>
          <w:fldChar w:fldCharType="end"/>
        </w:r>
      </w:hyperlink>
    </w:p>
    <w:p w:rsidR="00BF7049" w:rsidRDefault="00B54E7B" w14:paraId="609CBED7" w14:textId="1C215744">
      <w:pPr>
        <w:pStyle w:val="Inhopg2"/>
        <w:rPr>
          <w:rFonts w:asciiTheme="minorHAnsi" w:hAnsiTheme="minorHAnsi" w:eastAsiaTheme="minorEastAsia" w:cstheme="minorBidi"/>
          <w:caps w:val="0"/>
          <w:color w:val="auto"/>
          <w:sz w:val="22"/>
          <w:lang w:eastAsia="nl-BE"/>
        </w:rPr>
      </w:pPr>
      <w:hyperlink w:history="1" w:anchor="_Toc56081953">
        <w:r w:rsidRPr="00BE3DB5" w:rsidR="00BF7049">
          <w:rPr>
            <w:rStyle w:val="Hyperlink"/>
            <w:rFonts w:ascii="FlandersArtSans-Light" w:hAnsi="FlandersArtSans-Light" w:eastAsia="Times New Roman"/>
            <w:b/>
            <w:lang w:val="nl-NL" w:eastAsia="nl-BE"/>
          </w:rPr>
          <w:t>6.</w:t>
        </w:r>
        <w:r w:rsidR="00BF7049">
          <w:rPr>
            <w:rFonts w:asciiTheme="minorHAnsi" w:hAnsiTheme="minorHAnsi" w:eastAsiaTheme="minorEastAsia" w:cstheme="minorBidi"/>
            <w:caps w:val="0"/>
            <w:color w:val="auto"/>
            <w:sz w:val="22"/>
            <w:lang w:eastAsia="nl-BE"/>
          </w:rPr>
          <w:tab/>
        </w:r>
        <w:r w:rsidRPr="00BE3DB5" w:rsidR="00BF7049">
          <w:rPr>
            <w:rStyle w:val="Hyperlink"/>
            <w:rFonts w:ascii="FlandersArtSans-Light" w:hAnsi="FlandersArtSans-Light" w:eastAsia="Times New Roman"/>
            <w:b/>
            <w:lang w:val="nl-NL" w:eastAsia="nl-BE"/>
          </w:rPr>
          <w:t>PLANNING EN TIMING OM OPDRACHT TE GUNNEN</w:t>
        </w:r>
        <w:r w:rsidR="00BF7049">
          <w:rPr>
            <w:webHidden/>
          </w:rPr>
          <w:tab/>
        </w:r>
        <w:r w:rsidR="00BF7049">
          <w:rPr>
            <w:webHidden/>
          </w:rPr>
          <w:fldChar w:fldCharType="begin"/>
        </w:r>
        <w:r w:rsidR="00BF7049">
          <w:rPr>
            <w:webHidden/>
          </w:rPr>
          <w:instrText xml:space="preserve"> PAGEREF _Toc56081953 \h </w:instrText>
        </w:r>
        <w:r w:rsidR="00BF7049">
          <w:rPr>
            <w:webHidden/>
          </w:rPr>
        </w:r>
        <w:r w:rsidR="00BF7049">
          <w:rPr>
            <w:webHidden/>
          </w:rPr>
          <w:fldChar w:fldCharType="separate"/>
        </w:r>
        <w:r w:rsidR="00BF7049">
          <w:rPr>
            <w:webHidden/>
          </w:rPr>
          <w:t>19</w:t>
        </w:r>
        <w:r w:rsidR="00BF7049">
          <w:rPr>
            <w:webHidden/>
          </w:rPr>
          <w:fldChar w:fldCharType="end"/>
        </w:r>
      </w:hyperlink>
    </w:p>
    <w:p w:rsidR="00BF7049" w:rsidRDefault="00B54E7B" w14:paraId="78521B3D" w14:textId="33A0409A">
      <w:pPr>
        <w:pStyle w:val="Inhopg1"/>
        <w:rPr>
          <w:rFonts w:asciiTheme="minorHAnsi" w:hAnsiTheme="minorHAnsi" w:eastAsiaTheme="minorEastAsia" w:cstheme="minorBidi"/>
          <w:color w:val="auto"/>
          <w:lang w:eastAsia="nl-BE"/>
        </w:rPr>
      </w:pPr>
      <w:hyperlink w:history="1" w:anchor="_Toc56081954">
        <w:r w:rsidRPr="00BE3DB5" w:rsidR="00BF7049">
          <w:rPr>
            <w:rStyle w:val="Hyperlink"/>
          </w:rPr>
          <w:t>V.</w:t>
        </w:r>
        <w:r w:rsidR="00BF7049">
          <w:rPr>
            <w:rFonts w:asciiTheme="minorHAnsi" w:hAnsiTheme="minorHAnsi" w:eastAsiaTheme="minorEastAsia" w:cstheme="minorBidi"/>
            <w:color w:val="auto"/>
            <w:lang w:eastAsia="nl-BE"/>
          </w:rPr>
          <w:tab/>
        </w:r>
        <w:r w:rsidRPr="00BE3DB5" w:rsidR="00BF7049">
          <w:rPr>
            <w:rStyle w:val="Hyperlink"/>
          </w:rPr>
          <w:t>INVENTARIS</w:t>
        </w:r>
        <w:r w:rsidR="00BF7049">
          <w:rPr>
            <w:webHidden/>
          </w:rPr>
          <w:tab/>
        </w:r>
        <w:r w:rsidR="00BF7049">
          <w:rPr>
            <w:webHidden/>
          </w:rPr>
          <w:fldChar w:fldCharType="begin"/>
        </w:r>
        <w:r w:rsidR="00BF7049">
          <w:rPr>
            <w:webHidden/>
          </w:rPr>
          <w:instrText xml:space="preserve"> PAGEREF _Toc56081954 \h </w:instrText>
        </w:r>
        <w:r w:rsidR="00BF7049">
          <w:rPr>
            <w:webHidden/>
          </w:rPr>
        </w:r>
        <w:r w:rsidR="00BF7049">
          <w:rPr>
            <w:webHidden/>
          </w:rPr>
          <w:fldChar w:fldCharType="separate"/>
        </w:r>
        <w:r w:rsidR="00BF7049">
          <w:rPr>
            <w:webHidden/>
          </w:rPr>
          <w:t>20</w:t>
        </w:r>
        <w:r w:rsidR="00BF7049">
          <w:rPr>
            <w:webHidden/>
          </w:rPr>
          <w:fldChar w:fldCharType="end"/>
        </w:r>
      </w:hyperlink>
    </w:p>
    <w:p w:rsidR="00BF7049" w:rsidRDefault="00B54E7B" w14:paraId="00EBEAE6" w14:textId="494F2FD7">
      <w:pPr>
        <w:pStyle w:val="Inhopg1"/>
        <w:rPr>
          <w:rFonts w:asciiTheme="minorHAnsi" w:hAnsiTheme="minorHAnsi" w:eastAsiaTheme="minorEastAsia" w:cstheme="minorBidi"/>
          <w:color w:val="auto"/>
          <w:lang w:eastAsia="nl-BE"/>
        </w:rPr>
      </w:pPr>
      <w:hyperlink w:history="1" w:anchor="_Toc56081955">
        <w:r w:rsidRPr="00BE3DB5" w:rsidR="00BF7049">
          <w:rPr>
            <w:rStyle w:val="Hyperlink"/>
          </w:rPr>
          <w:t>OFFERTEFORMULIER</w:t>
        </w:r>
        <w:r w:rsidR="00BF7049">
          <w:rPr>
            <w:webHidden/>
          </w:rPr>
          <w:tab/>
        </w:r>
        <w:r w:rsidR="00BF7049">
          <w:rPr>
            <w:webHidden/>
          </w:rPr>
          <w:fldChar w:fldCharType="begin"/>
        </w:r>
        <w:r w:rsidR="00BF7049">
          <w:rPr>
            <w:webHidden/>
          </w:rPr>
          <w:instrText xml:space="preserve"> PAGEREF _Toc56081955 \h </w:instrText>
        </w:r>
        <w:r w:rsidR="00BF7049">
          <w:rPr>
            <w:webHidden/>
          </w:rPr>
        </w:r>
        <w:r w:rsidR="00BF7049">
          <w:rPr>
            <w:webHidden/>
          </w:rPr>
          <w:fldChar w:fldCharType="separate"/>
        </w:r>
        <w:r w:rsidR="00BF7049">
          <w:rPr>
            <w:webHidden/>
          </w:rPr>
          <w:t>21</w:t>
        </w:r>
        <w:r w:rsidR="00BF7049">
          <w:rPr>
            <w:webHidden/>
          </w:rPr>
          <w:fldChar w:fldCharType="end"/>
        </w:r>
      </w:hyperlink>
    </w:p>
    <w:p w:rsidR="0004048F" w:rsidP="0004048F" w:rsidRDefault="00BF7049" w14:paraId="5055913F" w14:textId="759F3738">
      <w:r>
        <w:rPr>
          <w:caps/>
          <w:noProof/>
          <w:color w:val="000000"/>
        </w:rPr>
        <w:fldChar w:fldCharType="end"/>
      </w:r>
    </w:p>
    <w:p w:rsidR="0004048F" w:rsidP="0004048F" w:rsidRDefault="0004048F" w14:paraId="7DB20C07" w14:textId="77777777">
      <w:pPr>
        <w:sectPr w:rsidR="0004048F" w:rsidSect="0004048F">
          <w:footerReference w:type="even" r:id="rId12"/>
          <w:footerReference w:type="default" r:id="rId13"/>
          <w:footerReference w:type="first" r:id="rId14"/>
          <w:pgSz w:w="11906" w:h="16838" w:orient="portrait" w:code="9"/>
          <w:pgMar w:top="2211" w:right="851" w:bottom="2552" w:left="1134" w:header="567" w:footer="717" w:gutter="0"/>
          <w:cols w:space="708"/>
          <w:formProt w:val="0"/>
          <w:titlePg/>
          <w:docGrid w:linePitch="360"/>
        </w:sectPr>
      </w:pPr>
    </w:p>
    <w:p w:rsidRPr="00D2490D" w:rsidR="0004048F" w:rsidP="00D2490D" w:rsidRDefault="0004048F" w14:paraId="32846932" w14:textId="3887D3A9">
      <w:pPr>
        <w:pStyle w:val="Titel"/>
        <w:outlineLvl w:val="0"/>
        <w:rPr>
          <w:sz w:val="48"/>
        </w:rPr>
      </w:pPr>
      <w:bookmarkStart w:name="_Toc353366971" w:id="0"/>
      <w:bookmarkStart w:name="_Toc353367327" w:id="1"/>
      <w:bookmarkStart w:name="_Toc433791288" w:id="2"/>
      <w:bookmarkStart w:name="_Toc433791424" w:id="3"/>
      <w:bookmarkStart w:name="_Toc434325123" w:id="4"/>
      <w:bookmarkStart w:name="_Toc434486146" w:id="5"/>
      <w:bookmarkStart w:name="_Toc56081893" w:id="6"/>
      <w:r w:rsidRPr="0054021F">
        <w:rPr>
          <w:sz w:val="48"/>
        </w:rPr>
        <w:lastRenderedPageBreak/>
        <w:t>I.</w:t>
      </w:r>
      <w:r w:rsidRPr="0054021F">
        <w:rPr>
          <w:sz w:val="48"/>
        </w:rPr>
        <w:tab/>
      </w:r>
      <w:r w:rsidRPr="0054021F">
        <w:rPr>
          <w:sz w:val="48"/>
        </w:rPr>
        <w:t>ALGEMENE BEPALINGEN</w:t>
      </w:r>
      <w:bookmarkEnd w:id="0"/>
      <w:bookmarkEnd w:id="1"/>
      <w:bookmarkEnd w:id="2"/>
      <w:bookmarkEnd w:id="3"/>
      <w:bookmarkEnd w:id="4"/>
      <w:bookmarkEnd w:id="5"/>
      <w:bookmarkEnd w:id="6"/>
    </w:p>
    <w:p w:rsidRPr="0054021F" w:rsidR="0004048F" w:rsidP="0004048F" w:rsidRDefault="00D2490D" w14:paraId="1CC4785C" w14:textId="5D8867A1">
      <w:pPr>
        <w:pStyle w:val="Kop2"/>
        <w:numPr>
          <w:ilvl w:val="0"/>
          <w:numId w:val="0"/>
        </w:numPr>
        <w:ind w:left="576" w:hanging="576"/>
      </w:pPr>
      <w:bookmarkStart w:name="_Toc351043039" w:id="7"/>
      <w:bookmarkStart w:name="_Toc353366972" w:id="8"/>
      <w:bookmarkStart w:name="_Toc353367328" w:id="9"/>
      <w:bookmarkStart w:name="_Toc433791290" w:id="10"/>
      <w:bookmarkStart w:name="_Toc433791426" w:id="11"/>
      <w:bookmarkStart w:name="_Toc434325125" w:id="12"/>
      <w:bookmarkStart w:name="_Toc434486148" w:id="13"/>
      <w:bookmarkStart w:name="_Toc56081894" w:id="14"/>
      <w:r>
        <w:t>I.1</w:t>
      </w:r>
      <w:r w:rsidR="0004048F">
        <w:t>.</w:t>
      </w:r>
      <w:r w:rsidR="0004048F">
        <w:tab/>
      </w:r>
      <w:r w:rsidRPr="0054021F" w:rsidR="0004048F">
        <w:t>AANBESTEDENDE OVERHEID</w:t>
      </w:r>
      <w:bookmarkEnd w:id="7"/>
      <w:bookmarkEnd w:id="8"/>
      <w:bookmarkEnd w:id="9"/>
      <w:bookmarkEnd w:id="10"/>
      <w:bookmarkEnd w:id="11"/>
      <w:bookmarkEnd w:id="12"/>
      <w:bookmarkEnd w:id="13"/>
      <w:bookmarkEnd w:id="14"/>
    </w:p>
    <w:p w:rsidRPr="0054021F" w:rsidR="0004048F" w:rsidP="00A56420" w:rsidRDefault="0004048F" w14:paraId="1255713B" w14:textId="45A616B9">
      <w:pPr>
        <w:numPr>
          <w:ilvl w:val="0"/>
          <w:numId w:val="15"/>
        </w:numPr>
        <w:contextualSpacing w:val="0"/>
        <w:rPr>
          <w:rFonts w:ascii="FlandersArtSans-Regular" w:hAnsi="FlandersArtSans-Regular" w:cs="Arial"/>
        </w:rPr>
      </w:pPr>
      <w:r w:rsidRPr="0054021F">
        <w:rPr>
          <w:rFonts w:ascii="FlandersArtSans-Regular" w:hAnsi="FlandersArtSans-Regular" w:cs="Arial"/>
        </w:rPr>
        <w:t>.</w:t>
      </w:r>
      <w:r w:rsidRPr="00666EE9" w:rsidR="00666EE9">
        <w:rPr>
          <w:rFonts w:ascii="FlandersArtSans-Regular" w:hAnsi="FlandersArtSans-Regular" w:cs="Arial"/>
        </w:rPr>
        <w:t xml:space="preserve"> </w:t>
      </w:r>
      <w:r w:rsidRPr="0054021F">
        <w:rPr>
          <w:rFonts w:ascii="FlandersArtSans-Regular" w:hAnsi="FlandersArtSans-Regular" w:cs="Arial"/>
        </w:rPr>
        <w:t xml:space="preserve">Deze opdracht wordt uitgeschreven door de Vlaamse Gemeenschap </w:t>
      </w:r>
      <w:r w:rsidR="00690D6D">
        <w:rPr>
          <w:rFonts w:ascii="FlandersArtSans-Regular" w:hAnsi="FlandersArtSans-Regular" w:cs="Arial"/>
        </w:rPr>
        <w:t>vertegenwoordigd door de Vlaamse Regering, bij delegatie, in de persoon van Ann Verhaegen, secretaris-generaal van het departement Onderwijs en Vorming.</w:t>
      </w:r>
    </w:p>
    <w:p w:rsidRPr="00690D6D" w:rsidR="0004048F" w:rsidP="00690D6D" w:rsidRDefault="0004048F" w14:paraId="72E5B295" w14:textId="77777777">
      <w:pPr>
        <w:ind w:left="76"/>
        <w:contextualSpacing w:val="0"/>
        <w:rPr>
          <w:rFonts w:ascii="FlandersArtSans-Regular" w:hAnsi="FlandersArtSans-Regular"/>
        </w:rPr>
      </w:pPr>
      <w:r w:rsidRPr="00690D6D">
        <w:rPr>
          <w:rFonts w:ascii="FlandersArtSans-Regular" w:hAnsi="FlandersArtSans-Regular" w:cs="Arial"/>
          <w:i/>
        </w:rPr>
        <w:t xml:space="preserve"> </w:t>
      </w:r>
    </w:p>
    <w:p w:rsidRPr="0054021F" w:rsidR="0004048F" w:rsidP="00A56420" w:rsidRDefault="0004048F" w14:paraId="7100E946" w14:textId="77777777">
      <w:pPr>
        <w:numPr>
          <w:ilvl w:val="0"/>
          <w:numId w:val="15"/>
        </w:numPr>
        <w:contextualSpacing w:val="0"/>
        <w:rPr>
          <w:rFonts w:ascii="FlandersArtSans-Regular" w:hAnsi="FlandersArtSans-Regular" w:cs="Arial"/>
        </w:rPr>
      </w:pPr>
      <w:r w:rsidRPr="0054021F">
        <w:rPr>
          <w:rFonts w:ascii="FlandersArtSans-Regular" w:hAnsi="FlandersArtSans-Regular" w:cs="Arial"/>
        </w:rPr>
        <w:t>Volgende administratieve entiteit is belast met de opvolging van deze opdracht:</w:t>
      </w:r>
    </w:p>
    <w:p w:rsidRPr="0054021F" w:rsidR="0004048F" w:rsidP="0004048F" w:rsidRDefault="0004048F" w14:paraId="4B02190A" w14:textId="77777777">
      <w:pPr>
        <w:tabs>
          <w:tab w:val="left" w:pos="284"/>
          <w:tab w:val="left" w:pos="426"/>
        </w:tabs>
        <w:rPr>
          <w:rFonts w:ascii="FlandersArtSans-Regular" w:hAnsi="FlandersArtSans-Regular" w:cs="Arial"/>
        </w:rPr>
      </w:pPr>
    </w:p>
    <w:p w:rsidR="0004048F" w:rsidP="0004048F" w:rsidRDefault="00D2490D" w14:paraId="2A878327" w14:textId="77777777">
      <w:pPr>
        <w:tabs>
          <w:tab w:val="left" w:pos="1134"/>
        </w:tabs>
        <w:ind w:left="1134"/>
        <w:rPr>
          <w:rFonts w:ascii="FlandersArtSans-Regular" w:hAnsi="FlandersArtSans-Regular" w:cs="Arial"/>
        </w:rPr>
      </w:pPr>
      <w:r>
        <w:rPr>
          <w:rFonts w:ascii="FlandersArtSans-Regular" w:hAnsi="FlandersArtSans-Regular" w:cs="Arial"/>
        </w:rPr>
        <w:t>Departement Onderwijs en Vorming</w:t>
      </w:r>
    </w:p>
    <w:p w:rsidR="00D2490D" w:rsidP="0004048F" w:rsidRDefault="00D2490D" w14:paraId="2BBF45F0" w14:textId="77777777">
      <w:pPr>
        <w:tabs>
          <w:tab w:val="left" w:pos="1134"/>
        </w:tabs>
        <w:ind w:left="1134"/>
        <w:rPr>
          <w:rFonts w:ascii="FlandersArtSans-Regular" w:hAnsi="FlandersArtSans-Regular" w:cs="Arial"/>
        </w:rPr>
      </w:pPr>
      <w:r>
        <w:rPr>
          <w:rFonts w:ascii="FlandersArtSans-Regular" w:hAnsi="FlandersArtSans-Regular" w:cs="Arial"/>
        </w:rPr>
        <w:t>Koning Albert II-laan 15</w:t>
      </w:r>
    </w:p>
    <w:p w:rsidRPr="0054021F" w:rsidR="00D2490D" w:rsidP="0004048F" w:rsidRDefault="00700E3F" w14:paraId="63EAC8B3" w14:textId="77777777">
      <w:pPr>
        <w:tabs>
          <w:tab w:val="left" w:pos="1134"/>
        </w:tabs>
        <w:ind w:left="1134"/>
        <w:rPr>
          <w:rFonts w:ascii="FlandersArtSans-Regular" w:hAnsi="FlandersArtSans-Regular" w:cs="Arial"/>
        </w:rPr>
      </w:pPr>
      <w:r>
        <w:rPr>
          <w:rFonts w:ascii="FlandersArtSans-Regular" w:hAnsi="FlandersArtSans-Regular" w:cs="Arial"/>
        </w:rPr>
        <w:t>1</w:t>
      </w:r>
      <w:r w:rsidR="00D2490D">
        <w:rPr>
          <w:rFonts w:ascii="FlandersArtSans-Regular" w:hAnsi="FlandersArtSans-Regular" w:cs="Arial"/>
        </w:rPr>
        <w:t>210 Brussel</w:t>
      </w:r>
    </w:p>
    <w:p w:rsidRPr="0054021F" w:rsidR="0004048F" w:rsidP="0004048F" w:rsidRDefault="0004048F" w14:paraId="412263ED" w14:textId="77777777">
      <w:pPr>
        <w:rPr>
          <w:rFonts w:ascii="FlandersArtSans-Regular" w:hAnsi="FlandersArtSans-Regular" w:cs="Arial"/>
        </w:rPr>
      </w:pPr>
    </w:p>
    <w:p w:rsidRPr="0054021F" w:rsidR="0004048F" w:rsidP="0004048F" w:rsidRDefault="0004048F" w14:paraId="5F606053" w14:textId="77777777">
      <w:pPr>
        <w:ind w:left="426"/>
        <w:rPr>
          <w:rFonts w:ascii="FlandersArtSans-Regular" w:hAnsi="FlandersArtSans-Regular" w:cs="Arial"/>
        </w:rPr>
      </w:pPr>
      <w:r w:rsidRPr="0054021F">
        <w:rPr>
          <w:rFonts w:ascii="FlandersArtSans-Regular" w:hAnsi="FlandersArtSans-Regular" w:cs="Arial"/>
        </w:rPr>
        <w:t>Alle briefwisseling m.b.t. deze opdracht moet naar die entiteit worden gestuurd, behoudens toepassing van punt 3 hierna.</w:t>
      </w:r>
    </w:p>
    <w:p w:rsidRPr="0054021F" w:rsidR="0004048F" w:rsidP="0004048F" w:rsidRDefault="0004048F" w14:paraId="0F5C3935" w14:textId="77777777">
      <w:pPr>
        <w:tabs>
          <w:tab w:val="left" w:pos="426"/>
        </w:tabs>
        <w:ind w:left="708"/>
        <w:rPr>
          <w:rFonts w:ascii="FlandersArtSans-Regular" w:hAnsi="FlandersArtSans-Regular" w:cs="Arial"/>
        </w:rPr>
      </w:pPr>
    </w:p>
    <w:p w:rsidRPr="00D2490D" w:rsidR="0004048F" w:rsidP="00A56420" w:rsidRDefault="0004048F" w14:paraId="600B4CB1" w14:textId="77777777">
      <w:pPr>
        <w:pStyle w:val="Voetnoottekst"/>
        <w:numPr>
          <w:ilvl w:val="0"/>
          <w:numId w:val="15"/>
        </w:numPr>
        <w:contextualSpacing w:val="0"/>
        <w:rPr>
          <w:rFonts w:ascii="FlandersArtSans-Regular" w:hAnsi="FlandersArtSans-Regular" w:cs="Arial"/>
          <w:sz w:val="22"/>
          <w:szCs w:val="22"/>
        </w:rPr>
      </w:pPr>
      <w:r w:rsidRPr="00D2490D">
        <w:rPr>
          <w:rFonts w:ascii="FlandersArtSans-Regular" w:hAnsi="FlandersArtSans-Regular" w:cs="Arial"/>
          <w:sz w:val="22"/>
          <w:szCs w:val="22"/>
        </w:rPr>
        <w:t>Ieder deurwaardersexploot bestemd voor de aanbestedende overheid moet worden betekend aan de Kanselarij van de Voorzitter van de Vlaamse Regering, Koolstraat 35 in 1000 Brussel Het is daarbij onverschillig of het gaat om de betekening van een dagvaarding, gerechtelijke uitspraak, overdracht van schuldvordering of een ander exploot.</w:t>
      </w:r>
    </w:p>
    <w:p w:rsidRPr="0054021F" w:rsidR="0004048F" w:rsidP="0004048F" w:rsidRDefault="0004048F" w14:paraId="72EC1454" w14:textId="2C8A031C">
      <w:pPr>
        <w:pStyle w:val="Voetnoottekst"/>
        <w:ind w:left="360"/>
        <w:rPr>
          <w:rFonts w:ascii="FlandersArtSans-Regular" w:hAnsi="FlandersArtSans-Regular" w:cs="Arial"/>
          <w:sz w:val="22"/>
          <w:szCs w:val="22"/>
        </w:rPr>
      </w:pPr>
      <w:r w:rsidRPr="0054021F">
        <w:rPr>
          <w:rFonts w:ascii="FlandersArtSans-Regular" w:hAnsi="FlandersArtSans-Regular" w:cs="Arial"/>
          <w:sz w:val="22"/>
          <w:szCs w:val="22"/>
        </w:rPr>
        <w:t>Hetzelfde adres geldt ook voor de aangetekende brief waarbij een schuldvordering wordt overgedragen of in</w:t>
      </w:r>
      <w:r w:rsidR="009F4A1E">
        <w:rPr>
          <w:rFonts w:ascii="FlandersArtSans-Regular" w:hAnsi="FlandersArtSans-Regular" w:cs="Arial"/>
          <w:sz w:val="22"/>
          <w:szCs w:val="22"/>
        </w:rPr>
        <w:t xml:space="preserve"> </w:t>
      </w:r>
      <w:r w:rsidRPr="0054021F">
        <w:rPr>
          <w:rFonts w:ascii="FlandersArtSans-Regular" w:hAnsi="FlandersArtSans-Regular" w:cs="Arial"/>
          <w:sz w:val="22"/>
          <w:szCs w:val="22"/>
        </w:rPr>
        <w:t>pand</w:t>
      </w:r>
      <w:r w:rsidR="009F4A1E">
        <w:rPr>
          <w:rFonts w:ascii="FlandersArtSans-Regular" w:hAnsi="FlandersArtSans-Regular" w:cs="Arial"/>
          <w:sz w:val="22"/>
          <w:szCs w:val="22"/>
        </w:rPr>
        <w:t xml:space="preserve"> </w:t>
      </w:r>
      <w:r w:rsidRPr="0054021F">
        <w:rPr>
          <w:rFonts w:ascii="FlandersArtSans-Regular" w:hAnsi="FlandersArtSans-Regular" w:cs="Arial"/>
          <w:sz w:val="22"/>
          <w:szCs w:val="22"/>
        </w:rPr>
        <w:t>gegeven</w:t>
      </w:r>
    </w:p>
    <w:p w:rsidRPr="0054021F" w:rsidR="0004048F" w:rsidP="0004048F" w:rsidRDefault="0004048F" w14:paraId="65D4DCF7" w14:textId="77777777">
      <w:pPr>
        <w:pStyle w:val="Voetnoottekst"/>
        <w:rPr>
          <w:rFonts w:ascii="FlandersArtSans-Regular" w:hAnsi="FlandersArtSans-Regular" w:cs="Arial"/>
          <w:sz w:val="22"/>
          <w:szCs w:val="22"/>
        </w:rPr>
      </w:pPr>
    </w:p>
    <w:p w:rsidRPr="0054021F" w:rsidR="0004048F" w:rsidP="0004048F" w:rsidRDefault="0004048F" w14:paraId="22F967EF" w14:textId="3CE357F0">
      <w:pPr>
        <w:pStyle w:val="Kop2"/>
        <w:numPr>
          <w:ilvl w:val="0"/>
          <w:numId w:val="0"/>
        </w:numPr>
        <w:ind w:left="576" w:hanging="576"/>
      </w:pPr>
      <w:bookmarkStart w:name="_Toc351043040" w:id="15"/>
      <w:bookmarkStart w:name="_Toc353366973" w:id="16"/>
      <w:bookmarkStart w:name="_Toc353367329" w:id="17"/>
      <w:bookmarkStart w:name="_Toc433791291" w:id="18"/>
      <w:bookmarkStart w:name="_Toc433791427" w:id="19"/>
      <w:bookmarkStart w:name="_Toc434325126" w:id="20"/>
      <w:bookmarkStart w:name="_Toc434486149" w:id="21"/>
      <w:bookmarkStart w:name="_Toc56081895" w:id="22"/>
      <w:r>
        <w:t>I.</w:t>
      </w:r>
      <w:r w:rsidR="00D2490D">
        <w:t>2</w:t>
      </w:r>
      <w:r>
        <w:t>.</w:t>
      </w:r>
      <w:r>
        <w:tab/>
      </w:r>
      <w:r w:rsidRPr="0054021F">
        <w:t>VOORWERP EN CLASSIFICATIE OPDRACHT</w:t>
      </w:r>
      <w:bookmarkEnd w:id="15"/>
      <w:bookmarkEnd w:id="16"/>
      <w:bookmarkEnd w:id="17"/>
      <w:bookmarkEnd w:id="18"/>
      <w:bookmarkEnd w:id="19"/>
      <w:bookmarkEnd w:id="20"/>
      <w:bookmarkEnd w:id="21"/>
      <w:bookmarkEnd w:id="22"/>
    </w:p>
    <w:p w:rsidRPr="00D2490D" w:rsidR="00D2490D" w:rsidP="00D2490D" w:rsidRDefault="00690D6D" w14:paraId="185D07DF" w14:textId="3DC8159F">
      <w:pPr>
        <w:contextualSpacing w:val="0"/>
        <w:rPr>
          <w:rFonts w:ascii="FlandersArtSans-Light" w:hAnsi="FlandersArtSans-Light" w:eastAsia="Times New Roman" w:cs="Arial"/>
          <w:color w:val="auto"/>
          <w:lang w:val="nl-NL" w:eastAsia="nl-BE"/>
        </w:rPr>
      </w:pPr>
      <w:r>
        <w:rPr>
          <w:rFonts w:ascii="FlandersArtSans-Light" w:hAnsi="FlandersArtSans-Light" w:eastAsia="Times New Roman" w:cs="Arial"/>
          <w:color w:val="auto"/>
          <w:lang w:val="nl-NL" w:eastAsia="nl-BE"/>
        </w:rPr>
        <w:t xml:space="preserve">Deze opdracht heeft als voorwerp </w:t>
      </w:r>
      <w:r w:rsidRPr="00981BDB">
        <w:rPr>
          <w:rFonts w:ascii="FlandersArtSans-Light" w:hAnsi="FlandersArtSans-Light" w:eastAsia="Times New Roman" w:cs="Arial"/>
          <w:color w:val="auto"/>
          <w:lang w:val="nl-NL" w:eastAsia="nl-BE"/>
        </w:rPr>
        <w:t xml:space="preserve">het ontwikkelen van een lange termijn communicatiestrategie </w:t>
      </w:r>
      <w:r w:rsidRPr="00981BDB" w:rsidR="0014528E">
        <w:rPr>
          <w:rFonts w:ascii="FlandersArtSans-Light" w:hAnsi="FlandersArtSans-Light" w:eastAsia="Times New Roman" w:cs="Arial"/>
          <w:color w:val="auto"/>
          <w:lang w:val="nl-NL" w:eastAsia="nl-BE"/>
        </w:rPr>
        <w:t xml:space="preserve">aantrekkelijkheid </w:t>
      </w:r>
      <w:r w:rsidRPr="00981BDB" w:rsidR="00F032A2">
        <w:rPr>
          <w:rFonts w:ascii="FlandersArtSans-Light" w:hAnsi="FlandersArtSans-Light" w:eastAsia="Times New Roman" w:cs="Arial"/>
          <w:color w:val="auto"/>
          <w:lang w:val="nl-NL" w:eastAsia="nl-BE"/>
        </w:rPr>
        <w:t>lerarenberoep</w:t>
      </w:r>
      <w:r w:rsidRPr="00981BDB" w:rsidR="0014528E">
        <w:rPr>
          <w:rFonts w:ascii="FlandersArtSans-Light" w:hAnsi="FlandersArtSans-Light" w:eastAsia="Times New Roman" w:cs="Arial"/>
          <w:color w:val="auto"/>
          <w:lang w:val="nl-NL" w:eastAsia="nl-BE"/>
        </w:rPr>
        <w:t xml:space="preserve">. </w:t>
      </w:r>
      <w:r w:rsidR="0014528E">
        <w:rPr>
          <w:rFonts w:ascii="FlandersArtSans-Light" w:hAnsi="FlandersArtSans-Light" w:eastAsia="Times New Roman" w:cs="Arial"/>
          <w:color w:val="auto"/>
          <w:lang w:val="nl-NL" w:eastAsia="nl-BE"/>
        </w:rPr>
        <w:t>Een meer uitgebreide omschrijving vindt u in</w:t>
      </w:r>
      <w:r w:rsidR="00D06C08">
        <w:rPr>
          <w:rFonts w:ascii="FlandersArtSans-Light" w:hAnsi="FlandersArtSans-Light" w:eastAsia="Times New Roman" w:cs="Arial"/>
          <w:color w:val="auto"/>
          <w:lang w:val="nl-NL" w:eastAsia="nl-BE"/>
        </w:rPr>
        <w:t xml:space="preserve"> </w:t>
      </w:r>
      <w:r w:rsidR="0014528E">
        <w:rPr>
          <w:rFonts w:ascii="FlandersArtSans-Light" w:hAnsi="FlandersArtSans-Light" w:eastAsia="Times New Roman" w:cs="Arial"/>
          <w:color w:val="auto"/>
          <w:lang w:val="nl-NL" w:eastAsia="nl-BE"/>
        </w:rPr>
        <w:t>‘III: Technische voorschriften’.</w:t>
      </w:r>
      <w:r w:rsidRPr="00D2490D" w:rsidR="00D2490D">
        <w:rPr>
          <w:rFonts w:ascii="FlandersArtSans-Light" w:hAnsi="FlandersArtSans-Light" w:eastAsia="Times New Roman" w:cs="Arial"/>
          <w:color w:val="auto"/>
          <w:lang w:val="nl-NL" w:eastAsia="nl-BE"/>
        </w:rPr>
        <w:t xml:space="preserve"> </w:t>
      </w:r>
    </w:p>
    <w:p w:rsidRPr="00D2490D" w:rsidR="00D2490D" w:rsidP="00D2490D" w:rsidRDefault="00D2490D" w14:paraId="4403AD29" w14:textId="77777777">
      <w:pPr>
        <w:contextualSpacing w:val="0"/>
        <w:rPr>
          <w:rFonts w:ascii="FlandersArtSans-Light" w:hAnsi="FlandersArtSans-Light" w:eastAsia="Times New Roman" w:cs="Arial"/>
          <w:color w:val="auto"/>
          <w:lang w:val="nl-NL" w:eastAsia="nl-BE"/>
        </w:rPr>
      </w:pPr>
    </w:p>
    <w:p w:rsidRPr="00D2490D" w:rsidR="00D2490D" w:rsidP="00D2490D" w:rsidRDefault="00D2490D" w14:paraId="095E2D01" w14:textId="364B8CFA">
      <w:pPr>
        <w:contextualSpacing w:val="0"/>
        <w:rPr>
          <w:rFonts w:ascii="FlandersArtSans-Light" w:hAnsi="FlandersArtSans-Light" w:eastAsia="Times New Roman" w:cs="Arial"/>
          <w:color w:val="auto"/>
          <w:lang w:val="nl-NL" w:eastAsia="nl-BE"/>
        </w:rPr>
      </w:pPr>
      <w:r w:rsidRPr="00D2490D">
        <w:rPr>
          <w:rFonts w:ascii="FlandersArtSans-Light" w:hAnsi="FlandersArtSans-Light" w:eastAsia="Times New Roman" w:cs="Arial"/>
          <w:color w:val="auto"/>
          <w:lang w:val="nl-NL" w:eastAsia="nl-BE"/>
        </w:rPr>
        <w:t xml:space="preserve">Deze opdracht is een opdracht voor diensten in de zin van art. </w:t>
      </w:r>
      <w:r w:rsidR="001B5590">
        <w:rPr>
          <w:rFonts w:ascii="FlandersArtSans-Light" w:hAnsi="FlandersArtSans-Light" w:eastAsia="Times New Roman" w:cs="Arial"/>
          <w:color w:val="auto"/>
          <w:lang w:val="nl-NL" w:eastAsia="nl-BE"/>
        </w:rPr>
        <w:t>2,21°</w:t>
      </w:r>
      <w:r w:rsidRPr="00D2490D">
        <w:rPr>
          <w:rFonts w:ascii="FlandersArtSans-Light" w:hAnsi="FlandersArtSans-Light" w:eastAsia="Times New Roman" w:cs="Arial"/>
          <w:color w:val="auto"/>
          <w:lang w:val="nl-NL" w:eastAsia="nl-BE"/>
        </w:rPr>
        <w:t xml:space="preserve"> van de W</w:t>
      </w:r>
      <w:r w:rsidRPr="00D2490D">
        <w:rPr>
          <w:rFonts w:ascii="FlandersArtSans-Light" w:hAnsi="FlandersArtSans-Light" w:eastAsia="Times New Roman" w:cs="Arial"/>
          <w:bCs/>
          <w:color w:val="auto"/>
          <w:lang w:val="nl-NL" w:eastAsia="nl-NL"/>
        </w:rPr>
        <w:t xml:space="preserve">et </w:t>
      </w:r>
      <w:r w:rsidR="001B5590">
        <w:rPr>
          <w:rFonts w:ascii="FlandersArtSans-Light" w:hAnsi="FlandersArtSans-Light" w:eastAsia="Times New Roman" w:cs="Arial"/>
          <w:bCs/>
          <w:color w:val="auto"/>
          <w:lang w:val="nl-NL" w:eastAsia="nl-NL"/>
        </w:rPr>
        <w:t xml:space="preserve">inzake </w:t>
      </w:r>
      <w:r w:rsidRPr="00D2490D">
        <w:rPr>
          <w:rFonts w:ascii="FlandersArtSans-Light" w:hAnsi="FlandersArtSans-Light" w:eastAsia="Times New Roman" w:cs="Arial"/>
          <w:bCs/>
          <w:color w:val="auto"/>
          <w:lang w:val="nl-NL" w:eastAsia="nl-NL"/>
        </w:rPr>
        <w:t>overheidsopdrachten</w:t>
      </w:r>
      <w:r w:rsidR="001B5590">
        <w:rPr>
          <w:rFonts w:ascii="FlandersArtSans-Light" w:hAnsi="FlandersArtSans-Light" w:eastAsia="Times New Roman" w:cs="Arial"/>
          <w:bCs/>
          <w:color w:val="auto"/>
          <w:lang w:val="nl-NL" w:eastAsia="nl-NL"/>
        </w:rPr>
        <w:t xml:space="preserve"> van 17 juni 2016</w:t>
      </w:r>
    </w:p>
    <w:p w:rsidRPr="00D2490D" w:rsidR="00D2490D" w:rsidP="0004048F" w:rsidRDefault="00D2490D" w14:paraId="7CF13CBA" w14:textId="77777777">
      <w:pPr>
        <w:rPr>
          <w:rFonts w:ascii="FlandersArtSans-Regular" w:hAnsi="FlandersArtSans-Regular" w:cs="Arial"/>
          <w:i/>
          <w:lang w:val="nl-NL"/>
        </w:rPr>
      </w:pPr>
    </w:p>
    <w:p w:rsidR="00D2490D" w:rsidP="0004048F" w:rsidRDefault="00D2490D" w14:paraId="4DB3A2B5" w14:textId="77777777">
      <w:pPr>
        <w:rPr>
          <w:rFonts w:ascii="FlandersArtSans-Regular" w:hAnsi="FlandersArtSans-Regular" w:cs="Arial"/>
          <w:i/>
        </w:rPr>
      </w:pPr>
    </w:p>
    <w:p w:rsidRPr="0054021F" w:rsidR="0004048F" w:rsidP="0004048F" w:rsidRDefault="0004048F" w14:paraId="7F75CC65" w14:textId="77777777">
      <w:pPr>
        <w:rPr>
          <w:rFonts w:ascii="FlandersArtSans-Regular" w:hAnsi="FlandersArtSans-Regular" w:cs="Arial"/>
        </w:rPr>
      </w:pPr>
    </w:p>
    <w:p w:rsidRPr="0054021F" w:rsidR="0004048F" w:rsidP="0004048F" w:rsidRDefault="0004048F" w14:paraId="652F4C4E" w14:textId="330A87EC">
      <w:pPr>
        <w:pStyle w:val="Kop2"/>
        <w:numPr>
          <w:ilvl w:val="0"/>
          <w:numId w:val="0"/>
        </w:numPr>
        <w:ind w:left="576" w:hanging="576"/>
      </w:pPr>
      <w:bookmarkStart w:name="_Toc351043041" w:id="23"/>
      <w:bookmarkStart w:name="_Toc353366974" w:id="24"/>
      <w:bookmarkStart w:name="_Toc353367330" w:id="25"/>
      <w:bookmarkStart w:name="_Toc433791292" w:id="26"/>
      <w:bookmarkStart w:name="_Toc433791428" w:id="27"/>
      <w:bookmarkStart w:name="_Toc434325127" w:id="28"/>
      <w:bookmarkStart w:name="_Toc434486150" w:id="29"/>
      <w:bookmarkStart w:name="_Toc56081896" w:id="30"/>
      <w:r>
        <w:lastRenderedPageBreak/>
        <w:t>I.</w:t>
      </w:r>
      <w:r w:rsidR="00D2490D">
        <w:t>3</w:t>
      </w:r>
      <w:r>
        <w:t>.</w:t>
      </w:r>
      <w:r>
        <w:tab/>
      </w:r>
      <w:r w:rsidR="00A16308">
        <w:t>Plaatsings</w:t>
      </w:r>
      <w:r w:rsidRPr="0054021F">
        <w:t>WIJZE</w:t>
      </w:r>
      <w:bookmarkEnd w:id="23"/>
      <w:bookmarkEnd w:id="24"/>
      <w:bookmarkEnd w:id="25"/>
      <w:bookmarkEnd w:id="26"/>
      <w:bookmarkEnd w:id="27"/>
      <w:bookmarkEnd w:id="28"/>
      <w:bookmarkEnd w:id="29"/>
      <w:bookmarkEnd w:id="30"/>
    </w:p>
    <w:p w:rsidR="0004048F" w:rsidP="0004048F" w:rsidRDefault="0004048F" w14:paraId="091CEBD1" w14:textId="77777777">
      <w:pPr>
        <w:rPr>
          <w:rFonts w:ascii="FlandersArtSans-Regular" w:hAnsi="FlandersArtSans-Regular" w:cs="Arial"/>
        </w:rPr>
      </w:pPr>
      <w:r w:rsidRPr="00101418">
        <w:rPr>
          <w:rFonts w:ascii="FlandersArtSans-Regular" w:hAnsi="FlandersArtSans-Regular" w:cs="Arial"/>
        </w:rPr>
        <w:t xml:space="preserve">De gunning van deze opdracht gebeurt via </w:t>
      </w:r>
      <w:r w:rsidRPr="00101418" w:rsidR="00101418">
        <w:rPr>
          <w:rFonts w:ascii="FlandersArtSans-Regular" w:hAnsi="FlandersArtSans-Regular" w:cs="Arial"/>
        </w:rPr>
        <w:t>onderhandelingsprocedure zonder voorafgaande beken</w:t>
      </w:r>
      <w:r w:rsidR="001B5590">
        <w:rPr>
          <w:rFonts w:ascii="FlandersArtSans-Regular" w:hAnsi="FlandersArtSans-Regular" w:cs="Arial"/>
        </w:rPr>
        <w:t>dmaking, op basis van artikel 42</w:t>
      </w:r>
      <w:r w:rsidRPr="00101418" w:rsidR="00101418">
        <w:rPr>
          <w:rFonts w:ascii="FlandersArtSans-Regular" w:hAnsi="FlandersArtSans-Regular" w:cs="Arial"/>
        </w:rPr>
        <w:t>, § 1,</w:t>
      </w:r>
      <w:r w:rsidR="001B5590">
        <w:rPr>
          <w:rFonts w:ascii="FlandersArtSans-Regular" w:hAnsi="FlandersArtSans-Regular" w:cs="Arial"/>
        </w:rPr>
        <w:t xml:space="preserve"> 1°, a</w:t>
      </w:r>
      <w:r w:rsidR="00E57CD5">
        <w:rPr>
          <w:rFonts w:ascii="FlandersArtSans-Regular" w:hAnsi="FlandersArtSans-Regular" w:cs="Arial"/>
        </w:rPr>
        <w:t>)</w:t>
      </w:r>
      <w:r w:rsidR="001B5590">
        <w:rPr>
          <w:rFonts w:ascii="FlandersArtSans-Regular" w:hAnsi="FlandersArtSans-Regular" w:cs="Arial"/>
        </w:rPr>
        <w:t xml:space="preserve"> </w:t>
      </w:r>
      <w:r w:rsidRPr="00101418" w:rsidR="00101418">
        <w:rPr>
          <w:rFonts w:ascii="FlandersArtSans-Regular" w:hAnsi="FlandersArtSans-Regular" w:cs="Arial"/>
        </w:rPr>
        <w:t xml:space="preserve">van de Wet </w:t>
      </w:r>
      <w:r w:rsidR="001B5590">
        <w:rPr>
          <w:rFonts w:ascii="FlandersArtSans-Regular" w:hAnsi="FlandersArtSans-Regular" w:cs="Arial"/>
        </w:rPr>
        <w:t xml:space="preserve">inzake </w:t>
      </w:r>
      <w:r w:rsidRPr="00101418" w:rsidR="00101418">
        <w:rPr>
          <w:rFonts w:ascii="FlandersArtSans-Regular" w:hAnsi="FlandersArtSans-Regular" w:cs="Arial"/>
          <w:bCs/>
          <w:lang w:eastAsia="nl-NL"/>
        </w:rPr>
        <w:t xml:space="preserve">overheidsopdrachten van </w:t>
      </w:r>
      <w:r w:rsidR="001B5590">
        <w:rPr>
          <w:rFonts w:ascii="FlandersArtSans-Regular" w:hAnsi="FlandersArtSans-Regular" w:cs="Arial"/>
          <w:bCs/>
          <w:lang w:eastAsia="nl-NL"/>
        </w:rPr>
        <w:t>17 juni 201</w:t>
      </w:r>
      <w:r w:rsidRPr="00101418" w:rsidR="00101418">
        <w:rPr>
          <w:rFonts w:ascii="FlandersArtSans-Regular" w:hAnsi="FlandersArtSans-Regular" w:cs="Arial"/>
          <w:bCs/>
          <w:lang w:eastAsia="nl-NL"/>
        </w:rPr>
        <w:t>6</w:t>
      </w:r>
      <w:r w:rsidRPr="00101418" w:rsidR="00101418">
        <w:rPr>
          <w:rFonts w:ascii="FlandersArtSans-Regular" w:hAnsi="FlandersArtSans-Regular" w:cs="Arial"/>
        </w:rPr>
        <w:t>.</w:t>
      </w:r>
    </w:p>
    <w:p w:rsidR="00A16308" w:rsidP="0004048F" w:rsidRDefault="00A16308" w14:paraId="358F67C6" w14:textId="77777777">
      <w:pPr>
        <w:rPr>
          <w:rFonts w:ascii="FlandersArtSans-Regular" w:hAnsi="FlandersArtSans-Regular" w:cs="Arial"/>
        </w:rPr>
      </w:pPr>
    </w:p>
    <w:p w:rsidRPr="0054021F" w:rsidR="00A16308" w:rsidP="0004048F" w:rsidRDefault="00A16308" w14:paraId="598CEF45" w14:textId="77777777">
      <w:pPr>
        <w:rPr>
          <w:rFonts w:ascii="FlandersArtSans-Regular" w:hAnsi="FlandersArtSans-Regular" w:cs="Arial"/>
        </w:rPr>
      </w:pPr>
      <w:r>
        <w:rPr>
          <w:rFonts w:ascii="FlandersArtSans-Regular" w:hAnsi="FlandersArtSans-Regular" w:cs="Arial"/>
        </w:rPr>
        <w:t>De economisch meest voordelige offerte wordt vastgesteld op basis van de beste prijs-kwaliteitsverhouding die bepaald wordt op basis van de gunningscriteria zoals aangegeven in A.5.</w:t>
      </w:r>
    </w:p>
    <w:p w:rsidRPr="0054021F" w:rsidR="0004048F" w:rsidP="0004048F" w:rsidRDefault="0004048F" w14:paraId="2E64021D" w14:textId="77777777">
      <w:pPr>
        <w:rPr>
          <w:rFonts w:ascii="FlandersArtSans-Regular" w:hAnsi="FlandersArtSans-Regular" w:cs="Arial"/>
        </w:rPr>
      </w:pPr>
    </w:p>
    <w:p w:rsidRPr="0054021F" w:rsidR="0004048F" w:rsidP="0004048F" w:rsidRDefault="0004048F" w14:paraId="4DB1D200" w14:textId="77D5C823">
      <w:pPr>
        <w:pStyle w:val="Kop2"/>
        <w:numPr>
          <w:ilvl w:val="0"/>
          <w:numId w:val="0"/>
        </w:numPr>
        <w:ind w:left="576" w:hanging="576"/>
      </w:pPr>
      <w:bookmarkStart w:name="_Toc351043042" w:id="31"/>
      <w:bookmarkStart w:name="_Toc353366975" w:id="32"/>
      <w:bookmarkStart w:name="_Toc353367331" w:id="33"/>
      <w:bookmarkStart w:name="_Toc433791293" w:id="34"/>
      <w:bookmarkStart w:name="_Toc433791429" w:id="35"/>
      <w:bookmarkStart w:name="_Toc434325128" w:id="36"/>
      <w:bookmarkStart w:name="_Toc434486151" w:id="37"/>
      <w:bookmarkStart w:name="_Toc56081897" w:id="38"/>
      <w:r>
        <w:t>I.</w:t>
      </w:r>
      <w:r w:rsidR="00D2490D">
        <w:t>4</w:t>
      </w:r>
      <w:r>
        <w:t>.</w:t>
      </w:r>
      <w:r>
        <w:tab/>
      </w:r>
      <w:r w:rsidRPr="0054021F">
        <w:t>TOEPASSELIJKE WETTELIJKE BEPALINGEN</w:t>
      </w:r>
      <w:bookmarkEnd w:id="31"/>
      <w:bookmarkEnd w:id="32"/>
      <w:bookmarkEnd w:id="33"/>
      <w:bookmarkEnd w:id="34"/>
      <w:bookmarkEnd w:id="35"/>
      <w:bookmarkEnd w:id="36"/>
      <w:bookmarkEnd w:id="37"/>
      <w:bookmarkEnd w:id="38"/>
    </w:p>
    <w:p w:rsidRPr="0054021F" w:rsidR="0004048F" w:rsidP="0004048F" w:rsidRDefault="0004048F" w14:paraId="6EE88E3D" w14:textId="77777777">
      <w:pPr>
        <w:rPr>
          <w:rFonts w:ascii="FlandersArtSans-Regular" w:hAnsi="FlandersArtSans-Regular" w:cs="Arial"/>
        </w:rPr>
      </w:pPr>
      <w:r w:rsidRPr="0054021F">
        <w:rPr>
          <w:rFonts w:ascii="FlandersArtSans-Regular" w:hAnsi="FlandersArtSans-Regular" w:cs="Arial"/>
        </w:rPr>
        <w:t>Op deze opdracht zijn onder meer toepasselijk:</w:t>
      </w:r>
    </w:p>
    <w:p w:rsidRPr="0054021F" w:rsidR="0004048F" w:rsidP="009A660D" w:rsidRDefault="0004048F" w14:paraId="6AA5AED2" w14:textId="77777777">
      <w:pPr>
        <w:numPr>
          <w:ilvl w:val="0"/>
          <w:numId w:val="14"/>
        </w:numPr>
        <w:tabs>
          <w:tab w:val="left" w:pos="142"/>
        </w:tabs>
        <w:contextualSpacing w:val="0"/>
        <w:rPr>
          <w:rFonts w:ascii="FlandersArtSans-Regular" w:hAnsi="FlandersArtSans-Regular" w:cs="Arial"/>
          <w:bCs/>
          <w:lang w:eastAsia="nl-NL"/>
        </w:rPr>
      </w:pPr>
      <w:r w:rsidRPr="0054021F">
        <w:rPr>
          <w:rFonts w:ascii="FlandersArtSans-Regular" w:hAnsi="FlandersArtSans-Regular" w:cs="Arial"/>
        </w:rPr>
        <w:t>W</w:t>
      </w:r>
      <w:r w:rsidRPr="0054021F">
        <w:rPr>
          <w:rFonts w:ascii="FlandersArtSans-Regular" w:hAnsi="FlandersArtSans-Regular" w:cs="Arial"/>
          <w:bCs/>
          <w:lang w:eastAsia="nl-NL"/>
        </w:rPr>
        <w:t xml:space="preserve">et </w:t>
      </w:r>
      <w:r w:rsidR="001B5590">
        <w:rPr>
          <w:rFonts w:ascii="FlandersArtSans-Regular" w:hAnsi="FlandersArtSans-Regular" w:cs="Arial"/>
          <w:bCs/>
          <w:lang w:eastAsia="nl-NL"/>
        </w:rPr>
        <w:t xml:space="preserve">inzake </w:t>
      </w:r>
      <w:r w:rsidRPr="0054021F">
        <w:rPr>
          <w:rFonts w:ascii="FlandersArtSans-Regular" w:hAnsi="FlandersArtSans-Regular" w:cs="Arial"/>
          <w:bCs/>
          <w:lang w:eastAsia="nl-NL"/>
        </w:rPr>
        <w:t xml:space="preserve">overheidsopdrachten van </w:t>
      </w:r>
      <w:r w:rsidR="001B5590">
        <w:rPr>
          <w:rFonts w:ascii="FlandersArtSans-Regular" w:hAnsi="FlandersArtSans-Regular" w:cs="Arial"/>
          <w:bCs/>
          <w:lang w:eastAsia="nl-NL"/>
        </w:rPr>
        <w:t>17 juni 201</w:t>
      </w:r>
      <w:r w:rsidRPr="0054021F">
        <w:rPr>
          <w:rFonts w:ascii="FlandersArtSans-Regular" w:hAnsi="FlandersArtSans-Regular" w:cs="Arial"/>
          <w:bCs/>
          <w:lang w:eastAsia="nl-NL"/>
        </w:rPr>
        <w:t xml:space="preserve">6 (hierna: Wet </w:t>
      </w:r>
      <w:r w:rsidR="001B5590">
        <w:rPr>
          <w:rFonts w:ascii="FlandersArtSans-Regular" w:hAnsi="FlandersArtSans-Regular" w:cs="Arial"/>
          <w:bCs/>
          <w:lang w:eastAsia="nl-NL"/>
        </w:rPr>
        <w:t>inzake o</w:t>
      </w:r>
      <w:r w:rsidRPr="0054021F">
        <w:rPr>
          <w:rFonts w:ascii="FlandersArtSans-Regular" w:hAnsi="FlandersArtSans-Regular" w:cs="Arial"/>
          <w:bCs/>
          <w:lang w:eastAsia="nl-NL"/>
        </w:rPr>
        <w:t>verheidsopdrachten);</w:t>
      </w:r>
    </w:p>
    <w:p w:rsidRPr="0054021F" w:rsidR="0004048F" w:rsidP="009A660D" w:rsidRDefault="0004048F" w14:paraId="7130A772" w14:textId="77777777">
      <w:pPr>
        <w:numPr>
          <w:ilvl w:val="0"/>
          <w:numId w:val="14"/>
        </w:numPr>
        <w:tabs>
          <w:tab w:val="left" w:pos="142"/>
        </w:tabs>
        <w:contextualSpacing w:val="0"/>
        <w:rPr>
          <w:rFonts w:ascii="FlandersArtSans-Regular" w:hAnsi="FlandersArtSans-Regular" w:cs="Arial"/>
        </w:rPr>
      </w:pPr>
      <w:r w:rsidRPr="0054021F">
        <w:rPr>
          <w:rFonts w:ascii="FlandersArtSans-Regular" w:hAnsi="FlandersArtSans-Regular" w:cs="Arial"/>
          <w:bCs/>
        </w:rPr>
        <w:t>Koninklijk besluit</w:t>
      </w:r>
      <w:r w:rsidRPr="0054021F">
        <w:rPr>
          <w:rFonts w:ascii="FlandersArtSans-Regular" w:hAnsi="FlandersArtSans-Regular" w:cs="Arial"/>
        </w:rPr>
        <w:t xml:space="preserve"> plaatsing overheidsopdrachten klassieke sectoren van </w:t>
      </w:r>
      <w:r w:rsidR="001B5590">
        <w:rPr>
          <w:rFonts w:ascii="FlandersArtSans-Regular" w:hAnsi="FlandersArtSans-Regular" w:cs="Arial"/>
        </w:rPr>
        <w:t>18</w:t>
      </w:r>
      <w:r w:rsidRPr="0054021F">
        <w:rPr>
          <w:rFonts w:ascii="FlandersArtSans-Regular" w:hAnsi="FlandersArtSans-Regular" w:cs="Arial"/>
        </w:rPr>
        <w:t xml:space="preserve"> </w:t>
      </w:r>
      <w:r w:rsidR="001B5590">
        <w:rPr>
          <w:rFonts w:ascii="FlandersArtSans-Regular" w:hAnsi="FlandersArtSans-Regular" w:cs="Arial"/>
        </w:rPr>
        <w:t>april</w:t>
      </w:r>
      <w:r w:rsidRPr="0054021F">
        <w:rPr>
          <w:rFonts w:ascii="FlandersArtSans-Regular" w:hAnsi="FlandersArtSans-Regular" w:cs="Arial"/>
        </w:rPr>
        <w:t xml:space="preserve"> </w:t>
      </w:r>
      <w:r w:rsidR="001B5590">
        <w:rPr>
          <w:rFonts w:ascii="FlandersArtSans-Regular" w:hAnsi="FlandersArtSans-Regular" w:cs="Arial"/>
        </w:rPr>
        <w:t>2017</w:t>
      </w:r>
      <w:r w:rsidRPr="0054021F">
        <w:rPr>
          <w:rFonts w:ascii="FlandersArtSans-Regular" w:hAnsi="FlandersArtSans-Regular" w:cs="Arial"/>
        </w:rPr>
        <w:t xml:space="preserve"> (hierna: KB Plaatsing);</w:t>
      </w:r>
    </w:p>
    <w:p w:rsidRPr="0054021F" w:rsidR="0004048F" w:rsidP="009A660D" w:rsidRDefault="0004048F" w14:paraId="7294B599" w14:textId="77777777">
      <w:pPr>
        <w:numPr>
          <w:ilvl w:val="0"/>
          <w:numId w:val="14"/>
        </w:numPr>
        <w:tabs>
          <w:tab w:val="left" w:pos="142"/>
        </w:tabs>
        <w:contextualSpacing w:val="0"/>
        <w:rPr>
          <w:rFonts w:ascii="FlandersArtSans-Regular" w:hAnsi="FlandersArtSans-Regular" w:cs="Arial"/>
        </w:rPr>
      </w:pPr>
      <w:r w:rsidRPr="0054021F">
        <w:rPr>
          <w:rFonts w:ascii="FlandersArtSans-Regular" w:hAnsi="FlandersArtSans-Regular" w:cs="Arial"/>
          <w:bCs/>
        </w:rPr>
        <w:t>Koninklijk besluit tot bepaling van de algemene uitvoeringsregels van de overheidsopdrachten werken van 14 januari 2013 (hierna: KB Uitvoering)</w:t>
      </w:r>
      <w:r w:rsidRPr="0054021F">
        <w:rPr>
          <w:rFonts w:ascii="FlandersArtSans-Regular" w:hAnsi="FlandersArtSans-Regular" w:cs="Arial"/>
        </w:rPr>
        <w:t>;</w:t>
      </w:r>
    </w:p>
    <w:p w:rsidR="0004048F" w:rsidP="009A660D" w:rsidRDefault="0004048F" w14:paraId="4E07B215" w14:textId="77777777">
      <w:pPr>
        <w:numPr>
          <w:ilvl w:val="0"/>
          <w:numId w:val="14"/>
        </w:numPr>
        <w:tabs>
          <w:tab w:val="left" w:pos="142"/>
        </w:tabs>
        <w:contextualSpacing w:val="0"/>
        <w:rPr>
          <w:rFonts w:ascii="FlandersArtSans-Regular" w:hAnsi="FlandersArtSans-Regular" w:cs="Arial"/>
        </w:rPr>
      </w:pPr>
      <w:r w:rsidRPr="0054021F">
        <w:rPr>
          <w:rFonts w:ascii="FlandersArtSans-Regular" w:hAnsi="FlandersArtSans-Regular" w:cs="Arial"/>
        </w:rPr>
        <w:t>Wet betreffende de motivering, de informatie en de rechtsmiddelen inzake overheidsopdrachten en bepaalde opdrachten voor werken, leveringen en diensten van 17 juni 2013.</w:t>
      </w:r>
    </w:p>
    <w:p w:rsidR="0014528E" w:rsidP="0014528E" w:rsidRDefault="0014528E" w14:paraId="1847A114" w14:textId="77777777">
      <w:pPr>
        <w:tabs>
          <w:tab w:val="left" w:pos="142"/>
        </w:tabs>
        <w:contextualSpacing w:val="0"/>
        <w:rPr>
          <w:rFonts w:ascii="FlandersArtSans-Regular" w:hAnsi="FlandersArtSans-Regular" w:cs="Arial"/>
        </w:rPr>
      </w:pPr>
    </w:p>
    <w:p w:rsidRPr="0054021F" w:rsidR="0014528E" w:rsidP="0014528E" w:rsidRDefault="0014528E" w14:paraId="0EFB40C1" w14:textId="77777777">
      <w:pPr>
        <w:rPr>
          <w:rFonts w:ascii="FlandersArtSans-Regular" w:hAnsi="FlandersArtSans-Regular" w:cs="Arial"/>
        </w:rPr>
      </w:pPr>
      <w:r w:rsidRPr="0054021F">
        <w:rPr>
          <w:rFonts w:ascii="FlandersArtSans-Regular" w:hAnsi="FlandersArtSans-Regular" w:cs="Arial"/>
        </w:rPr>
        <w:t>Onder socia</w:t>
      </w:r>
      <w:r>
        <w:rPr>
          <w:rFonts w:ascii="FlandersArtSans-Regular" w:hAnsi="FlandersArtSans-Regular" w:cs="Arial"/>
        </w:rPr>
        <w:t>al- en arbeidsrecht</w:t>
      </w:r>
      <w:r w:rsidRPr="0054021F">
        <w:rPr>
          <w:rFonts w:ascii="FlandersArtSans-Regular" w:hAnsi="FlandersArtSans-Regular" w:cs="Arial"/>
        </w:rPr>
        <w:t xml:space="preserve"> </w:t>
      </w:r>
      <w:r>
        <w:rPr>
          <w:rFonts w:ascii="FlandersArtSans-Regular" w:hAnsi="FlandersArtSans-Regular" w:cs="Arial"/>
        </w:rPr>
        <w:t>bedoeld in artikel 7 Wet Overheidsopdrachten</w:t>
      </w:r>
      <w:r w:rsidRPr="0054021F">
        <w:rPr>
          <w:rFonts w:ascii="FlandersArtSans-Regular" w:hAnsi="FlandersArtSans-Regular" w:cs="Arial"/>
        </w:rPr>
        <w:t xml:space="preserve"> wordt onder meer verstaan:</w:t>
      </w:r>
    </w:p>
    <w:p w:rsidRPr="0054021F" w:rsidR="0014528E" w:rsidP="0014528E" w:rsidRDefault="0014528E" w14:paraId="57EFE056" w14:textId="77777777">
      <w:pPr>
        <w:rPr>
          <w:rFonts w:ascii="FlandersArtSans-Regular" w:hAnsi="FlandersArtSans-Regular" w:cs="Arial"/>
        </w:rPr>
      </w:pPr>
    </w:p>
    <w:p w:rsidRPr="0054021F" w:rsidR="0014528E" w:rsidP="0014528E" w:rsidRDefault="0014528E" w14:paraId="287E343C" w14:textId="77777777">
      <w:pPr>
        <w:numPr>
          <w:ilvl w:val="0"/>
          <w:numId w:val="14"/>
        </w:numPr>
        <w:contextualSpacing w:val="0"/>
        <w:rPr>
          <w:rFonts w:ascii="FlandersArtSans-Regular" w:hAnsi="FlandersArtSans-Regular" w:cs="Arial"/>
        </w:rPr>
      </w:pPr>
      <w:r w:rsidRPr="0054021F">
        <w:rPr>
          <w:rFonts w:ascii="FlandersArtSans-Regular" w:hAnsi="FlandersArtSans-Regular" w:cs="Arial"/>
        </w:rPr>
        <w:t xml:space="preserve">het decreet van 10 juli 2008 houdende een kader voor het Vlaamse </w:t>
      </w:r>
      <w:proofErr w:type="spellStart"/>
      <w:r w:rsidRPr="0054021F">
        <w:rPr>
          <w:rFonts w:ascii="FlandersArtSans-Regular" w:hAnsi="FlandersArtSans-Regular" w:cs="Arial"/>
        </w:rPr>
        <w:t>gelijkekansen</w:t>
      </w:r>
      <w:proofErr w:type="spellEnd"/>
      <w:r w:rsidRPr="0054021F">
        <w:rPr>
          <w:rFonts w:ascii="FlandersArtSans-Regular" w:hAnsi="FlandersArtSans-Regular" w:cs="Arial"/>
        </w:rPr>
        <w:t xml:space="preserve">- en </w:t>
      </w:r>
      <w:proofErr w:type="spellStart"/>
      <w:r w:rsidRPr="0054021F">
        <w:rPr>
          <w:rFonts w:ascii="FlandersArtSans-Regular" w:hAnsi="FlandersArtSans-Regular" w:cs="Arial"/>
        </w:rPr>
        <w:t>gelijkebehandelingsbeleid</w:t>
      </w:r>
      <w:proofErr w:type="spellEnd"/>
      <w:r w:rsidRPr="0054021F">
        <w:rPr>
          <w:rFonts w:ascii="FlandersArtSans-Regular" w:hAnsi="FlandersArtSans-Regular" w:cs="Arial"/>
        </w:rPr>
        <w:t>; de wet van 10 mei 2007 ter bestrijding van bepaalde vormen van discriminatie, de wet van 10 mei 2007 tot wijziging van de wet van 30 juli 1981 tot bestraffing van bepaalde, door racisme of xenofobie ingegeven daden en de wet van 10 mei 2007 ter bestrijding van discriminatie tussen vrouwen en mannen;</w:t>
      </w:r>
    </w:p>
    <w:p w:rsidRPr="0054021F" w:rsidR="0014528E" w:rsidP="0014528E" w:rsidRDefault="0014528E" w14:paraId="0CA6B858" w14:textId="77777777">
      <w:pPr>
        <w:numPr>
          <w:ilvl w:val="0"/>
          <w:numId w:val="14"/>
        </w:numPr>
        <w:contextualSpacing w:val="0"/>
        <w:rPr>
          <w:rFonts w:ascii="FlandersArtSans-Regular" w:hAnsi="FlandersArtSans-Regular" w:cs="Arial"/>
        </w:rPr>
      </w:pPr>
      <w:r w:rsidRPr="0054021F">
        <w:rPr>
          <w:rFonts w:ascii="FlandersArtSans-Regular" w:hAnsi="FlandersArtSans-Regular" w:cs="Arial"/>
        </w:rPr>
        <w:t xml:space="preserve">de wet van 4 augustus 1996 betreffende het welzijn van de werknemers bij de uitvoering van hun werk, meer bepaald hoofdstuk </w:t>
      </w:r>
      <w:proofErr w:type="spellStart"/>
      <w:r w:rsidRPr="0054021F">
        <w:rPr>
          <w:rFonts w:ascii="FlandersArtSans-Regular" w:hAnsi="FlandersArtSans-Regular" w:cs="Arial"/>
        </w:rPr>
        <w:t>Vbis</w:t>
      </w:r>
      <w:proofErr w:type="spellEnd"/>
      <w:r w:rsidRPr="0054021F">
        <w:rPr>
          <w:rFonts w:ascii="FlandersArtSans-Regular" w:hAnsi="FlandersArtSans-Regular" w:cs="Arial"/>
        </w:rPr>
        <w:t>. Bijzondere bepalingen betreffende geweld, pesterijen en ongewenst seksueel gedrag op het werk.</w:t>
      </w:r>
    </w:p>
    <w:p w:rsidRPr="0054021F" w:rsidR="0014528E" w:rsidP="0014528E" w:rsidRDefault="0014528E" w14:paraId="72FAB393" w14:textId="77777777">
      <w:pPr>
        <w:tabs>
          <w:tab w:val="left" w:pos="142"/>
        </w:tabs>
        <w:contextualSpacing w:val="0"/>
        <w:rPr>
          <w:rFonts w:ascii="FlandersArtSans-Regular" w:hAnsi="FlandersArtSans-Regular" w:cs="Arial"/>
        </w:rPr>
      </w:pPr>
    </w:p>
    <w:p w:rsidR="0004048F" w:rsidP="0004048F" w:rsidRDefault="0004048F" w14:paraId="16C803AB" w14:textId="77777777">
      <w:pPr>
        <w:tabs>
          <w:tab w:val="left" w:pos="709"/>
        </w:tabs>
      </w:pPr>
      <w:r w:rsidRPr="0054021F">
        <w:rPr>
          <w:rFonts w:ascii="FlandersArtSans-Regular" w:hAnsi="FlandersArtSans-Regular" w:cs="Arial"/>
        </w:rPr>
        <w:t>U kunt deze regelg</w:t>
      </w:r>
      <w:r w:rsidR="008F1D87">
        <w:rPr>
          <w:rFonts w:ascii="FlandersArtSans-Regular" w:hAnsi="FlandersArtSans-Regular" w:cs="Arial"/>
        </w:rPr>
        <w:t>eving terugvinden op:</w:t>
      </w:r>
      <w:r w:rsidR="008F1D87">
        <w:rPr>
          <w:rFonts w:ascii="FlandersArtSans-Regular" w:hAnsi="FlandersArtSans-Regular" w:cs="Arial"/>
        </w:rPr>
        <w:br/>
      </w:r>
      <w:hyperlink w:history="1" r:id="rId15">
        <w:r w:rsidRPr="00D6482A" w:rsidR="008F1D87">
          <w:rPr>
            <w:rStyle w:val="Hyperlink"/>
          </w:rPr>
          <w:t>http://overheid.vlaanderen.be/regelgeving-overheidsopdrachten</w:t>
        </w:r>
      </w:hyperlink>
    </w:p>
    <w:p w:rsidRPr="0054021F" w:rsidR="0079123E" w:rsidP="0004048F" w:rsidRDefault="0079123E" w14:paraId="33AE4C41" w14:textId="77777777">
      <w:pPr>
        <w:tabs>
          <w:tab w:val="left" w:pos="709"/>
        </w:tabs>
        <w:rPr>
          <w:rFonts w:ascii="FlandersArtSans-Regular" w:hAnsi="FlandersArtSans-Regular" w:cs="Arial"/>
        </w:rPr>
      </w:pPr>
    </w:p>
    <w:p w:rsidRPr="0054021F" w:rsidR="0004048F" w:rsidP="0004048F" w:rsidRDefault="0004048F" w14:paraId="4C59582A" w14:textId="73FF5B94">
      <w:pPr>
        <w:pStyle w:val="Kop2"/>
        <w:numPr>
          <w:ilvl w:val="0"/>
          <w:numId w:val="0"/>
        </w:numPr>
        <w:ind w:left="576" w:hanging="576"/>
      </w:pPr>
      <w:bookmarkStart w:name="_Toc351043043" w:id="39"/>
      <w:bookmarkStart w:name="_Toc353366976" w:id="40"/>
      <w:bookmarkStart w:name="_Toc353367332" w:id="41"/>
      <w:bookmarkStart w:name="_Toc433791295" w:id="42"/>
      <w:bookmarkStart w:name="_Toc433791431" w:id="43"/>
      <w:bookmarkStart w:name="_Toc434325130" w:id="44"/>
      <w:bookmarkStart w:name="_Toc434486153" w:id="45"/>
      <w:bookmarkStart w:name="_Toc56081898" w:id="46"/>
      <w:r>
        <w:t>I.</w:t>
      </w:r>
      <w:r w:rsidR="00D2490D">
        <w:t>5</w:t>
      </w:r>
      <w:r>
        <w:t>.</w:t>
      </w:r>
      <w:r>
        <w:tab/>
      </w:r>
      <w:r w:rsidRPr="0054021F">
        <w:t>OVERIGE ALGEMEEN TOEPASSELIJKE BEPALINGEN</w:t>
      </w:r>
      <w:bookmarkEnd w:id="39"/>
      <w:bookmarkEnd w:id="40"/>
      <w:bookmarkEnd w:id="41"/>
      <w:bookmarkEnd w:id="42"/>
      <w:bookmarkEnd w:id="43"/>
      <w:bookmarkEnd w:id="44"/>
      <w:bookmarkEnd w:id="45"/>
      <w:bookmarkEnd w:id="46"/>
    </w:p>
    <w:p w:rsidRPr="00F94D26" w:rsidR="00B2698B" w:rsidP="00273874" w:rsidRDefault="0004048F" w14:paraId="0EAA936F" w14:textId="7C349D51">
      <w:pPr>
        <w:pStyle w:val="Voetnoottekst"/>
        <w:numPr>
          <w:ilvl w:val="0"/>
          <w:numId w:val="16"/>
        </w:numPr>
        <w:tabs>
          <w:tab w:val="clear" w:pos="720"/>
          <w:tab w:val="num" w:pos="284"/>
        </w:tabs>
        <w:ind w:left="284" w:hanging="284"/>
        <w:contextualSpacing w:val="0"/>
        <w:rPr>
          <w:rFonts w:ascii="Arial" w:hAnsi="Arial" w:cs="Arial"/>
          <w:snapToGrid w:val="0"/>
          <w:sz w:val="22"/>
          <w:szCs w:val="22"/>
          <w:lang w:eastAsia="fr-FR"/>
        </w:rPr>
      </w:pPr>
      <w:r w:rsidRPr="00F94D26">
        <w:rPr>
          <w:rFonts w:ascii="FlandersArtSans-Regular" w:hAnsi="FlandersArtSans-Regular" w:cs="Arial"/>
          <w:sz w:val="22"/>
          <w:szCs w:val="22"/>
        </w:rPr>
        <w:t>De opdracht</w:t>
      </w:r>
      <w:r w:rsidRPr="00F94D26" w:rsidR="00D2490D">
        <w:rPr>
          <w:rFonts w:ascii="FlandersArtSans-Regular" w:hAnsi="FlandersArtSans-Regular" w:cs="Arial"/>
          <w:sz w:val="22"/>
          <w:szCs w:val="22"/>
        </w:rPr>
        <w:t xml:space="preserve"> loopt vanaf de sluiting van de opdracht tot </w:t>
      </w:r>
      <w:r w:rsidRPr="00F94D26" w:rsidR="00A16308">
        <w:rPr>
          <w:rFonts w:ascii="FlandersArtSans-Regular" w:hAnsi="FlandersArtSans-Regular" w:cs="Arial"/>
          <w:color w:val="auto"/>
          <w:sz w:val="22"/>
          <w:szCs w:val="22"/>
        </w:rPr>
        <w:t xml:space="preserve">de aanlevering van de </w:t>
      </w:r>
      <w:r w:rsidRPr="00F94D26" w:rsidR="00BD59F5">
        <w:rPr>
          <w:rFonts w:ascii="FlandersArtSans-Regular" w:hAnsi="FlandersArtSans-Regular" w:cs="Arial"/>
          <w:color w:val="auto"/>
          <w:sz w:val="22"/>
          <w:szCs w:val="22"/>
        </w:rPr>
        <w:t>lange termijn communicatiestrategie.</w:t>
      </w:r>
      <w:r w:rsidRPr="00F94D26" w:rsidR="00721982">
        <w:rPr>
          <w:rFonts w:ascii="FlandersArtSans-Regular" w:hAnsi="FlandersArtSans-Regular" w:cs="Arial"/>
          <w:color w:val="auto"/>
          <w:sz w:val="22"/>
          <w:szCs w:val="22"/>
        </w:rPr>
        <w:t xml:space="preserve"> </w:t>
      </w:r>
      <w:r w:rsidR="00F94D26">
        <w:rPr>
          <w:rFonts w:ascii="FlandersArtSans-Regular" w:hAnsi="FlandersArtSans-Regular" w:cs="Arial"/>
          <w:color w:val="auto"/>
          <w:sz w:val="22"/>
          <w:szCs w:val="22"/>
        </w:rPr>
        <w:t>M</w:t>
      </w:r>
      <w:r w:rsidRPr="00F94D26" w:rsidR="009E0E1E">
        <w:rPr>
          <w:rFonts w:ascii="FlandersArtSans-Regular" w:hAnsi="FlandersArtSans-Regular" w:cs="Arial"/>
          <w:color w:val="auto"/>
          <w:sz w:val="22"/>
          <w:szCs w:val="22"/>
        </w:rPr>
        <w:t xml:space="preserve">ax. 4 maanden na </w:t>
      </w:r>
      <w:r w:rsidRPr="00F94D26" w:rsidR="00426026">
        <w:rPr>
          <w:rFonts w:ascii="FlandersArtSans-Regular" w:hAnsi="FlandersArtSans-Regular" w:cs="Arial"/>
          <w:color w:val="auto"/>
          <w:sz w:val="22"/>
          <w:szCs w:val="22"/>
        </w:rPr>
        <w:t xml:space="preserve">de </w:t>
      </w:r>
      <w:r w:rsidR="00F94D26">
        <w:rPr>
          <w:rFonts w:ascii="FlandersArtSans-Regular" w:hAnsi="FlandersArtSans-Regular" w:cs="Arial"/>
          <w:color w:val="auto"/>
          <w:sz w:val="22"/>
          <w:szCs w:val="22"/>
        </w:rPr>
        <w:t xml:space="preserve">sluiting van </w:t>
      </w:r>
      <w:r w:rsidRPr="00F94D26" w:rsidR="00426026">
        <w:rPr>
          <w:rFonts w:ascii="FlandersArtSans-Regular" w:hAnsi="FlandersArtSans-Regular" w:cs="Arial"/>
          <w:color w:val="auto"/>
          <w:sz w:val="22"/>
          <w:szCs w:val="22"/>
        </w:rPr>
        <w:t xml:space="preserve">de opdracht </w:t>
      </w:r>
      <w:r w:rsidR="0045678C">
        <w:rPr>
          <w:rFonts w:ascii="FlandersArtSans-Regular" w:hAnsi="FlandersArtSans-Regular" w:cs="Arial"/>
          <w:color w:val="auto"/>
          <w:sz w:val="22"/>
          <w:szCs w:val="22"/>
        </w:rPr>
        <w:t xml:space="preserve">moet </w:t>
      </w:r>
      <w:r w:rsidRPr="00F94D26" w:rsidR="00F94D26">
        <w:rPr>
          <w:rFonts w:ascii="FlandersArtSans-Regular" w:hAnsi="FlandersArtSans-Regular" w:cs="Arial"/>
          <w:color w:val="auto"/>
          <w:sz w:val="22"/>
          <w:szCs w:val="22"/>
        </w:rPr>
        <w:t xml:space="preserve">de </w:t>
      </w:r>
      <w:r w:rsidR="00567706">
        <w:rPr>
          <w:rFonts w:ascii="FlandersArtSans-Regular" w:hAnsi="FlandersArtSans-Regular" w:cs="Arial"/>
          <w:color w:val="auto"/>
          <w:sz w:val="22"/>
          <w:szCs w:val="22"/>
        </w:rPr>
        <w:t>inschrijver de afgewerkte la</w:t>
      </w:r>
      <w:r w:rsidRPr="00F94D26" w:rsidR="00F94D26">
        <w:rPr>
          <w:rFonts w:ascii="FlandersArtSans-Regular" w:hAnsi="FlandersArtSans-Regular" w:cs="Arial"/>
          <w:color w:val="auto"/>
          <w:sz w:val="22"/>
          <w:szCs w:val="22"/>
        </w:rPr>
        <w:t>nge termijn communicatiestrategie aanleve</w:t>
      </w:r>
      <w:r w:rsidR="0045678C">
        <w:rPr>
          <w:rFonts w:ascii="FlandersArtSans-Regular" w:hAnsi="FlandersArtSans-Regular" w:cs="Arial"/>
          <w:color w:val="auto"/>
          <w:sz w:val="22"/>
          <w:szCs w:val="22"/>
        </w:rPr>
        <w:t>r</w:t>
      </w:r>
      <w:r w:rsidR="00567706">
        <w:rPr>
          <w:rFonts w:ascii="FlandersArtSans-Regular" w:hAnsi="FlandersArtSans-Regular" w:cs="Arial"/>
          <w:color w:val="auto"/>
          <w:sz w:val="22"/>
          <w:szCs w:val="22"/>
        </w:rPr>
        <w:t>en aan</w:t>
      </w:r>
      <w:r w:rsidR="0045678C">
        <w:rPr>
          <w:rFonts w:ascii="FlandersArtSans-Regular" w:hAnsi="FlandersArtSans-Regular" w:cs="Arial"/>
          <w:color w:val="auto"/>
          <w:sz w:val="22"/>
          <w:szCs w:val="22"/>
        </w:rPr>
        <w:t xml:space="preserve"> de opdrachtgever</w:t>
      </w:r>
      <w:r w:rsidR="00567706">
        <w:rPr>
          <w:rFonts w:ascii="FlandersArtSans-Regular" w:hAnsi="FlandersArtSans-Regular" w:cs="Arial"/>
          <w:color w:val="auto"/>
          <w:sz w:val="22"/>
          <w:szCs w:val="22"/>
        </w:rPr>
        <w:t>.</w:t>
      </w:r>
    </w:p>
    <w:p w:rsidRPr="00F94D26" w:rsidR="00F94D26" w:rsidP="00F94D26" w:rsidRDefault="00F94D26" w14:paraId="63BAFEEE" w14:textId="77777777">
      <w:pPr>
        <w:pStyle w:val="Voetnoottekst"/>
        <w:contextualSpacing w:val="0"/>
        <w:rPr>
          <w:rFonts w:ascii="Arial" w:hAnsi="Arial" w:cs="Arial"/>
          <w:snapToGrid w:val="0"/>
          <w:sz w:val="22"/>
          <w:szCs w:val="22"/>
          <w:lang w:eastAsia="fr-FR"/>
        </w:rPr>
      </w:pPr>
    </w:p>
    <w:p w:rsidR="0004048F" w:rsidP="009A660D" w:rsidRDefault="0004048F" w14:paraId="40E6CA4A" w14:textId="577FD826">
      <w:pPr>
        <w:pStyle w:val="bodytxt-nl"/>
        <w:numPr>
          <w:ilvl w:val="0"/>
          <w:numId w:val="16"/>
        </w:numPr>
        <w:tabs>
          <w:tab w:val="clear" w:pos="720"/>
          <w:tab w:val="num" w:pos="284"/>
        </w:tabs>
        <w:ind w:left="284" w:hanging="284"/>
        <w:jc w:val="left"/>
        <w:rPr>
          <w:rFonts w:ascii="FlandersArtSans-Regular" w:hAnsi="FlandersArtSans-Regular" w:cs="Arial"/>
          <w:sz w:val="22"/>
          <w:szCs w:val="22"/>
          <w:lang w:val="nl-NL"/>
        </w:rPr>
      </w:pPr>
      <w:r w:rsidRPr="009A660D">
        <w:rPr>
          <w:rFonts w:ascii="FlandersArtSans-Regular" w:hAnsi="FlandersArtSans-Regular" w:cs="Arial"/>
          <w:sz w:val="22"/>
          <w:szCs w:val="22"/>
          <w:lang w:val="nl-NL"/>
        </w:rPr>
        <w:t>De inschrijver gebruikt uitsluitend het Nederlands in zijn mondelinge en schriftelijke relatie met de aanbestedende overheid.</w:t>
      </w:r>
      <w:r w:rsidRPr="009A660D">
        <w:rPr>
          <w:rFonts w:ascii="FlandersArtSans-Regular" w:hAnsi="FlandersArtSans-Regular" w:cs="Arial"/>
          <w:sz w:val="22"/>
          <w:szCs w:val="22"/>
          <w:lang w:val="nl-NL"/>
        </w:rPr>
        <w:br/>
      </w:r>
      <w:r w:rsidRPr="009A660D">
        <w:rPr>
          <w:rFonts w:ascii="FlandersArtSans-Regular" w:hAnsi="FlandersArtSans-Regular" w:cs="Arial"/>
          <w:sz w:val="22"/>
          <w:szCs w:val="22"/>
          <w:lang w:val="nl-NL"/>
        </w:rPr>
        <w:t xml:space="preserve">Van documenten die enkel in een andere taal beschikbaar zijn, kan de overheid een, desgevallend </w:t>
      </w:r>
      <w:r w:rsidRPr="009A660D">
        <w:rPr>
          <w:rFonts w:ascii="FlandersArtSans-Regular" w:hAnsi="FlandersArtSans-Regular" w:cs="Arial"/>
          <w:sz w:val="22"/>
          <w:szCs w:val="22"/>
          <w:lang w:val="nl-NL"/>
        </w:rPr>
        <w:lastRenderedPageBreak/>
        <w:t>beëdigde, vertaling eisen.</w:t>
      </w:r>
    </w:p>
    <w:p w:rsidR="00B2698B" w:rsidP="00B2698B" w:rsidRDefault="00B2698B" w14:paraId="71A9E819" w14:textId="77777777">
      <w:pPr>
        <w:pStyle w:val="Lijstalinea"/>
        <w:rPr>
          <w:rFonts w:ascii="FlandersArtSans-Regular" w:hAnsi="FlandersArtSans-Regular" w:cs="Arial"/>
          <w:lang w:val="nl-NL"/>
        </w:rPr>
      </w:pPr>
    </w:p>
    <w:p w:rsidR="00FB2D2C" w:rsidP="00A56420" w:rsidRDefault="00FB2D2C" w14:paraId="7478FFA5" w14:textId="77777777">
      <w:pPr>
        <w:pStyle w:val="bodytxt-nl"/>
        <w:numPr>
          <w:ilvl w:val="0"/>
          <w:numId w:val="16"/>
        </w:numPr>
        <w:tabs>
          <w:tab w:val="clear" w:pos="720"/>
          <w:tab w:val="num" w:pos="284"/>
        </w:tabs>
        <w:ind w:left="284" w:hanging="284"/>
        <w:jc w:val="left"/>
        <w:rPr>
          <w:rFonts w:ascii="FlandersArtSans-Regular" w:hAnsi="FlandersArtSans-Regular" w:cs="Arial"/>
          <w:sz w:val="22"/>
          <w:szCs w:val="22"/>
          <w:lang w:val="nl-NL"/>
        </w:rPr>
      </w:pPr>
      <w:r>
        <w:rPr>
          <w:rFonts w:ascii="FlandersArtSans-Regular" w:hAnsi="FlandersArtSans-Regular" w:cs="Arial"/>
          <w:sz w:val="22"/>
          <w:szCs w:val="22"/>
          <w:lang w:val="nl-NL"/>
        </w:rPr>
        <w:t>Het gebruik van elektronische middelen voor het uitwisselen van schriftelijke stukken is verplicht, zowel in het kader van de plaatsing als van de uitvoering van de opdracht. Een aangetekende zending hoeft echter niet elektronisch te zijn.</w:t>
      </w:r>
    </w:p>
    <w:p w:rsidR="00FB2D2C" w:rsidP="00FB2D2C" w:rsidRDefault="00FB2D2C" w14:paraId="60F44C6F" w14:textId="77777777">
      <w:pPr>
        <w:pStyle w:val="bodytxt-nl"/>
        <w:jc w:val="left"/>
        <w:rPr>
          <w:rFonts w:ascii="FlandersArtSans-Regular" w:hAnsi="FlandersArtSans-Regular" w:cs="Arial"/>
          <w:sz w:val="22"/>
          <w:szCs w:val="22"/>
          <w:lang w:val="nl-NL"/>
        </w:rPr>
      </w:pPr>
    </w:p>
    <w:p w:rsidR="00FB2D2C" w:rsidP="00FB2D2C" w:rsidRDefault="00FB2D2C" w14:paraId="172522F5" w14:textId="77777777">
      <w:pPr>
        <w:pStyle w:val="bodytxt-nl"/>
        <w:jc w:val="left"/>
        <w:rPr>
          <w:rFonts w:ascii="FlandersArtSans-Regular" w:hAnsi="FlandersArtSans-Regular" w:cs="Arial"/>
          <w:sz w:val="22"/>
          <w:szCs w:val="22"/>
          <w:lang w:val="nl-NL"/>
        </w:rPr>
      </w:pPr>
      <w:r>
        <w:rPr>
          <w:rFonts w:ascii="FlandersArtSans-Regular" w:hAnsi="FlandersArtSans-Regular" w:cs="Arial"/>
          <w:sz w:val="22"/>
          <w:szCs w:val="22"/>
          <w:lang w:val="nl-NL"/>
        </w:rPr>
        <w:t xml:space="preserve">De indiening van de offertes verloopt volgens de voorschriften vermeld in </w:t>
      </w:r>
      <w:r w:rsidR="00CF7EA5">
        <w:rPr>
          <w:rFonts w:ascii="FlandersArtSans-Regular" w:hAnsi="FlandersArtSans-Regular" w:cs="Arial"/>
          <w:sz w:val="22"/>
          <w:szCs w:val="22"/>
          <w:lang w:val="nl-NL"/>
        </w:rPr>
        <w:t>A</w:t>
      </w:r>
      <w:r>
        <w:rPr>
          <w:rFonts w:ascii="FlandersArtSans-Regular" w:hAnsi="FlandersArtSans-Regular" w:cs="Arial"/>
          <w:sz w:val="22"/>
          <w:szCs w:val="22"/>
          <w:lang w:val="nl-NL"/>
        </w:rPr>
        <w:t xml:space="preserve">.3.2 </w:t>
      </w:r>
    </w:p>
    <w:p w:rsidR="00FB2D2C" w:rsidP="00981BDB" w:rsidRDefault="00CF7EA5" w14:paraId="06BAC250" w14:textId="77777777">
      <w:pPr>
        <w:pStyle w:val="bodytxt-nl"/>
        <w:ind w:left="227" w:firstLine="0"/>
        <w:jc w:val="left"/>
        <w:rPr>
          <w:rFonts w:ascii="FlandersArtSans-Regular" w:hAnsi="FlandersArtSans-Regular" w:cs="Arial"/>
          <w:sz w:val="22"/>
          <w:szCs w:val="22"/>
          <w:lang w:val="nl-NL"/>
        </w:rPr>
      </w:pPr>
      <w:r>
        <w:rPr>
          <w:rFonts w:ascii="FlandersArtSans-Regular" w:hAnsi="FlandersArtSans-Regular" w:cs="Arial"/>
          <w:sz w:val="22"/>
          <w:szCs w:val="22"/>
          <w:lang w:val="nl-NL"/>
        </w:rPr>
        <w:t>De inschrijvers vermelden op het offerteformulier één of meerdere mai</w:t>
      </w:r>
      <w:r w:rsidR="009A660D">
        <w:rPr>
          <w:rFonts w:ascii="FlandersArtSans-Regular" w:hAnsi="FlandersArtSans-Regular" w:cs="Arial"/>
          <w:sz w:val="22"/>
          <w:szCs w:val="22"/>
          <w:lang w:val="nl-NL"/>
        </w:rPr>
        <w:t xml:space="preserve">ladressen waarmee elektronische </w:t>
      </w:r>
      <w:r>
        <w:rPr>
          <w:rFonts w:ascii="FlandersArtSans-Regular" w:hAnsi="FlandersArtSans-Regular" w:cs="Arial"/>
          <w:sz w:val="22"/>
          <w:szCs w:val="22"/>
          <w:lang w:val="nl-NL"/>
        </w:rPr>
        <w:t>communicatie kan gevoerd worden.</w:t>
      </w:r>
    </w:p>
    <w:p w:rsidR="00B2698B" w:rsidP="009A660D" w:rsidRDefault="00B2698B" w14:paraId="45BD181B" w14:textId="77777777">
      <w:pPr>
        <w:pStyle w:val="bodytxt-nl"/>
        <w:ind w:left="284" w:firstLine="0"/>
        <w:jc w:val="left"/>
        <w:rPr>
          <w:rFonts w:ascii="FlandersArtSans-Regular" w:hAnsi="FlandersArtSans-Regular" w:cs="Arial"/>
          <w:sz w:val="22"/>
          <w:szCs w:val="22"/>
          <w:lang w:val="nl-NL"/>
        </w:rPr>
      </w:pPr>
    </w:p>
    <w:p w:rsidRPr="00322065" w:rsidR="00D20982" w:rsidP="00322065" w:rsidRDefault="0004048F" w14:paraId="5E941301" w14:textId="00BDA63B">
      <w:pPr>
        <w:pStyle w:val="bodytxt-nl"/>
        <w:numPr>
          <w:ilvl w:val="0"/>
          <w:numId w:val="16"/>
        </w:numPr>
        <w:tabs>
          <w:tab w:val="clear" w:pos="720"/>
          <w:tab w:val="num" w:pos="284"/>
        </w:tabs>
        <w:ind w:left="284" w:hanging="284"/>
        <w:jc w:val="left"/>
        <w:rPr>
          <w:rFonts w:ascii="FlandersArtSans-Regular" w:hAnsi="FlandersArtSans-Regular" w:cs="Arial"/>
          <w:sz w:val="22"/>
          <w:szCs w:val="22"/>
          <w:lang w:val="nl-NL"/>
        </w:rPr>
      </w:pPr>
      <w:r w:rsidRPr="25AC8B80">
        <w:rPr>
          <w:rFonts w:ascii="FlandersArtSans-Regular" w:hAnsi="FlandersArtSans-Regular" w:cs="Arial"/>
          <w:sz w:val="22"/>
          <w:szCs w:val="22"/>
          <w:lang w:val="nl-NL"/>
        </w:rPr>
        <w:t>De aanbestedende overheid ziet erop toe dat deze opdracht wordt uitgevoerd met inachtneming van de anti-discriminatiewetgeving.</w:t>
      </w:r>
      <w:r w:rsidRPr="00EF7B53">
        <w:rPr>
          <w:lang w:val="nl-BE"/>
        </w:rPr>
        <w:br/>
      </w:r>
      <w:r w:rsidRPr="25AC8B80">
        <w:rPr>
          <w:rFonts w:ascii="FlandersArtSans-Regular" w:hAnsi="FlandersArtSans-Regular" w:cs="Arial"/>
          <w:sz w:val="22"/>
          <w:szCs w:val="22"/>
          <w:lang w:val="nl-NL"/>
        </w:rPr>
        <w:t>Zie de bepalingen inzake non-discriminatie onder A.1. en B.</w:t>
      </w:r>
      <w:r w:rsidRPr="25AC8B80" w:rsidR="00724361">
        <w:rPr>
          <w:rFonts w:ascii="FlandersArtSans-Regular" w:hAnsi="FlandersArtSans-Regular" w:cs="Arial"/>
          <w:sz w:val="22"/>
          <w:szCs w:val="22"/>
          <w:lang w:val="nl-NL"/>
        </w:rPr>
        <w:t>5</w:t>
      </w:r>
      <w:r w:rsidRPr="25AC8B80">
        <w:rPr>
          <w:rFonts w:ascii="FlandersArtSans-Regular" w:hAnsi="FlandersArtSans-Regular" w:cs="Arial"/>
          <w:sz w:val="22"/>
          <w:szCs w:val="22"/>
          <w:lang w:val="nl-NL"/>
        </w:rPr>
        <w:t>.1.</w:t>
      </w:r>
    </w:p>
    <w:p w:rsidRPr="0054021F" w:rsidR="0004048F" w:rsidP="00D20982" w:rsidRDefault="0004048F" w14:paraId="5DDCAEFD" w14:textId="1E3A0603">
      <w:pPr>
        <w:pStyle w:val="bodytxt-nl"/>
        <w:ind w:left="284" w:firstLine="0"/>
        <w:jc w:val="left"/>
        <w:rPr>
          <w:rFonts w:ascii="FlandersArtSans-Regular" w:hAnsi="FlandersArtSans-Regular" w:cs="Arial"/>
          <w:sz w:val="22"/>
          <w:szCs w:val="22"/>
          <w:lang w:val="nl-NL"/>
        </w:rPr>
      </w:pPr>
    </w:p>
    <w:p w:rsidRPr="0054021F" w:rsidR="0004048F" w:rsidP="0004048F" w:rsidRDefault="0004048F" w14:paraId="763200A4" w14:textId="77777777">
      <w:pPr>
        <w:pStyle w:val="Voetnoottekst"/>
        <w:rPr>
          <w:rFonts w:ascii="FlandersArtSans-Regular" w:hAnsi="FlandersArtSans-Regular" w:cs="Arial"/>
          <w:snapToGrid w:val="0"/>
          <w:sz w:val="22"/>
          <w:szCs w:val="22"/>
          <w:lang w:eastAsia="fr-FR"/>
        </w:rPr>
      </w:pPr>
    </w:p>
    <w:p w:rsidR="00B2698B" w:rsidRDefault="00B2698B" w14:paraId="774F8085" w14:textId="1CF349E9">
      <w:pPr>
        <w:contextualSpacing w:val="0"/>
        <w:rPr>
          <w:rFonts w:ascii="FlandersArtSans-Regular" w:hAnsi="FlandersArtSans-Regular" w:cs="Arial"/>
        </w:rPr>
      </w:pPr>
      <w:r>
        <w:rPr>
          <w:rFonts w:ascii="FlandersArtSans-Regular" w:hAnsi="FlandersArtSans-Regular" w:cs="Arial"/>
        </w:rPr>
        <w:br w:type="page"/>
      </w:r>
    </w:p>
    <w:p w:rsidRPr="0054021F" w:rsidR="0004048F" w:rsidP="0004048F" w:rsidRDefault="0004048F" w14:paraId="3C672CDD" w14:textId="77777777">
      <w:pPr>
        <w:tabs>
          <w:tab w:val="left" w:pos="426"/>
        </w:tabs>
        <w:rPr>
          <w:rFonts w:ascii="FlandersArtSans-Regular" w:hAnsi="FlandersArtSans-Regular" w:cs="Arial"/>
        </w:rPr>
      </w:pPr>
    </w:p>
    <w:p w:rsidRPr="0054021F" w:rsidR="0004048F" w:rsidP="0004048F" w:rsidRDefault="0004048F" w14:paraId="400272B7" w14:textId="77777777">
      <w:pPr>
        <w:tabs>
          <w:tab w:val="left" w:pos="426"/>
        </w:tabs>
        <w:rPr>
          <w:rFonts w:ascii="FlandersArtSans-Regular" w:hAnsi="FlandersArtSans-Regular" w:cs="Arial"/>
        </w:rPr>
      </w:pPr>
    </w:p>
    <w:p w:rsidRPr="00FF40B7" w:rsidR="0004048F" w:rsidP="00FF40B7" w:rsidRDefault="0004048F" w14:paraId="38F7AED2" w14:textId="469BCDAE">
      <w:pPr>
        <w:pStyle w:val="Titel"/>
        <w:outlineLvl w:val="0"/>
        <w:rPr>
          <w:sz w:val="48"/>
        </w:rPr>
      </w:pPr>
      <w:bookmarkStart w:name="_Toc351043045" w:id="47"/>
      <w:bookmarkStart w:name="_Toc353366978" w:id="48"/>
      <w:bookmarkStart w:name="_Toc353367334" w:id="49"/>
      <w:bookmarkStart w:name="_Toc433791296" w:id="50"/>
      <w:bookmarkStart w:name="_Toc433791432" w:id="51"/>
      <w:bookmarkStart w:name="_Toc434325131" w:id="52"/>
      <w:bookmarkStart w:name="_Toc434486154" w:id="53"/>
      <w:bookmarkStart w:name="_Toc56081899" w:id="54"/>
      <w:r w:rsidRPr="007E46D2">
        <w:rPr>
          <w:sz w:val="48"/>
        </w:rPr>
        <w:t>II.</w:t>
      </w:r>
      <w:r w:rsidRPr="007E46D2">
        <w:rPr>
          <w:sz w:val="48"/>
        </w:rPr>
        <w:tab/>
      </w:r>
      <w:r w:rsidRPr="007E46D2">
        <w:rPr>
          <w:sz w:val="48"/>
        </w:rPr>
        <w:t>ADMINISTRATIEVE VOORSCHRIFTEN</w:t>
      </w:r>
      <w:bookmarkEnd w:id="47"/>
      <w:bookmarkEnd w:id="48"/>
      <w:bookmarkEnd w:id="49"/>
      <w:bookmarkEnd w:id="50"/>
      <w:bookmarkEnd w:id="51"/>
      <w:bookmarkEnd w:id="52"/>
      <w:bookmarkEnd w:id="53"/>
      <w:bookmarkEnd w:id="54"/>
    </w:p>
    <w:p w:rsidR="0004048F" w:rsidP="00A56420" w:rsidRDefault="0004048F" w14:paraId="10FA8E0D" w14:textId="1A972037">
      <w:pPr>
        <w:pStyle w:val="Kop1"/>
        <w:numPr>
          <w:ilvl w:val="0"/>
          <w:numId w:val="17"/>
        </w:numPr>
        <w:ind w:left="1134" w:hanging="702"/>
      </w:pPr>
      <w:bookmarkStart w:name="_Toc433791297" w:id="55"/>
      <w:bookmarkStart w:name="_Toc433791433" w:id="56"/>
      <w:bookmarkStart w:name="_Toc434325132" w:id="57"/>
      <w:bookmarkStart w:name="_Toc434486155" w:id="58"/>
      <w:bookmarkStart w:name="_Toc56081900" w:id="59"/>
      <w:r w:rsidRPr="0054021F">
        <w:t>PLAATSING VAN DE OPDRACHT</w:t>
      </w:r>
      <w:bookmarkEnd w:id="55"/>
      <w:bookmarkEnd w:id="56"/>
      <w:bookmarkEnd w:id="57"/>
      <w:bookmarkEnd w:id="58"/>
      <w:bookmarkEnd w:id="59"/>
      <w:r>
        <w:br/>
      </w:r>
    </w:p>
    <w:p w:rsidR="007565F5" w:rsidP="00FF40B7" w:rsidRDefault="0004048F" w14:paraId="77284171" w14:textId="5268CB29">
      <w:pPr>
        <w:pStyle w:val="Kop1"/>
        <w:ind w:left="705" w:hanging="705"/>
        <w:rPr>
          <w:rFonts w:ascii="FlandersArtSans-Regular" w:hAnsi="FlandersArtSans-Regular"/>
        </w:rPr>
      </w:pPr>
      <w:bookmarkStart w:name="_Toc433791298" w:id="60"/>
      <w:bookmarkStart w:name="_Toc433791434" w:id="61"/>
      <w:bookmarkStart w:name="_Toc434325133" w:id="62"/>
      <w:bookmarkStart w:name="_Toc434486156" w:id="63"/>
      <w:bookmarkStart w:name="_Toc351043046" w:id="64"/>
      <w:bookmarkStart w:name="_Toc353366979" w:id="65"/>
      <w:bookmarkStart w:name="_Toc353367335" w:id="66"/>
      <w:bookmarkStart w:name="_Toc56081901" w:id="67"/>
      <w:r w:rsidRPr="007565F5">
        <w:rPr>
          <w:rFonts w:ascii="FlandersArtSans-Regular" w:hAnsi="FlandersArtSans-Regular"/>
          <w:color w:val="000000"/>
          <w:sz w:val="32"/>
          <w:szCs w:val="32"/>
          <w:u w:val="dotted"/>
        </w:rPr>
        <w:t>A.1.</w:t>
      </w:r>
      <w:r w:rsidRPr="007565F5">
        <w:rPr>
          <w:rFonts w:ascii="FlandersArtSans-Regular" w:hAnsi="FlandersArtSans-Regular"/>
          <w:color w:val="000000"/>
          <w:sz w:val="32"/>
          <w:szCs w:val="32"/>
          <w:u w:val="dotted"/>
        </w:rPr>
        <w:tab/>
      </w:r>
      <w:bookmarkEnd w:id="60"/>
      <w:bookmarkEnd w:id="61"/>
      <w:bookmarkEnd w:id="62"/>
      <w:bookmarkEnd w:id="63"/>
      <w:bookmarkEnd w:id="64"/>
      <w:bookmarkEnd w:id="65"/>
      <w:bookmarkEnd w:id="66"/>
      <w:r w:rsidRPr="007565F5" w:rsidR="004B284D">
        <w:rPr>
          <w:rFonts w:ascii="FlandersArtSans-Regular" w:hAnsi="FlandersArtSans-Regular"/>
          <w:color w:val="000000"/>
          <w:sz w:val="32"/>
          <w:szCs w:val="32"/>
          <w:u w:val="dotted"/>
        </w:rPr>
        <w:t>UITSLUITING</w:t>
      </w:r>
      <w:bookmarkEnd w:id="67"/>
    </w:p>
    <w:p w:rsidR="002B359D" w:rsidP="007565F5" w:rsidRDefault="007565F5" w14:paraId="3D7089D4" w14:textId="77777777">
      <w:pPr>
        <w:rPr>
          <w:rFonts w:ascii="FlandersArtSans-Regular" w:hAnsi="FlandersArtSans-Regular" w:cs="Arial"/>
        </w:rPr>
      </w:pPr>
      <w:r w:rsidRPr="007565F5">
        <w:rPr>
          <w:rFonts w:ascii="FlandersArtSans-Regular" w:hAnsi="FlandersArtSans-Regular" w:cs="Arial"/>
        </w:rPr>
        <w:t>De inschrijver mag zich niet bevinden in één van de in de artikelen 67 en 68 van de Wet Overheidsopdrachten bedoelde situaties. Dit behelst de verplichte uitsluitingsgronden en de uitsluitingsgronden in verband met fiscale en sociale schulden.</w:t>
      </w:r>
    </w:p>
    <w:p w:rsidR="007565F5" w:rsidP="007565F5" w:rsidRDefault="007565F5" w14:paraId="21645C37" w14:textId="77777777">
      <w:pPr>
        <w:rPr>
          <w:rFonts w:ascii="FlandersArtSans-Regular" w:hAnsi="FlandersArtSans-Regular" w:cs="Arial"/>
        </w:rPr>
      </w:pPr>
    </w:p>
    <w:p w:rsidR="002B359D" w:rsidP="007565F5" w:rsidRDefault="002B359D" w14:paraId="2232676C" w14:textId="77777777">
      <w:pPr>
        <w:rPr>
          <w:rFonts w:ascii="FlandersArtSans-Regular" w:hAnsi="FlandersArtSans-Regular" w:cs="Arial"/>
        </w:rPr>
      </w:pPr>
      <w:r>
        <w:rPr>
          <w:rFonts w:ascii="FlandersArtSans-Regular" w:hAnsi="FlandersArtSans-Regular" w:cs="Arial"/>
        </w:rPr>
        <w:t>Indien een bovenvermelde uitsluitingsgrond van toepassing is op de inschrijver, mag de inschrijver bewijzen dat de corrigerende maatregelen die hij heeft genomen voldoende zijn om zijn betrouwbaarheid aan te tonen ondanks de toepasselijke uitsluitingsgrond. Als de aanbestedende overheid dat bewijs toereikend acht, wordt de betrokken inschrijver niet uitgesloten van de plaatsingsprocedure.</w:t>
      </w:r>
    </w:p>
    <w:p w:rsidR="002B359D" w:rsidP="002B359D" w:rsidRDefault="002B359D" w14:paraId="02B671FB" w14:textId="77777777">
      <w:pPr>
        <w:rPr>
          <w:rFonts w:ascii="FlandersArtSans-Regular" w:hAnsi="FlandersArtSans-Regular" w:cs="Arial"/>
        </w:rPr>
      </w:pPr>
    </w:p>
    <w:p w:rsidR="002B359D" w:rsidP="002B359D" w:rsidRDefault="002B359D" w14:paraId="2C3F5232" w14:textId="77777777">
      <w:pPr>
        <w:rPr>
          <w:rFonts w:ascii="FlandersArtSans-Regular" w:hAnsi="FlandersArtSans-Regular" w:cs="Arial"/>
        </w:rPr>
      </w:pPr>
      <w:r>
        <w:rPr>
          <w:rFonts w:ascii="FlandersArtSans-Regular" w:hAnsi="FlandersArtSans-Regular" w:cs="Arial"/>
        </w:rPr>
        <w:t>Deze bepaling is individueel van toepassing op de deelnemers die samen als een combinatie een offerte indienen.</w:t>
      </w:r>
    </w:p>
    <w:p w:rsidR="002B359D" w:rsidP="002B359D" w:rsidRDefault="002B359D" w14:paraId="144121DC" w14:textId="77777777">
      <w:pPr>
        <w:rPr>
          <w:rFonts w:ascii="FlandersArtSans-Regular" w:hAnsi="FlandersArtSans-Regular" w:cs="Arial"/>
        </w:rPr>
      </w:pPr>
    </w:p>
    <w:p w:rsidR="002B359D" w:rsidP="002B359D" w:rsidRDefault="002B359D" w14:paraId="21BCA94D" w14:textId="77777777">
      <w:pPr>
        <w:pStyle w:val="BodyText1"/>
        <w:spacing w:after="0"/>
        <w:rPr>
          <w:rFonts w:ascii="FlandersArtSans-Regular" w:hAnsi="FlandersArtSans-Regular"/>
        </w:rPr>
      </w:pPr>
      <w:r>
        <w:rPr>
          <w:rFonts w:ascii="FlandersArtSans-Regular" w:hAnsi="FlandersArtSans-Regular"/>
        </w:rPr>
        <w:t>Door in te schrijven op deze opdracht, verklaart de inschrijver dat er geen uitsluitingsgrond op hem van toepassing is, voor zover het gaat om uitsluitingsgronden die bewezen worden aan de hand van documenten die de aanbestedende overheid zelf kan opvragen via elektronische weg. Het gaat met name om het RSZ-attest en het attest van fiscale schulden.</w:t>
      </w:r>
    </w:p>
    <w:p w:rsidR="002B359D" w:rsidP="002B359D" w:rsidRDefault="002B359D" w14:paraId="5DB7A12C" w14:textId="77777777">
      <w:pPr>
        <w:pStyle w:val="BodyText1"/>
        <w:spacing w:after="0"/>
        <w:rPr>
          <w:rFonts w:ascii="FlandersArtSans-Regular" w:hAnsi="FlandersArtSans-Regular"/>
        </w:rPr>
      </w:pPr>
    </w:p>
    <w:p w:rsidR="002B359D" w:rsidP="002B359D" w:rsidRDefault="002B359D" w14:paraId="68AF09A5" w14:textId="77777777">
      <w:pPr>
        <w:pStyle w:val="BodyText1"/>
        <w:spacing w:after="0"/>
        <w:rPr>
          <w:rFonts w:ascii="FlandersArtSans-Regular" w:hAnsi="FlandersArtSans-Regular"/>
        </w:rPr>
      </w:pPr>
      <w:r>
        <w:rPr>
          <w:rFonts w:ascii="FlandersArtSans-Regular" w:hAnsi="FlandersArtSans-Regular"/>
        </w:rPr>
        <w:t>Eventuele corrigerende maatregelen moet de inschrijver echter bewijzen door schriftelijke stukken toe te voegen aan de offerte.</w:t>
      </w:r>
    </w:p>
    <w:p w:rsidRPr="002B359D" w:rsidR="002B359D" w:rsidP="002B359D" w:rsidRDefault="002B359D" w14:paraId="1E11F807" w14:textId="77777777">
      <w:pPr>
        <w:pStyle w:val="BodyText1"/>
      </w:pPr>
    </w:p>
    <w:p w:rsidRPr="0054021F" w:rsidR="0004048F" w:rsidP="0004048F" w:rsidRDefault="0004048F" w14:paraId="3264EC66" w14:textId="77777777">
      <w:pPr>
        <w:rPr>
          <w:rFonts w:ascii="FlandersArtSans-Regular" w:hAnsi="FlandersArtSans-Regular" w:cs="Arial"/>
          <w:i/>
        </w:rPr>
      </w:pPr>
      <w:r w:rsidRPr="0054021F">
        <w:rPr>
          <w:rFonts w:ascii="FlandersArtSans-Regular" w:hAnsi="FlandersArtSans-Regular" w:cs="Arial"/>
          <w:i/>
          <w:u w:val="single"/>
        </w:rPr>
        <w:t>Volgende documenten moeten aan de offerte toegevoegd worden</w:t>
      </w:r>
      <w:r w:rsidRPr="0054021F">
        <w:rPr>
          <w:rFonts w:ascii="FlandersArtSans-Regular" w:hAnsi="FlandersArtSans-Regular" w:cs="Arial"/>
          <w:i/>
        </w:rPr>
        <w:t>:</w:t>
      </w:r>
    </w:p>
    <w:p w:rsidRPr="0054021F" w:rsidR="0004048F" w:rsidP="009C748A" w:rsidRDefault="0004048F" w14:paraId="64CDE64F" w14:textId="77777777">
      <w:pPr>
        <w:rPr>
          <w:rFonts w:ascii="FlandersArtSans-Regular" w:hAnsi="FlandersArtSans-Regular" w:cs="Arial"/>
        </w:rPr>
      </w:pPr>
    </w:p>
    <w:p w:rsidR="008C6BE1" w:rsidP="00A2141F" w:rsidRDefault="0004048F" w14:paraId="4A095C0F" w14:textId="5D3E154E">
      <w:pPr>
        <w:numPr>
          <w:ilvl w:val="0"/>
          <w:numId w:val="24"/>
        </w:numPr>
        <w:contextualSpacing w:val="0"/>
        <w:rPr>
          <w:rFonts w:ascii="FlandersArtSans-Regular" w:hAnsi="FlandersArtSans-Regular" w:cs="Arial"/>
        </w:rPr>
      </w:pPr>
      <w:r w:rsidRPr="25AC8B80">
        <w:rPr>
          <w:rFonts w:ascii="FlandersArtSans-Regular" w:hAnsi="FlandersArtSans-Regular" w:cs="Arial"/>
        </w:rPr>
        <w:t>de Belgische inschrijver een uittreksel uit het strafregister</w:t>
      </w:r>
      <w:r w:rsidRPr="25AC8B80" w:rsidR="00635C6E">
        <w:rPr>
          <w:rFonts w:ascii="FlandersArtSans-Regular" w:hAnsi="FlandersArtSans-Regular" w:cs="Arial"/>
        </w:rPr>
        <w:t xml:space="preserve"> </w:t>
      </w:r>
      <w:r w:rsidRPr="25AC8B80" w:rsidR="00D0560C">
        <w:rPr>
          <w:rFonts w:ascii="FlandersArtSans-Regular" w:hAnsi="FlandersArtSans-Regular" w:cs="Arial"/>
        </w:rPr>
        <w:t xml:space="preserve">volgens het bijzonder </w:t>
      </w:r>
      <w:r w:rsidRPr="25AC8B80" w:rsidR="00D0560C">
        <w:rPr>
          <w:rFonts w:ascii="FlandersArtSans-Regular" w:hAnsi="FlandersArtSans-Regular" w:cs="Arial"/>
          <w:b/>
          <w:bCs/>
        </w:rPr>
        <w:t>model 596.1-32</w:t>
      </w:r>
      <w:r w:rsidRPr="25AC8B80" w:rsidR="00D0560C">
        <w:rPr>
          <w:rFonts w:ascii="FlandersArtSans-Regular" w:hAnsi="FlandersArtSans-Regular" w:cs="Arial"/>
        </w:rPr>
        <w:t xml:space="preserve"> </w:t>
      </w:r>
      <w:r w:rsidRPr="25AC8B80" w:rsidR="00D0560C">
        <w:rPr>
          <w:rFonts w:ascii="FlandersArtSans-Regular" w:hAnsi="FlandersArtSans-Regular" w:cs="Arial"/>
          <w:b/>
          <w:bCs/>
        </w:rPr>
        <w:t>overheidsopdrachten</w:t>
      </w:r>
      <w:r w:rsidRPr="25AC8B80" w:rsidR="00D0560C">
        <w:rPr>
          <w:rFonts w:ascii="FlandersArtSans-Regular" w:hAnsi="FlandersArtSans-Regular" w:cs="Arial"/>
        </w:rPr>
        <w:t xml:space="preserve"> </w:t>
      </w:r>
      <w:r w:rsidRPr="25AC8B80" w:rsidR="00635C6E">
        <w:rPr>
          <w:rFonts w:ascii="FlandersArtSans-Regular" w:hAnsi="FlandersArtSans-Regular" w:cs="Arial"/>
        </w:rPr>
        <w:t xml:space="preserve">dat maximaal 6 maand oud is op </w:t>
      </w:r>
      <w:r w:rsidRPr="25AC8B80" w:rsidR="00D0560C">
        <w:rPr>
          <w:rFonts w:ascii="FlandersArtSans-Regular" w:hAnsi="FlandersArtSans-Regular" w:cs="Arial"/>
        </w:rPr>
        <w:t>de limietdatum</w:t>
      </w:r>
      <w:r w:rsidRPr="25AC8B80" w:rsidR="00635C6E">
        <w:rPr>
          <w:rFonts w:ascii="FlandersArtSans-Regular" w:hAnsi="FlandersArtSans-Regular" w:cs="Arial"/>
        </w:rPr>
        <w:t xml:space="preserve"> v</w:t>
      </w:r>
      <w:r w:rsidRPr="25AC8B80" w:rsidR="00D0560C">
        <w:rPr>
          <w:rFonts w:ascii="FlandersArtSans-Regular" w:hAnsi="FlandersArtSans-Regular" w:cs="Arial"/>
        </w:rPr>
        <w:t>oor</w:t>
      </w:r>
      <w:r w:rsidRPr="25AC8B80" w:rsidR="00635C6E">
        <w:rPr>
          <w:rFonts w:ascii="FlandersArtSans-Regular" w:hAnsi="FlandersArtSans-Regular" w:cs="Arial"/>
        </w:rPr>
        <w:t xml:space="preserve"> ontvangst van de offertes</w:t>
      </w:r>
      <w:r w:rsidRPr="25AC8B80" w:rsidR="002B359D">
        <w:rPr>
          <w:rFonts w:ascii="FlandersArtSans-Regular" w:hAnsi="FlandersArtSans-Regular" w:cs="Arial"/>
        </w:rPr>
        <w:t>;</w:t>
      </w:r>
      <w:r w:rsidRPr="25AC8B80" w:rsidR="009C748A">
        <w:rPr>
          <w:rFonts w:ascii="FlandersArtSans-Regular" w:hAnsi="FlandersArtSans-Regular" w:cs="Arial"/>
        </w:rPr>
        <w:t xml:space="preserve"> </w:t>
      </w:r>
    </w:p>
    <w:p w:rsidR="008C6BE1" w:rsidP="00A2141F" w:rsidRDefault="008C6BE1" w14:paraId="641D92D9" w14:textId="23ABE2E7">
      <w:pPr>
        <w:numPr>
          <w:ilvl w:val="0"/>
          <w:numId w:val="24"/>
        </w:numPr>
        <w:contextualSpacing w:val="0"/>
        <w:rPr>
          <w:rFonts w:ascii="FlandersArtSans-Regular" w:hAnsi="FlandersArtSans-Regular" w:cs="Arial"/>
        </w:rPr>
      </w:pPr>
      <w:r w:rsidRPr="25AC8B80">
        <w:rPr>
          <w:rFonts w:ascii="FlandersArtSans-Regular" w:hAnsi="FlandersArtSans-Regular" w:cs="Arial"/>
        </w:rPr>
        <w:t>de Belgische inschrijver die personeel tewerkstelt dat onderworpen is aan de sociale</w:t>
      </w:r>
      <w:r w:rsidRPr="25AC8B80" w:rsidR="37FF29CF">
        <w:rPr>
          <w:rFonts w:ascii="FlandersArtSans-Regular" w:hAnsi="FlandersArtSans-Regular" w:cs="Arial"/>
        </w:rPr>
        <w:t xml:space="preserve"> </w:t>
      </w:r>
      <w:r w:rsidRPr="25AC8B80">
        <w:rPr>
          <w:rFonts w:ascii="FlandersArtSans-Regular" w:hAnsi="FlandersArtSans-Regular" w:cs="Arial"/>
        </w:rPr>
        <w:t xml:space="preserve">zekerheidswetgeving van een andere lidstaat van de Europese Unie: een recent attest uitgereikt door de bevoegde buitenlandse overheid waarin bevestigd wordt dat hij voldaan heeft aan zijn </w:t>
      </w:r>
      <w:r w:rsidRPr="25AC8B80">
        <w:rPr>
          <w:rFonts w:ascii="FlandersArtSans-Regular" w:hAnsi="FlandersArtSans-Regular" w:cs="Arial"/>
        </w:rPr>
        <w:lastRenderedPageBreak/>
        <w:t xml:space="preserve">verplichtingen inzake betaling van de bijdragen voor sociale zekerheid overeenkomstig de wettelijke bepalingen van het land waar hij gevestigd is; </w:t>
      </w:r>
    </w:p>
    <w:p w:rsidRPr="004F22D7" w:rsidR="00D0560C" w:rsidP="0004048F" w:rsidRDefault="00D0560C" w14:paraId="3D2D6692" w14:textId="77777777">
      <w:pPr>
        <w:rPr>
          <w:rFonts w:ascii="FlandersArtSans-Regular" w:hAnsi="FlandersArtSans-Regular" w:cs="Arial"/>
          <w:u w:val="single"/>
        </w:rPr>
      </w:pPr>
    </w:p>
    <w:p w:rsidRPr="0054021F" w:rsidR="0004048F" w:rsidP="0004048F" w:rsidRDefault="0004048F" w14:paraId="47DC119A" w14:textId="0CDAB3B9">
      <w:pPr>
        <w:rPr>
          <w:rFonts w:ascii="FlandersArtSans-Regular" w:hAnsi="FlandersArtSans-Regular" w:cs="Arial"/>
          <w:i/>
        </w:rPr>
      </w:pPr>
      <w:r w:rsidRPr="0054021F">
        <w:rPr>
          <w:rFonts w:ascii="FlandersArtSans-Regular" w:hAnsi="FlandersArtSans-Regular" w:cs="Arial"/>
          <w:i/>
          <w:u w:val="single"/>
        </w:rPr>
        <w:t>Non-discriminatie</w:t>
      </w:r>
      <w:r w:rsidRPr="0054021F">
        <w:rPr>
          <w:rFonts w:ascii="FlandersArtSans-Regular" w:hAnsi="FlandersArtSans-Regular" w:cs="Arial"/>
          <w:i/>
        </w:rPr>
        <w:t>:</w:t>
      </w:r>
    </w:p>
    <w:p w:rsidRPr="0054021F" w:rsidR="0004048F" w:rsidP="0004048F" w:rsidRDefault="0004048F" w14:paraId="609C0C9F" w14:textId="577909C9">
      <w:pPr>
        <w:rPr>
          <w:rFonts w:ascii="FlandersArtSans-Regular" w:hAnsi="FlandersArtSans-Regular" w:cs="Arial"/>
        </w:rPr>
      </w:pPr>
    </w:p>
    <w:p w:rsidR="00A46571" w:rsidP="00A46571" w:rsidRDefault="00D0560C" w14:paraId="1CB1224D" w14:textId="77777777">
      <w:pPr>
        <w:rPr>
          <w:rFonts w:ascii="FlandersArtSans-Regular" w:hAnsi="FlandersArtSans-Regular" w:cs="Arial"/>
        </w:rPr>
      </w:pPr>
      <w:r w:rsidRPr="00D0560C">
        <w:rPr>
          <w:rFonts w:ascii="FlandersArtSans-Regular" w:hAnsi="FlandersArtSans-Regular" w:cs="Arial"/>
        </w:rPr>
        <w:t>De aanbestedende overheid heeft, in elke fase van de plaatsingsprocedure, de mogelijkheid om de inschrijver uit te sluiten indien ze met elk passend middel aantoont dat de kandidaat of inschrijver de in artikel 7 van de Wet Overheidsopdrachten genoemde toepasselijke verplichtingen op het vlak van het milieu-, sociaal en arbeidsrecht, heeft geschonden. Onder sociaal en arbeidsrecht wordt onder meer verstaan de wetgeving opgenomen onder I.5, b)</w:t>
      </w:r>
    </w:p>
    <w:p w:rsidRPr="0054021F" w:rsidR="00A46571" w:rsidP="0004048F" w:rsidRDefault="00A46571" w14:paraId="5979474C" w14:textId="77777777">
      <w:pPr>
        <w:rPr>
          <w:rFonts w:ascii="FlandersArtSans-Regular" w:hAnsi="FlandersArtSans-Regular" w:cs="Arial"/>
        </w:rPr>
      </w:pPr>
    </w:p>
    <w:p w:rsidR="0004048F" w:rsidP="0004048F" w:rsidRDefault="0004048F" w14:paraId="2141CC60" w14:textId="77777777">
      <w:pPr>
        <w:rPr>
          <w:rFonts w:ascii="FlandersArtSans-Regular" w:hAnsi="FlandersArtSans-Regular" w:cs="Arial"/>
        </w:rPr>
      </w:pPr>
    </w:p>
    <w:p w:rsidRPr="0054021F" w:rsidR="000371B7" w:rsidP="000371B7" w:rsidRDefault="000371B7" w14:paraId="586B3EF4" w14:textId="0D905410">
      <w:pPr>
        <w:pStyle w:val="Kop1"/>
        <w:rPr>
          <w:rFonts w:ascii="FlandersArtSans-Regular" w:hAnsi="FlandersArtSans-Regular"/>
        </w:rPr>
      </w:pPr>
      <w:bookmarkStart w:name="_Toc56081902" w:id="68"/>
      <w:r w:rsidRPr="0054021F">
        <w:rPr>
          <w:rFonts w:ascii="FlandersArtSans-Regular" w:hAnsi="FlandersArtSans-Regular"/>
        </w:rPr>
        <w:t>A.</w:t>
      </w:r>
      <w:r>
        <w:rPr>
          <w:rFonts w:ascii="FlandersArtSans-Regular" w:hAnsi="FlandersArtSans-Regular"/>
        </w:rPr>
        <w:t>2</w:t>
      </w:r>
      <w:r w:rsidRPr="0054021F">
        <w:rPr>
          <w:rFonts w:ascii="FlandersArtSans-Regular" w:hAnsi="FlandersArtSans-Regular"/>
        </w:rPr>
        <w:t>.</w:t>
      </w:r>
      <w:r w:rsidRPr="0054021F">
        <w:rPr>
          <w:rFonts w:ascii="FlandersArtSans-Regular" w:hAnsi="FlandersArtSans-Regular"/>
        </w:rPr>
        <w:tab/>
      </w:r>
      <w:r>
        <w:rPr>
          <w:rFonts w:ascii="FlandersArtSans-Regular" w:hAnsi="FlandersArtSans-Regular"/>
        </w:rPr>
        <w:t>MODaliteiten</w:t>
      </w:r>
      <w:bookmarkEnd w:id="68"/>
    </w:p>
    <w:p w:rsidRPr="0054021F" w:rsidR="000371B7" w:rsidP="000371B7" w:rsidRDefault="000371B7" w14:paraId="255B0D07" w14:textId="60EA58FE">
      <w:pPr>
        <w:pStyle w:val="Kop2"/>
        <w:numPr>
          <w:ilvl w:val="0"/>
          <w:numId w:val="0"/>
        </w:numPr>
        <w:ind w:left="576" w:hanging="576"/>
      </w:pPr>
      <w:bookmarkStart w:name="_Toc56081903" w:id="69"/>
      <w:r w:rsidRPr="0054021F">
        <w:t>A.</w:t>
      </w:r>
      <w:r>
        <w:t>2</w:t>
      </w:r>
      <w:r w:rsidRPr="0054021F">
        <w:t>.1.</w:t>
      </w:r>
      <w:r w:rsidRPr="0054021F">
        <w:tab/>
      </w:r>
      <w:r>
        <w:t>Percelen (art. 58 Wet, art. 49-50 kb plaatsing)</w:t>
      </w:r>
      <w:bookmarkEnd w:id="69"/>
    </w:p>
    <w:p w:rsidR="000371B7" w:rsidP="000371B7" w:rsidRDefault="000371B7" w14:paraId="310F9F15" w14:textId="792CCB29">
      <w:pPr>
        <w:tabs>
          <w:tab w:val="left" w:pos="709"/>
        </w:tabs>
        <w:rPr>
          <w:rFonts w:ascii="FlandersArtSans-Regular" w:hAnsi="FlandersArtSans-Regular" w:cs="Arial"/>
        </w:rPr>
      </w:pPr>
      <w:r>
        <w:rPr>
          <w:rFonts w:ascii="FlandersArtSans-Regular" w:hAnsi="FlandersArtSans-Regular" w:cs="Arial"/>
        </w:rPr>
        <w:t>Deze opdracht is niet opgedeeld in percelen</w:t>
      </w:r>
      <w:r w:rsidRPr="00E35AAA">
        <w:rPr>
          <w:rFonts w:ascii="FlandersArtSans-Regular" w:hAnsi="FlandersArtSans-Regular" w:cs="Arial"/>
        </w:rPr>
        <w:t>.</w:t>
      </w:r>
    </w:p>
    <w:p w:rsidRPr="00E35AAA" w:rsidR="000371B7" w:rsidP="000371B7" w:rsidRDefault="000371B7" w14:paraId="3F56C4CB" w14:textId="77777777">
      <w:pPr>
        <w:tabs>
          <w:tab w:val="left" w:pos="709"/>
        </w:tabs>
        <w:rPr>
          <w:rFonts w:ascii="FlandersArtSans-Regular" w:hAnsi="FlandersArtSans-Regular" w:cs="Arial"/>
        </w:rPr>
      </w:pPr>
    </w:p>
    <w:p w:rsidRPr="0054021F" w:rsidR="000371B7" w:rsidP="000371B7" w:rsidRDefault="000371B7" w14:paraId="7EC86341" w14:textId="7EEA3102">
      <w:pPr>
        <w:pStyle w:val="Kop2"/>
        <w:numPr>
          <w:ilvl w:val="0"/>
          <w:numId w:val="0"/>
        </w:numPr>
        <w:ind w:left="576" w:hanging="576"/>
      </w:pPr>
      <w:bookmarkStart w:name="_Toc56081904" w:id="70"/>
      <w:bookmarkStart w:name="_Hlk530130615" w:id="71"/>
      <w:r w:rsidRPr="0054021F">
        <w:t>A.</w:t>
      </w:r>
      <w:r>
        <w:t>2</w:t>
      </w:r>
      <w:r w:rsidRPr="0054021F">
        <w:t>.</w:t>
      </w:r>
      <w:r>
        <w:t>2</w:t>
      </w:r>
      <w:r w:rsidRPr="0054021F">
        <w:t>.</w:t>
      </w:r>
      <w:r w:rsidRPr="0054021F">
        <w:tab/>
      </w:r>
      <w:r w:rsidRPr="0054021F">
        <w:t>V</w:t>
      </w:r>
      <w:r>
        <w:t>arianten (art. 56 wet)</w:t>
      </w:r>
      <w:bookmarkEnd w:id="70"/>
    </w:p>
    <w:p w:rsidRPr="0054021F" w:rsidR="000371B7" w:rsidP="000371B7" w:rsidRDefault="000371B7" w14:paraId="6894A7B3" w14:textId="28317662">
      <w:pPr>
        <w:rPr>
          <w:rFonts w:ascii="FlandersArtSans-Regular" w:hAnsi="FlandersArtSans-Regular" w:cs="Arial"/>
        </w:rPr>
      </w:pPr>
      <w:r>
        <w:rPr>
          <w:rFonts w:ascii="FlandersArtSans-Regular" w:hAnsi="FlandersArtSans-Regular" w:cs="Arial"/>
        </w:rPr>
        <w:t>Er zijn geen vereiste of toegestane varianten.</w:t>
      </w:r>
      <w:r w:rsidR="00DE437A">
        <w:rPr>
          <w:rFonts w:ascii="FlandersArtSans-Regular" w:hAnsi="FlandersArtSans-Regular" w:cs="Arial"/>
        </w:rPr>
        <w:t xml:space="preserve"> Het </w:t>
      </w:r>
      <w:r w:rsidR="00EA24B3">
        <w:rPr>
          <w:rFonts w:ascii="FlandersArtSans-Regular" w:hAnsi="FlandersArtSans-Regular" w:cs="Arial"/>
        </w:rPr>
        <w:t xml:space="preserve">indienen van vrije </w:t>
      </w:r>
      <w:r w:rsidR="00AD5051">
        <w:rPr>
          <w:rFonts w:ascii="FlandersArtSans-Regular" w:hAnsi="FlandersArtSans-Regular" w:cs="Arial"/>
        </w:rPr>
        <w:t>varianten</w:t>
      </w:r>
      <w:r w:rsidR="00EA24B3">
        <w:rPr>
          <w:rFonts w:ascii="FlandersArtSans-Regular" w:hAnsi="FlandersArtSans-Regular" w:cs="Arial"/>
        </w:rPr>
        <w:t xml:space="preserve"> is verboden.</w:t>
      </w:r>
    </w:p>
    <w:bookmarkEnd w:id="71"/>
    <w:p w:rsidR="000371B7" w:rsidP="0004048F" w:rsidRDefault="000371B7" w14:paraId="29F27E3B" w14:textId="77777777">
      <w:pPr>
        <w:rPr>
          <w:rFonts w:ascii="FlandersArtSans-Regular" w:hAnsi="FlandersArtSans-Regular" w:cs="Arial"/>
        </w:rPr>
      </w:pPr>
    </w:p>
    <w:p w:rsidRPr="0054021F" w:rsidR="000371B7" w:rsidP="000371B7" w:rsidRDefault="000371B7" w14:paraId="21703833" w14:textId="2AEC3D73">
      <w:pPr>
        <w:pStyle w:val="Kop2"/>
        <w:numPr>
          <w:ilvl w:val="0"/>
          <w:numId w:val="0"/>
        </w:numPr>
        <w:ind w:left="576" w:hanging="576"/>
      </w:pPr>
      <w:bookmarkStart w:name="_Toc56081905" w:id="72"/>
      <w:r w:rsidRPr="0054021F">
        <w:t>A.</w:t>
      </w:r>
      <w:r>
        <w:t>2</w:t>
      </w:r>
      <w:r w:rsidRPr="0054021F">
        <w:t>.</w:t>
      </w:r>
      <w:r>
        <w:t>3</w:t>
      </w:r>
      <w:r w:rsidRPr="0054021F">
        <w:t>.</w:t>
      </w:r>
      <w:r w:rsidRPr="0054021F">
        <w:tab/>
      </w:r>
      <w:r>
        <w:t>opties (art. 56 wet, art. 48 kb plaatsing)</w:t>
      </w:r>
      <w:bookmarkEnd w:id="72"/>
    </w:p>
    <w:p w:rsidR="000371B7" w:rsidP="000371B7" w:rsidRDefault="000371B7" w14:paraId="6928CAC0" w14:textId="7B676193">
      <w:pPr>
        <w:rPr>
          <w:rFonts w:ascii="FlandersArtSans-Regular" w:hAnsi="FlandersArtSans-Regular" w:cs="Arial"/>
        </w:rPr>
      </w:pPr>
      <w:r>
        <w:rPr>
          <w:rFonts w:ascii="FlandersArtSans-Regular" w:hAnsi="FlandersArtSans-Regular" w:cs="Arial"/>
        </w:rPr>
        <w:t xml:space="preserve">Er zijn geen vereiste </w:t>
      </w:r>
      <w:r w:rsidR="009D0661">
        <w:rPr>
          <w:rFonts w:ascii="FlandersArtSans-Regular" w:hAnsi="FlandersArtSans-Regular" w:cs="Arial"/>
        </w:rPr>
        <w:t xml:space="preserve">of toegestane </w:t>
      </w:r>
      <w:r>
        <w:rPr>
          <w:rFonts w:ascii="FlandersArtSans-Regular" w:hAnsi="FlandersArtSans-Regular" w:cs="Arial"/>
        </w:rPr>
        <w:t>opties.</w:t>
      </w:r>
      <w:r w:rsidR="00EA24B3">
        <w:rPr>
          <w:rFonts w:ascii="FlandersArtSans-Regular" w:hAnsi="FlandersArtSans-Regular" w:cs="Arial"/>
        </w:rPr>
        <w:t xml:space="preserve"> </w:t>
      </w:r>
      <w:r w:rsidR="00AD5051">
        <w:rPr>
          <w:rFonts w:ascii="FlandersArtSans-Regular" w:hAnsi="FlandersArtSans-Regular" w:cs="Arial"/>
        </w:rPr>
        <w:t>Het indienen van vrije opties is verboden.</w:t>
      </w:r>
    </w:p>
    <w:p w:rsidRPr="0054021F" w:rsidR="0004048F" w:rsidP="0004048F" w:rsidRDefault="0004048F" w14:paraId="0EA825A1" w14:textId="633EFE90">
      <w:pPr>
        <w:pStyle w:val="Kop1"/>
        <w:rPr>
          <w:rFonts w:ascii="FlandersArtSans-Regular" w:hAnsi="FlandersArtSans-Regular"/>
        </w:rPr>
      </w:pPr>
      <w:bookmarkStart w:name="_Toc353367336" w:id="73"/>
      <w:bookmarkStart w:name="_Toc433791300" w:id="74"/>
      <w:bookmarkStart w:name="_Toc433791436" w:id="75"/>
      <w:bookmarkStart w:name="_Toc434325141" w:id="76"/>
      <w:bookmarkStart w:name="_Toc434486164" w:id="77"/>
      <w:bookmarkStart w:name="_Toc56081906" w:id="78"/>
      <w:r w:rsidRPr="0054021F">
        <w:rPr>
          <w:rFonts w:ascii="FlandersArtSans-Regular" w:hAnsi="FlandersArtSans-Regular"/>
        </w:rPr>
        <w:t>A.</w:t>
      </w:r>
      <w:r w:rsidR="00BD7F9E">
        <w:rPr>
          <w:rFonts w:ascii="FlandersArtSans-Regular" w:hAnsi="FlandersArtSans-Regular"/>
        </w:rPr>
        <w:t>3</w:t>
      </w:r>
      <w:r w:rsidRPr="0054021F">
        <w:rPr>
          <w:rFonts w:ascii="FlandersArtSans-Regular" w:hAnsi="FlandersArtSans-Regular"/>
        </w:rPr>
        <w:t>.</w:t>
      </w:r>
      <w:r w:rsidRPr="0054021F">
        <w:rPr>
          <w:rFonts w:ascii="FlandersArtSans-Regular" w:hAnsi="FlandersArtSans-Regular"/>
        </w:rPr>
        <w:tab/>
      </w:r>
      <w:r w:rsidRPr="0054021F">
        <w:rPr>
          <w:rFonts w:ascii="FlandersArtSans-Regular" w:hAnsi="FlandersArtSans-Regular"/>
        </w:rPr>
        <w:t>OFFERTE – OPENING, INDIENING, VORM EN INHOUD</w:t>
      </w:r>
      <w:bookmarkEnd w:id="73"/>
      <w:bookmarkEnd w:id="74"/>
      <w:bookmarkEnd w:id="75"/>
      <w:bookmarkEnd w:id="76"/>
      <w:bookmarkEnd w:id="77"/>
      <w:bookmarkEnd w:id="78"/>
    </w:p>
    <w:p w:rsidRPr="0054021F" w:rsidR="0004048F" w:rsidP="0004048F" w:rsidRDefault="0004048F" w14:paraId="63B84C01" w14:textId="7F233FEF">
      <w:pPr>
        <w:pStyle w:val="Kop2"/>
        <w:numPr>
          <w:ilvl w:val="0"/>
          <w:numId w:val="0"/>
        </w:numPr>
        <w:ind w:left="576" w:hanging="576"/>
      </w:pPr>
      <w:bookmarkStart w:name="_Toc434325142" w:id="79"/>
      <w:bookmarkStart w:name="_Toc434486165" w:id="80"/>
      <w:bookmarkStart w:name="_Toc56081907" w:id="81"/>
      <w:bookmarkStart w:name="_Hlk530131272" w:id="82"/>
      <w:r w:rsidRPr="0054021F">
        <w:t>A.</w:t>
      </w:r>
      <w:r w:rsidR="00BD7F9E">
        <w:t>3</w:t>
      </w:r>
      <w:r w:rsidRPr="0054021F">
        <w:t>.1.</w:t>
      </w:r>
      <w:r w:rsidRPr="0054021F">
        <w:tab/>
      </w:r>
      <w:r w:rsidRPr="0054021F">
        <w:t xml:space="preserve">OPENING </w:t>
      </w:r>
      <w:r w:rsidR="00E35AAA">
        <w:t xml:space="preserve">EN INDIENING </w:t>
      </w:r>
      <w:r w:rsidRPr="0054021F">
        <w:t>VAN DE OFFERTES</w:t>
      </w:r>
      <w:bookmarkEnd w:id="79"/>
      <w:bookmarkEnd w:id="80"/>
      <w:r w:rsidR="00BD7F9E">
        <w:t xml:space="preserve"> (art. 14 wet)</w:t>
      </w:r>
      <w:bookmarkEnd w:id="81"/>
    </w:p>
    <w:p w:rsidRPr="00981BDB" w:rsidR="00E35AAA" w:rsidP="0004048F" w:rsidRDefault="00E35AAA" w14:paraId="198356AD" w14:textId="6F7C048F">
      <w:pPr>
        <w:tabs>
          <w:tab w:val="left" w:pos="709"/>
        </w:tabs>
        <w:rPr>
          <w:rFonts w:ascii="FlandersArtSans-Regular" w:hAnsi="FlandersArtSans-Regular" w:cs="Arial"/>
          <w:color w:val="auto"/>
        </w:rPr>
      </w:pPr>
      <w:r w:rsidRPr="60E29468" w:rsidR="00E35AAA">
        <w:rPr>
          <w:rFonts w:ascii="FlandersArtSans-Regular" w:hAnsi="FlandersArtSans-Regular" w:cs="Arial"/>
          <w:color w:val="auto"/>
        </w:rPr>
        <w:t>Het uiterste tijdstip van ontvangst van de offertes is</w:t>
      </w:r>
      <w:r w:rsidRPr="60E29468" w:rsidR="00002A2A">
        <w:rPr>
          <w:rFonts w:ascii="FlandersArtSans-Regular" w:hAnsi="FlandersArtSans-Regular" w:cs="Arial"/>
          <w:color w:val="auto"/>
        </w:rPr>
        <w:t xml:space="preserve"> </w:t>
      </w:r>
      <w:bookmarkEnd w:id="82"/>
      <w:r w:rsidRPr="60E29468" w:rsidR="00981BDB">
        <w:rPr>
          <w:rFonts w:ascii="FlandersArtSans-Regular" w:hAnsi="FlandersArtSans-Regular" w:cs="Arial"/>
          <w:color w:val="auto"/>
        </w:rPr>
        <w:t>3</w:t>
      </w:r>
      <w:r w:rsidRPr="60E29468" w:rsidR="062A054F">
        <w:rPr>
          <w:rFonts w:ascii="FlandersArtSans-Regular" w:hAnsi="FlandersArtSans-Regular" w:cs="Arial"/>
          <w:color w:val="auto"/>
        </w:rPr>
        <w:t>0</w:t>
      </w:r>
      <w:r w:rsidRPr="60E29468" w:rsidR="00981BDB">
        <w:rPr>
          <w:rFonts w:ascii="FlandersArtSans-Regular" w:hAnsi="FlandersArtSans-Regular" w:cs="Arial"/>
          <w:color w:val="auto"/>
        </w:rPr>
        <w:t xml:space="preserve"> november 2020 om 17 uur.</w:t>
      </w:r>
    </w:p>
    <w:p w:rsidR="00D0560C" w:rsidP="0004048F" w:rsidRDefault="00D0560C" w14:paraId="5EA0DFBF" w14:textId="77777777">
      <w:pPr>
        <w:tabs>
          <w:tab w:val="left" w:pos="709"/>
        </w:tabs>
        <w:rPr>
          <w:rFonts w:ascii="FlandersArtSans-Regular" w:hAnsi="FlandersArtSans-Regular" w:cs="Arial"/>
          <w:color w:val="FF0000"/>
        </w:rPr>
      </w:pPr>
    </w:p>
    <w:p w:rsidRPr="00D0560C" w:rsidR="00D0560C" w:rsidP="00D0560C" w:rsidRDefault="00D0560C" w14:paraId="5CB4855E" w14:textId="77777777">
      <w:pPr>
        <w:tabs>
          <w:tab w:val="left" w:pos="709"/>
        </w:tabs>
        <w:rPr>
          <w:rFonts w:ascii="FlandersArtSans-Regular" w:hAnsi="FlandersArtSans-Regular" w:cs="Arial"/>
        </w:rPr>
      </w:pPr>
      <w:r w:rsidRPr="00D0560C">
        <w:rPr>
          <w:rFonts w:ascii="FlandersArtSans-Regular" w:hAnsi="FlandersArtSans-Regular" w:cs="Arial"/>
        </w:rPr>
        <w:t xml:space="preserve">Deze limietdatum en het </w:t>
      </w:r>
      <w:proofErr w:type="spellStart"/>
      <w:r w:rsidRPr="00D0560C">
        <w:rPr>
          <w:rFonts w:ascii="FlandersArtSans-Regular" w:hAnsi="FlandersArtSans-Regular" w:cs="Arial"/>
        </w:rPr>
        <w:t>limietuur</w:t>
      </w:r>
      <w:proofErr w:type="spellEnd"/>
      <w:r w:rsidRPr="00D0560C">
        <w:rPr>
          <w:rFonts w:ascii="FlandersArtSans-Regular" w:hAnsi="FlandersArtSans-Regular" w:cs="Arial"/>
        </w:rPr>
        <w:t xml:space="preserve"> zijn bepalend voor de tijdige indiening door de inschrijvers. Elke offerte die op of na dit tijdstip toekomt, wordt als laattijdig beschouwd. Laattijdige offertes worden niet aanvaard.</w:t>
      </w:r>
    </w:p>
    <w:p w:rsidRPr="00D0560C" w:rsidR="00D0560C" w:rsidP="0004048F" w:rsidRDefault="00D0560C" w14:paraId="146D3EF8" w14:textId="77777777">
      <w:pPr>
        <w:tabs>
          <w:tab w:val="left" w:pos="709"/>
        </w:tabs>
        <w:rPr>
          <w:rFonts w:ascii="FlandersArtSans-Regular" w:hAnsi="FlandersArtSans-Regular" w:cs="Arial"/>
          <w:color w:val="FF0000"/>
        </w:rPr>
      </w:pPr>
    </w:p>
    <w:p w:rsidRPr="00E35AAA" w:rsidR="00D0560C" w:rsidP="0004048F" w:rsidRDefault="00D0560C" w14:paraId="3E155F13" w14:textId="77777777">
      <w:pPr>
        <w:tabs>
          <w:tab w:val="left" w:pos="709"/>
        </w:tabs>
        <w:rPr>
          <w:rFonts w:ascii="FlandersArtSans-Regular" w:hAnsi="FlandersArtSans-Regular" w:cs="Arial"/>
        </w:rPr>
      </w:pPr>
    </w:p>
    <w:p w:rsidR="00191CEC" w:rsidP="00E35AAA" w:rsidRDefault="00E35AAA" w14:paraId="54ED3178" w14:textId="4B50B8B9">
      <w:pPr>
        <w:pStyle w:val="Voetnoottekst"/>
        <w:rPr>
          <w:rFonts w:ascii="FlandersArtSans-Regular" w:hAnsi="FlandersArtSans-Regular" w:cs="Arial"/>
          <w:sz w:val="22"/>
          <w:szCs w:val="22"/>
        </w:rPr>
      </w:pPr>
      <w:r w:rsidRPr="00E35AAA">
        <w:rPr>
          <w:rFonts w:ascii="FlandersArtSans-Regular" w:hAnsi="FlandersArtSans-Regular" w:cs="Arial"/>
          <w:sz w:val="22"/>
          <w:szCs w:val="22"/>
        </w:rPr>
        <w:t>De offertes worden overgelegd via e-mail op volgend</w:t>
      </w:r>
      <w:r w:rsidR="008C3E49">
        <w:rPr>
          <w:rFonts w:ascii="FlandersArtSans-Regular" w:hAnsi="FlandersArtSans-Regular" w:cs="Arial"/>
          <w:sz w:val="22"/>
          <w:szCs w:val="22"/>
        </w:rPr>
        <w:t>e</w:t>
      </w:r>
      <w:r w:rsidRPr="00E35AAA">
        <w:rPr>
          <w:rFonts w:ascii="FlandersArtSans-Regular" w:hAnsi="FlandersArtSans-Regular" w:cs="Arial"/>
          <w:sz w:val="22"/>
          <w:szCs w:val="22"/>
        </w:rPr>
        <w:t xml:space="preserve"> e-mailadres</w:t>
      </w:r>
      <w:r w:rsidR="008C3E49">
        <w:rPr>
          <w:rFonts w:ascii="FlandersArtSans-Regular" w:hAnsi="FlandersArtSans-Regular" w:cs="Arial"/>
          <w:sz w:val="22"/>
          <w:szCs w:val="22"/>
        </w:rPr>
        <w:t>sen</w:t>
      </w:r>
      <w:r w:rsidRPr="00E35AAA">
        <w:rPr>
          <w:rFonts w:ascii="FlandersArtSans-Regular" w:hAnsi="FlandersArtSans-Regular" w:cs="Arial"/>
          <w:sz w:val="22"/>
          <w:szCs w:val="22"/>
        </w:rPr>
        <w:t>:</w:t>
      </w:r>
      <w:r w:rsidR="00D06C08">
        <w:rPr>
          <w:rFonts w:ascii="FlandersArtSans-Regular" w:hAnsi="FlandersArtSans-Regular" w:cs="Arial"/>
          <w:sz w:val="22"/>
          <w:szCs w:val="22"/>
        </w:rPr>
        <w:t xml:space="preserve"> </w:t>
      </w:r>
      <w:hyperlink w:history="1" r:id="rId16">
        <w:r w:rsidRPr="00615B3F" w:rsidR="00191CEC">
          <w:rPr>
            <w:rStyle w:val="Hyperlink"/>
            <w:rFonts w:ascii="FlandersArtSans-Regular" w:hAnsi="FlandersArtSans-Regular" w:cs="Arial"/>
            <w:sz w:val="22"/>
            <w:szCs w:val="22"/>
          </w:rPr>
          <w:t>onderwijscommunicatie@vlaanderen.be</w:t>
        </w:r>
      </w:hyperlink>
      <w:r w:rsidR="00191CEC">
        <w:rPr>
          <w:rFonts w:ascii="FlandersArtSans-Regular" w:hAnsi="FlandersArtSans-Regular" w:cs="Arial"/>
          <w:sz w:val="22"/>
          <w:szCs w:val="22"/>
        </w:rPr>
        <w:t xml:space="preserve"> en </w:t>
      </w:r>
      <w:hyperlink w:history="1" r:id="rId17">
        <w:r w:rsidRPr="00615B3F" w:rsidR="00191CEC">
          <w:rPr>
            <w:rStyle w:val="Hyperlink"/>
            <w:rFonts w:ascii="FlandersArtSans-Regular" w:hAnsi="FlandersArtSans-Regular" w:cs="Arial"/>
            <w:sz w:val="22"/>
            <w:szCs w:val="22"/>
          </w:rPr>
          <w:t>personeelsbeleid.onderwijs@vlaanderen.be</w:t>
        </w:r>
      </w:hyperlink>
    </w:p>
    <w:p w:rsidRPr="00072C56" w:rsidR="00E35AAA" w:rsidP="00E35AAA" w:rsidRDefault="00E35AAA" w14:paraId="5EF3122F" w14:textId="77777777">
      <w:pPr>
        <w:pStyle w:val="Voetnoottekst"/>
        <w:rPr>
          <w:rFonts w:ascii="FlandersArtSans-Regular" w:hAnsi="FlandersArtSans-Regular" w:cs="Arial"/>
          <w:sz w:val="22"/>
          <w:szCs w:val="22"/>
        </w:rPr>
      </w:pPr>
    </w:p>
    <w:p w:rsidRPr="00072C56" w:rsidR="00BD7F9E" w:rsidP="00E35AAA" w:rsidRDefault="00BD7F9E" w14:paraId="5758D6AA" w14:textId="77777777">
      <w:pPr>
        <w:pStyle w:val="Voetnoottekst"/>
        <w:rPr>
          <w:rFonts w:ascii="FlandersArtSans-Regular" w:hAnsi="FlandersArtSans-Regular" w:cs="Arial"/>
          <w:iCs/>
          <w:sz w:val="22"/>
          <w:szCs w:val="22"/>
        </w:rPr>
      </w:pPr>
    </w:p>
    <w:p w:rsidRPr="0054021F" w:rsidR="00BD7F9E" w:rsidP="00BD7F9E" w:rsidRDefault="00BD7F9E" w14:paraId="06302DD9" w14:textId="547C3CE4">
      <w:pPr>
        <w:pStyle w:val="Kop2"/>
        <w:numPr>
          <w:ilvl w:val="0"/>
          <w:numId w:val="0"/>
        </w:numPr>
        <w:ind w:left="576" w:hanging="576"/>
      </w:pPr>
      <w:bookmarkStart w:name="_Toc56081908" w:id="83"/>
      <w:r w:rsidRPr="0054021F">
        <w:t>A.</w:t>
      </w:r>
      <w:r>
        <w:t>3</w:t>
      </w:r>
      <w:r w:rsidRPr="0054021F">
        <w:t>.</w:t>
      </w:r>
      <w:r>
        <w:t>2</w:t>
      </w:r>
      <w:r w:rsidRPr="0054021F">
        <w:t>.</w:t>
      </w:r>
      <w:r w:rsidRPr="0054021F">
        <w:tab/>
      </w:r>
      <w:r w:rsidRPr="0054021F">
        <w:t>O</w:t>
      </w:r>
      <w:r>
        <w:t>ndertekening van de offertes (art. 42, § 3 kb plaatsing)</w:t>
      </w:r>
      <w:bookmarkEnd w:id="83"/>
    </w:p>
    <w:p w:rsidR="00BD7F9E" w:rsidP="00BD7F9E" w:rsidRDefault="00BD7F9E" w14:paraId="015B9B81" w14:textId="46B26FF4">
      <w:pPr>
        <w:tabs>
          <w:tab w:val="left" w:pos="709"/>
        </w:tabs>
        <w:rPr>
          <w:rFonts w:ascii="FlandersArtSans-Regular" w:hAnsi="FlandersArtSans-Regular" w:cs="Arial"/>
        </w:rPr>
      </w:pPr>
      <w:r w:rsidRPr="00E35AAA">
        <w:rPr>
          <w:rFonts w:ascii="FlandersArtSans-Regular" w:hAnsi="FlandersArtSans-Regular" w:cs="Arial"/>
        </w:rPr>
        <w:t xml:space="preserve">Het </w:t>
      </w:r>
      <w:r>
        <w:rPr>
          <w:rFonts w:ascii="FlandersArtSans-Regular" w:hAnsi="FlandersArtSans-Regular" w:cs="Arial"/>
        </w:rPr>
        <w:t>(elektronisch) ondertekenen van de offertes is niet verplich</w:t>
      </w:r>
      <w:r w:rsidR="00B2698B">
        <w:rPr>
          <w:rFonts w:ascii="FlandersArtSans-Regular" w:hAnsi="FlandersArtSans-Regular" w:cs="Arial"/>
        </w:rPr>
        <w:t xml:space="preserve">t. </w:t>
      </w:r>
    </w:p>
    <w:p w:rsidR="00BD7F9E" w:rsidP="00E35AAA" w:rsidRDefault="00BD7F9E" w14:paraId="326943C9" w14:textId="77777777">
      <w:pPr>
        <w:pStyle w:val="Voetnoottekst"/>
        <w:rPr>
          <w:rFonts w:ascii="FlandersArtSans-Regular" w:hAnsi="FlandersArtSans-Regular" w:cs="Arial"/>
          <w:sz w:val="22"/>
          <w:szCs w:val="22"/>
        </w:rPr>
      </w:pPr>
    </w:p>
    <w:p w:rsidRPr="0054021F" w:rsidR="0004048F" w:rsidP="0004048F" w:rsidRDefault="0004048F" w14:paraId="0B5A3809" w14:textId="105C2083">
      <w:pPr>
        <w:pStyle w:val="Kop2"/>
        <w:numPr>
          <w:ilvl w:val="0"/>
          <w:numId w:val="0"/>
        </w:numPr>
        <w:ind w:left="576" w:hanging="576"/>
      </w:pPr>
      <w:bookmarkStart w:name="_Toc434325144" w:id="84"/>
      <w:bookmarkStart w:name="_Toc434486167" w:id="85"/>
      <w:bookmarkStart w:name="_Toc56081909" w:id="86"/>
      <w:r w:rsidRPr="0054021F">
        <w:t>A.</w:t>
      </w:r>
      <w:r w:rsidR="00BD7F9E">
        <w:t>3</w:t>
      </w:r>
      <w:r w:rsidRPr="0054021F">
        <w:t>.</w:t>
      </w:r>
      <w:r w:rsidR="00BD7F9E">
        <w:t>3</w:t>
      </w:r>
      <w:r w:rsidRPr="0054021F">
        <w:t>.</w:t>
      </w:r>
      <w:r w:rsidRPr="0054021F">
        <w:tab/>
      </w:r>
      <w:r w:rsidRPr="0054021F">
        <w:t>VORM EN INHOUD OFFERTE</w:t>
      </w:r>
      <w:bookmarkEnd w:id="84"/>
      <w:bookmarkEnd w:id="85"/>
      <w:r w:rsidR="00BD7F9E">
        <w:t xml:space="preserve"> (art. 77-78 kb plaatsing)</w:t>
      </w:r>
      <w:bookmarkEnd w:id="86"/>
    </w:p>
    <w:p w:rsidRPr="00A65E3D" w:rsidR="00A65E3D" w:rsidP="00A65E3D" w:rsidRDefault="00A65E3D" w14:paraId="20C0548C" w14:textId="77777777">
      <w:pPr>
        <w:rPr>
          <w:rFonts w:ascii="FlandersArtSans-Regular" w:hAnsi="FlandersArtSans-Regular" w:cs="Arial"/>
        </w:rPr>
      </w:pPr>
      <w:r w:rsidRPr="00A65E3D">
        <w:rPr>
          <w:rFonts w:ascii="FlandersArtSans-Regular" w:hAnsi="FlandersArtSans-Regular" w:cs="Arial"/>
        </w:rPr>
        <w:t>De aandacht van de inschrijver wordt erop gevestigd dat hij zijn offerte en inventaris moet invullen op het bij dit bestek behorende formulier.</w:t>
      </w:r>
    </w:p>
    <w:p w:rsidRPr="00A65E3D" w:rsidR="00A65E3D" w:rsidP="00A65E3D" w:rsidRDefault="00A65E3D" w14:paraId="0D783C3B" w14:textId="77777777">
      <w:pPr>
        <w:rPr>
          <w:rFonts w:ascii="FlandersArtSans-Regular" w:hAnsi="FlandersArtSans-Regular" w:cs="Arial"/>
        </w:rPr>
      </w:pPr>
    </w:p>
    <w:p w:rsidRPr="00A65E3D" w:rsidR="00A65E3D" w:rsidP="00A65E3D" w:rsidRDefault="00A65E3D" w14:paraId="58AB4DD8" w14:textId="77777777">
      <w:pPr>
        <w:rPr>
          <w:rFonts w:ascii="FlandersArtSans-Regular" w:hAnsi="FlandersArtSans-Regular" w:cs="Arial"/>
        </w:rPr>
      </w:pPr>
      <w:r w:rsidRPr="00A65E3D">
        <w:rPr>
          <w:rFonts w:ascii="FlandersArtSans-Regular" w:hAnsi="FlandersArtSans-Regular" w:cs="Arial"/>
        </w:rPr>
        <w:t>Hierna volgt een niet-limitatief overzicht van alle documenten die, naast het offerteformulier en de inventaris, bij de offerte gevoegd moeten worden:</w:t>
      </w:r>
    </w:p>
    <w:p w:rsidRPr="00A65E3D" w:rsidR="00A65E3D" w:rsidP="00A65E3D" w:rsidRDefault="00A65E3D" w14:paraId="3ED629F7" w14:textId="77777777">
      <w:pPr>
        <w:rPr>
          <w:rFonts w:ascii="FlandersArtSans-Regular" w:hAnsi="FlandersArtSans-Regular" w:cs="Arial"/>
          <w:i/>
          <w:highlight w:val="yellow"/>
        </w:rPr>
      </w:pPr>
    </w:p>
    <w:p w:rsidRPr="00A65E3D" w:rsidR="00A65E3D" w:rsidP="00A2141F" w:rsidRDefault="00A65E3D" w14:paraId="3914C20C" w14:textId="77777777">
      <w:pPr>
        <w:numPr>
          <w:ilvl w:val="0"/>
          <w:numId w:val="32"/>
        </w:numPr>
        <w:tabs>
          <w:tab w:val="left" w:pos="993"/>
        </w:tabs>
        <w:contextualSpacing w:val="0"/>
        <w:rPr>
          <w:rFonts w:ascii="FlandersArtSans-Regular" w:hAnsi="FlandersArtSans-Regular" w:eastAsia="Times New Roman" w:cs="Arial"/>
          <w:color w:val="auto"/>
          <w:lang w:val="nl-NL" w:eastAsia="nl-BE"/>
        </w:rPr>
      </w:pPr>
      <w:r w:rsidRPr="00A65E3D">
        <w:rPr>
          <w:rFonts w:ascii="FlandersArtSans-Regular" w:hAnsi="FlandersArtSans-Regular" w:eastAsia="Times New Roman" w:cs="Arial"/>
          <w:color w:val="auto"/>
          <w:lang w:val="nl-NL" w:eastAsia="nl-BE"/>
        </w:rPr>
        <w:t>vereiste documenten in het kader van uitsluiting (A.1.1. – Bewijsmiddelen);</w:t>
      </w:r>
    </w:p>
    <w:p w:rsidR="00A65E3D" w:rsidP="00A2141F" w:rsidRDefault="00A65E3D" w14:paraId="6C650D9D" w14:textId="77777777">
      <w:pPr>
        <w:numPr>
          <w:ilvl w:val="0"/>
          <w:numId w:val="32"/>
        </w:numPr>
        <w:tabs>
          <w:tab w:val="left" w:pos="993"/>
        </w:tabs>
        <w:contextualSpacing w:val="0"/>
        <w:rPr>
          <w:rFonts w:ascii="FlandersArtSans-Regular" w:hAnsi="FlandersArtSans-Regular" w:eastAsia="Times New Roman" w:cs="Arial"/>
          <w:color w:val="auto"/>
          <w:lang w:val="nl-NL" w:eastAsia="nl-BE"/>
        </w:rPr>
      </w:pPr>
      <w:r w:rsidRPr="00A65E3D">
        <w:rPr>
          <w:rFonts w:ascii="FlandersArtSans-Regular" w:hAnsi="FlandersArtSans-Regular" w:eastAsia="Times New Roman" w:cs="Arial"/>
          <w:color w:val="auto"/>
          <w:lang w:val="nl-NL" w:eastAsia="nl-BE"/>
        </w:rPr>
        <w:t>de documenten in het kader van de beoordeling op basis van de gunningscriteria (A.5), met name:</w:t>
      </w:r>
    </w:p>
    <w:p w:rsidR="00A65E3D" w:rsidP="00A2141F" w:rsidRDefault="005A43CD" w14:paraId="7BC83645" w14:textId="77777777">
      <w:pPr>
        <w:numPr>
          <w:ilvl w:val="1"/>
          <w:numId w:val="32"/>
        </w:numPr>
        <w:tabs>
          <w:tab w:val="left" w:pos="993"/>
        </w:tabs>
        <w:contextualSpacing w:val="0"/>
        <w:rPr>
          <w:rFonts w:ascii="FlandersArtSans-Regular" w:hAnsi="FlandersArtSans-Regular" w:eastAsia="Times New Roman" w:cs="Arial"/>
          <w:color w:val="auto"/>
          <w:lang w:val="nl-NL" w:eastAsia="nl-BE"/>
        </w:rPr>
      </w:pPr>
      <w:r>
        <w:rPr>
          <w:rFonts w:ascii="FlandersArtSans-Regular" w:hAnsi="FlandersArtSans-Regular" w:eastAsia="Times New Roman" w:cs="Arial"/>
          <w:color w:val="auto"/>
          <w:lang w:val="nl-NL" w:eastAsia="nl-BE"/>
        </w:rPr>
        <w:t>een plan van aanpak met inbegrip van de visie op de opdracht en de beschrijving van de gebruikte methodologie om tot een lange termijn communicatiestrategie te komen. Dit bevat onder meer:</w:t>
      </w:r>
    </w:p>
    <w:p w:rsidR="005A43CD" w:rsidP="00A2141F" w:rsidRDefault="005A43CD" w14:paraId="4AD6E72F" w14:textId="77777777">
      <w:pPr>
        <w:numPr>
          <w:ilvl w:val="2"/>
          <w:numId w:val="32"/>
        </w:numPr>
        <w:tabs>
          <w:tab w:val="left" w:pos="993"/>
        </w:tabs>
        <w:contextualSpacing w:val="0"/>
        <w:rPr>
          <w:rFonts w:ascii="FlandersArtSans-Regular" w:hAnsi="FlandersArtSans-Regular" w:eastAsia="Times New Roman" w:cs="Arial"/>
          <w:color w:val="auto"/>
          <w:lang w:val="nl-NL" w:eastAsia="nl-BE"/>
        </w:rPr>
      </w:pPr>
      <w:r>
        <w:rPr>
          <w:rFonts w:ascii="FlandersArtSans-Regular" w:hAnsi="FlandersArtSans-Regular" w:eastAsia="Times New Roman" w:cs="Arial"/>
          <w:color w:val="auto"/>
          <w:lang w:val="nl-NL" w:eastAsia="nl-BE"/>
        </w:rPr>
        <w:t>informatie over de samenstelling en ervaring van het (eventuele) team en hoe ze zullen ingezet worden. De identiteit van de persoon die als vertegenwoordiger zal optreden en zal instaan voor de uitvoering van deze opdracht.</w:t>
      </w:r>
    </w:p>
    <w:p w:rsidR="005A43CD" w:rsidP="00A2141F" w:rsidRDefault="005A43CD" w14:paraId="316FC221" w14:textId="77777777">
      <w:pPr>
        <w:numPr>
          <w:ilvl w:val="2"/>
          <w:numId w:val="32"/>
        </w:numPr>
        <w:tabs>
          <w:tab w:val="left" w:pos="993"/>
        </w:tabs>
        <w:contextualSpacing w:val="0"/>
        <w:rPr>
          <w:rFonts w:ascii="FlandersArtSans-Regular" w:hAnsi="FlandersArtSans-Regular" w:eastAsia="Times New Roman" w:cs="Arial"/>
          <w:color w:val="auto"/>
          <w:lang w:val="nl-NL" w:eastAsia="nl-BE"/>
        </w:rPr>
      </w:pPr>
      <w:r>
        <w:rPr>
          <w:rFonts w:ascii="FlandersArtSans-Regular" w:hAnsi="FlandersArtSans-Regular" w:eastAsia="Times New Roman" w:cs="Arial"/>
          <w:color w:val="auto"/>
          <w:lang w:val="nl-NL" w:eastAsia="nl-BE"/>
        </w:rPr>
        <w:t>voorstel van actieplan en timing om tot de communicatiestrategie te komen.</w:t>
      </w:r>
    </w:p>
    <w:p w:rsidRPr="003520F4" w:rsidR="005A43CD" w:rsidP="00A2141F" w:rsidRDefault="005A43CD" w14:paraId="1F247139" w14:textId="27772D7A">
      <w:pPr>
        <w:pStyle w:val="Lijstalinea"/>
        <w:numPr>
          <w:ilvl w:val="2"/>
          <w:numId w:val="32"/>
        </w:numPr>
        <w:rPr>
          <w:rFonts w:ascii="FlandersArtSans-Regular" w:hAnsi="FlandersArtSans-Regular" w:cs="Arial"/>
        </w:rPr>
      </w:pPr>
      <w:r>
        <w:rPr>
          <w:rFonts w:ascii="FlandersArtSans-Regular" w:hAnsi="FlandersArtSans-Regular" w:eastAsia="Times New Roman" w:cs="Arial"/>
          <w:color w:val="auto"/>
          <w:lang w:val="nl-NL" w:eastAsia="nl-BE"/>
        </w:rPr>
        <w:t>kostenprijsberekening</w:t>
      </w:r>
    </w:p>
    <w:p w:rsidR="00A65E3D" w:rsidP="0004048F" w:rsidRDefault="00A65E3D" w14:paraId="54185F86" w14:textId="77777777">
      <w:pPr>
        <w:rPr>
          <w:rFonts w:ascii="FlandersArtSans-Regular" w:hAnsi="FlandersArtSans-Regular" w:cs="Arial"/>
        </w:rPr>
      </w:pPr>
    </w:p>
    <w:p w:rsidRPr="0054021F" w:rsidR="0004048F" w:rsidP="0004048F" w:rsidRDefault="0004048F" w14:paraId="443ACCCE" w14:textId="3C0B89D2">
      <w:pPr>
        <w:pStyle w:val="Kop2"/>
        <w:numPr>
          <w:ilvl w:val="0"/>
          <w:numId w:val="0"/>
        </w:numPr>
        <w:ind w:left="576" w:hanging="576"/>
      </w:pPr>
      <w:bookmarkStart w:name="_Toc434325146" w:id="87"/>
      <w:bookmarkStart w:name="_Toc434486169" w:id="88"/>
      <w:bookmarkStart w:name="_Toc56081910" w:id="89"/>
      <w:r w:rsidRPr="0054021F">
        <w:t>A.</w:t>
      </w:r>
      <w:r w:rsidR="00BD7F9E">
        <w:t>3</w:t>
      </w:r>
      <w:r w:rsidR="008C3E49">
        <w:t>.</w:t>
      </w:r>
      <w:r w:rsidR="00D402FE">
        <w:t>4</w:t>
      </w:r>
      <w:r w:rsidRPr="0054021F">
        <w:t>.</w:t>
      </w:r>
      <w:r w:rsidRPr="0054021F">
        <w:tab/>
      </w:r>
      <w:r w:rsidRPr="0054021F">
        <w:t>VERBINTENISTERMIJN (ART. 57 KB PLAATSING)</w:t>
      </w:r>
      <w:bookmarkEnd w:id="87"/>
      <w:bookmarkEnd w:id="88"/>
      <w:bookmarkEnd w:id="89"/>
    </w:p>
    <w:p w:rsidRPr="006A4441" w:rsidR="006A4441" w:rsidP="006A4441" w:rsidRDefault="0004048F" w14:paraId="6FD76AEE" w14:textId="77777777">
      <w:pPr>
        <w:rPr>
          <w:rFonts w:ascii="FlandersArtSans-Regular" w:hAnsi="FlandersArtSans-Regular" w:cs="Arial"/>
        </w:rPr>
      </w:pPr>
      <w:r w:rsidRPr="0054021F">
        <w:rPr>
          <w:rFonts w:ascii="FlandersArtSans-Regular" w:hAnsi="FlandersArtSans-Regular" w:cs="Arial"/>
        </w:rPr>
        <w:t xml:space="preserve">De inschrijvers blijven gebonden door hun offerte gedurende een termijn van honderd twintig kalenderdagen, ingaand de dag na de </w:t>
      </w:r>
      <w:r w:rsidR="00D402FE">
        <w:rPr>
          <w:rFonts w:ascii="FlandersArtSans-Regular" w:hAnsi="FlandersArtSans-Regular" w:cs="Arial"/>
        </w:rPr>
        <w:t xml:space="preserve">limietdatum voor ontvangst </w:t>
      </w:r>
      <w:r w:rsidRPr="0054021F">
        <w:rPr>
          <w:rFonts w:ascii="FlandersArtSans-Regular" w:hAnsi="FlandersArtSans-Regular" w:cs="Arial"/>
        </w:rPr>
        <w:t>van de offertes.</w:t>
      </w:r>
    </w:p>
    <w:p w:rsidRPr="006A4441" w:rsidR="006A4441" w:rsidP="006A4441" w:rsidRDefault="006A4441" w14:paraId="362E32CF" w14:textId="77777777">
      <w:pPr>
        <w:rPr>
          <w:rFonts w:ascii="FlandersArtSans-Regular" w:hAnsi="FlandersArtSans-Regular" w:cs="Arial"/>
        </w:rPr>
      </w:pPr>
    </w:p>
    <w:p w:rsidRPr="0054021F" w:rsidR="0004048F" w:rsidP="0004048F" w:rsidRDefault="006A4441" w14:paraId="1ECFE084" w14:textId="255FFCE7">
      <w:pPr>
        <w:rPr>
          <w:rFonts w:ascii="FlandersArtSans-Regular" w:hAnsi="FlandersArtSans-Regular" w:cs="Arial"/>
        </w:rPr>
      </w:pPr>
      <w:r w:rsidRPr="006A4441">
        <w:rPr>
          <w:rFonts w:ascii="FlandersArtSans-Regular" w:hAnsi="FlandersArtSans-Regular" w:cs="Arial"/>
        </w:rPr>
        <w:t>De indiening van aangepaste offertes tijdens de onderhandelingen doet de verbintenistermijn telkenmale opnieuw lopen</w:t>
      </w:r>
    </w:p>
    <w:p w:rsidRPr="0054021F" w:rsidR="0004048F" w:rsidP="0004048F" w:rsidRDefault="0004048F" w14:paraId="27E4EE16" w14:textId="26B809D8">
      <w:pPr>
        <w:pStyle w:val="Kop1"/>
        <w:rPr>
          <w:rFonts w:ascii="FlandersArtSans-Regular" w:hAnsi="FlandersArtSans-Regular"/>
        </w:rPr>
      </w:pPr>
      <w:bookmarkStart w:name="_Toc434325147" w:id="90"/>
      <w:bookmarkStart w:name="_Toc434486170" w:id="91"/>
      <w:bookmarkStart w:name="_Toc56081911" w:id="92"/>
      <w:r w:rsidRPr="0054021F">
        <w:rPr>
          <w:rFonts w:ascii="FlandersArtSans-Regular" w:hAnsi="FlandersArtSans-Regular"/>
        </w:rPr>
        <w:lastRenderedPageBreak/>
        <w:t>A.</w:t>
      </w:r>
      <w:r w:rsidR="001427F0">
        <w:rPr>
          <w:rFonts w:ascii="FlandersArtSans-Regular" w:hAnsi="FlandersArtSans-Regular"/>
        </w:rPr>
        <w:t>4</w:t>
      </w:r>
      <w:r w:rsidRPr="0054021F">
        <w:rPr>
          <w:rFonts w:ascii="FlandersArtSans-Regular" w:hAnsi="FlandersArtSans-Regular"/>
        </w:rPr>
        <w:t>.</w:t>
      </w:r>
      <w:r w:rsidRPr="0054021F">
        <w:rPr>
          <w:rFonts w:ascii="FlandersArtSans-Regular" w:hAnsi="FlandersArtSans-Regular"/>
        </w:rPr>
        <w:tab/>
      </w:r>
      <w:r w:rsidRPr="0054021F">
        <w:rPr>
          <w:rFonts w:ascii="FlandersArtSans-Regular" w:hAnsi="FlandersArtSans-Regular"/>
        </w:rPr>
        <w:t>PRIJS</w:t>
      </w:r>
      <w:bookmarkEnd w:id="90"/>
      <w:bookmarkEnd w:id="91"/>
      <w:bookmarkEnd w:id="92"/>
    </w:p>
    <w:p w:rsidRPr="0054021F" w:rsidR="0004048F" w:rsidP="00BC2EC4" w:rsidRDefault="0004048F" w14:paraId="148E9C6F" w14:textId="3AB56035">
      <w:pPr>
        <w:pStyle w:val="Kop2"/>
        <w:numPr>
          <w:ilvl w:val="0"/>
          <w:numId w:val="0"/>
        </w:numPr>
        <w:ind w:left="709" w:hanging="709"/>
      </w:pPr>
      <w:bookmarkStart w:name="_Toc434325148" w:id="93"/>
      <w:bookmarkStart w:name="_Toc434486171" w:id="94"/>
      <w:bookmarkStart w:name="_Toc56081912" w:id="95"/>
      <w:r w:rsidRPr="0054021F">
        <w:t>A.</w:t>
      </w:r>
      <w:r w:rsidR="001427F0">
        <w:t>4</w:t>
      </w:r>
      <w:r w:rsidRPr="0054021F">
        <w:t>.1.</w:t>
      </w:r>
      <w:r w:rsidRPr="0054021F">
        <w:tab/>
      </w:r>
      <w:r w:rsidRPr="0054021F">
        <w:t xml:space="preserve">PRIJSVASTSTELLING (ART. </w:t>
      </w:r>
      <w:r w:rsidR="002B359D">
        <w:t>26</w:t>
      </w:r>
      <w:r w:rsidRPr="0054021F">
        <w:t xml:space="preserve"> KB PLAATSING)</w:t>
      </w:r>
      <w:bookmarkEnd w:id="93"/>
      <w:bookmarkEnd w:id="94"/>
      <w:bookmarkEnd w:id="95"/>
    </w:p>
    <w:p w:rsidR="0004048F" w:rsidP="008C3E49" w:rsidRDefault="0004048F" w14:paraId="3E140B04" w14:textId="77777777">
      <w:pPr>
        <w:tabs>
          <w:tab w:val="left" w:pos="709"/>
        </w:tabs>
        <w:rPr>
          <w:rFonts w:ascii="FlandersArtSans-Regular" w:hAnsi="FlandersArtSans-Regular" w:cs="Arial"/>
        </w:rPr>
      </w:pPr>
      <w:r w:rsidRPr="0054021F">
        <w:rPr>
          <w:rFonts w:ascii="FlandersArtSans-Regular" w:hAnsi="FlandersArtSans-Regular" w:cs="Arial"/>
        </w:rPr>
        <w:t>Deze opdracht is e</w:t>
      </w:r>
      <w:r w:rsidR="008C3E49">
        <w:rPr>
          <w:rFonts w:ascii="FlandersArtSans-Regular" w:hAnsi="FlandersArtSans-Regular" w:cs="Arial"/>
        </w:rPr>
        <w:t>en opdracht tegen globale prijs.</w:t>
      </w:r>
    </w:p>
    <w:p w:rsidRPr="0054021F" w:rsidR="0004048F" w:rsidP="0004048F" w:rsidRDefault="0004048F" w14:paraId="2DA63062" w14:textId="77777777">
      <w:pPr>
        <w:rPr>
          <w:rFonts w:ascii="FlandersArtSans-Regular" w:hAnsi="FlandersArtSans-Regular" w:cs="Arial"/>
        </w:rPr>
      </w:pPr>
    </w:p>
    <w:p w:rsidRPr="0054021F" w:rsidR="0004048F" w:rsidP="00BC2EC4" w:rsidRDefault="0004048F" w14:paraId="5B9AF58B" w14:textId="5D06BB1F">
      <w:pPr>
        <w:pStyle w:val="Kop2"/>
        <w:numPr>
          <w:ilvl w:val="0"/>
          <w:numId w:val="0"/>
        </w:numPr>
        <w:ind w:left="709" w:hanging="709"/>
      </w:pPr>
      <w:bookmarkStart w:name="_Toc434325149" w:id="96"/>
      <w:bookmarkStart w:name="_Toc434486172" w:id="97"/>
      <w:bookmarkStart w:name="_Toc56081913" w:id="98"/>
      <w:r w:rsidRPr="0054021F">
        <w:t>A.</w:t>
      </w:r>
      <w:r w:rsidR="001427F0">
        <w:t>4</w:t>
      </w:r>
      <w:r w:rsidRPr="0054021F">
        <w:t>.2.</w:t>
      </w:r>
      <w:r w:rsidRPr="0054021F">
        <w:tab/>
      </w:r>
      <w:r w:rsidRPr="0054021F">
        <w:t xml:space="preserve">PRIJSOPGAVE (ART. </w:t>
      </w:r>
      <w:r w:rsidR="002B359D">
        <w:t>29</w:t>
      </w:r>
      <w:r w:rsidRPr="0054021F">
        <w:t xml:space="preserve"> KB PLAATSING)</w:t>
      </w:r>
      <w:bookmarkEnd w:id="96"/>
      <w:bookmarkEnd w:id="97"/>
      <w:bookmarkEnd w:id="98"/>
    </w:p>
    <w:p w:rsidRPr="002F77EF" w:rsidR="002F77EF" w:rsidP="002F77EF" w:rsidRDefault="0004048F" w14:paraId="04C0D169" w14:textId="77777777">
      <w:pPr>
        <w:pStyle w:val="Plattetekst"/>
        <w:ind w:left="426" w:hanging="426"/>
        <w:rPr>
          <w:rFonts w:ascii="FlandersArtSans-Regular" w:hAnsi="FlandersArtSans-Regular" w:cs="Arial"/>
          <w:sz w:val="22"/>
          <w:szCs w:val="22"/>
        </w:rPr>
      </w:pPr>
      <w:r w:rsidRPr="0054021F">
        <w:rPr>
          <w:rFonts w:ascii="FlandersArtSans-Regular" w:hAnsi="FlandersArtSans-Regular" w:cs="Arial"/>
          <w:sz w:val="22"/>
          <w:szCs w:val="22"/>
        </w:rPr>
        <w:t xml:space="preserve">a) </w:t>
      </w:r>
      <w:r w:rsidRPr="0054021F">
        <w:rPr>
          <w:rFonts w:ascii="FlandersArtSans-Regular" w:hAnsi="FlandersArtSans-Regular" w:cs="Arial"/>
          <w:sz w:val="22"/>
          <w:szCs w:val="22"/>
        </w:rPr>
        <w:tab/>
      </w:r>
      <w:r w:rsidRPr="0054021F">
        <w:rPr>
          <w:rFonts w:ascii="FlandersArtSans-Regular" w:hAnsi="FlandersArtSans-Regular" w:cs="Arial"/>
          <w:sz w:val="22"/>
          <w:szCs w:val="22"/>
        </w:rPr>
        <w:t>Indien zulks voor de nauwkeurigheid van de eenheidsprijzen vereist is, mag de inschrijver die tot vier decimalen preciseren.</w:t>
      </w:r>
    </w:p>
    <w:p w:rsidRPr="002F77EF" w:rsidR="002F77EF" w:rsidP="002F77EF" w:rsidRDefault="002F77EF" w14:paraId="742E5174" w14:textId="77777777">
      <w:pPr>
        <w:pStyle w:val="Plattetekst"/>
        <w:ind w:left="426" w:hanging="426"/>
        <w:rPr>
          <w:rFonts w:ascii="FlandersArtSans-Regular" w:hAnsi="FlandersArtSans-Regular" w:cs="Arial"/>
          <w:sz w:val="22"/>
          <w:szCs w:val="22"/>
        </w:rPr>
      </w:pPr>
    </w:p>
    <w:p w:rsidRPr="0054021F" w:rsidR="0004048F" w:rsidP="0004048F" w:rsidRDefault="002F77EF" w14:paraId="62CABC72" w14:textId="2FF7C4B4">
      <w:pPr>
        <w:pStyle w:val="Plattetekst"/>
        <w:ind w:left="426" w:hanging="426"/>
        <w:rPr>
          <w:rFonts w:ascii="FlandersArtSans-Regular" w:hAnsi="FlandersArtSans-Regular" w:cs="Arial"/>
        </w:rPr>
      </w:pPr>
      <w:r w:rsidRPr="002F77EF">
        <w:rPr>
          <w:rFonts w:ascii="FlandersArtSans-Regular" w:hAnsi="FlandersArtSans-Regular" w:cs="Arial"/>
          <w:sz w:val="22"/>
          <w:szCs w:val="22"/>
        </w:rPr>
        <w:t xml:space="preserve">b) </w:t>
      </w:r>
      <w:r w:rsidRPr="002F77EF">
        <w:rPr>
          <w:rFonts w:ascii="FlandersArtSans-Regular" w:hAnsi="FlandersArtSans-Regular" w:cs="Arial"/>
          <w:sz w:val="22"/>
          <w:szCs w:val="22"/>
        </w:rPr>
        <w:tab/>
      </w:r>
      <w:r w:rsidRPr="002F77EF">
        <w:rPr>
          <w:rFonts w:ascii="FlandersArtSans-Regular" w:hAnsi="FlandersArtSans-Regular" w:cs="Arial"/>
          <w:sz w:val="22"/>
          <w:szCs w:val="22"/>
        </w:rPr>
        <w:t>De inschrijver vermeldt de belasting over de toegevoegde waarde (BTW) in een afzonderlijke post van de inventaris en voegt ze bij de prijs van de offerte.</w:t>
      </w:r>
    </w:p>
    <w:p w:rsidRPr="0054021F" w:rsidR="0004048F" w:rsidP="0004048F" w:rsidRDefault="0004048F" w14:paraId="6BB71843" w14:textId="26D0A8E4">
      <w:pPr>
        <w:tabs>
          <w:tab w:val="left" w:pos="567"/>
        </w:tabs>
        <w:ind w:left="426" w:hanging="426"/>
        <w:rPr>
          <w:rFonts w:ascii="FlandersArtSans-Regular" w:hAnsi="FlandersArtSans-Regular" w:cs="Arial"/>
          <w:highlight w:val="cyan"/>
        </w:rPr>
      </w:pPr>
      <w:r w:rsidRPr="0054021F">
        <w:rPr>
          <w:rFonts w:ascii="FlandersArtSans-Regular" w:hAnsi="FlandersArtSans-Regular" w:cs="Arial"/>
        </w:rPr>
        <w:t>.</w:t>
      </w:r>
    </w:p>
    <w:p w:rsidRPr="0054021F" w:rsidR="001427F0" w:rsidP="007565F5" w:rsidRDefault="001427F0" w14:paraId="6A2AABC3" w14:textId="7ED9B3EB">
      <w:pPr>
        <w:pStyle w:val="Kop2"/>
        <w:numPr>
          <w:ilvl w:val="0"/>
          <w:numId w:val="0"/>
        </w:numPr>
        <w:ind w:left="709" w:hanging="709"/>
      </w:pPr>
      <w:bookmarkStart w:name="_Toc56081914" w:id="99"/>
      <w:r>
        <w:t>A.4</w:t>
      </w:r>
      <w:r w:rsidRPr="0054021F">
        <w:t>.</w:t>
      </w:r>
      <w:r>
        <w:t>3</w:t>
      </w:r>
      <w:r w:rsidRPr="0054021F">
        <w:t>.</w:t>
      </w:r>
      <w:r w:rsidRPr="0054021F">
        <w:tab/>
      </w:r>
      <w:r w:rsidR="00B527AD">
        <w:t>inbegrepen p</w:t>
      </w:r>
      <w:r w:rsidRPr="0054021F">
        <w:t>RIJS</w:t>
      </w:r>
      <w:r w:rsidR="00B527AD">
        <w:t>elementen</w:t>
      </w:r>
      <w:r w:rsidRPr="0054021F">
        <w:t xml:space="preserve"> (ART. </w:t>
      </w:r>
      <w:r>
        <w:t>3</w:t>
      </w:r>
      <w:r w:rsidR="00B527AD">
        <w:t>2 §3</w:t>
      </w:r>
      <w:r w:rsidR="00D06C08">
        <w:t xml:space="preserve"> </w:t>
      </w:r>
      <w:r w:rsidRPr="0054021F">
        <w:t>KB PLAATSING)</w:t>
      </w:r>
      <w:bookmarkEnd w:id="99"/>
    </w:p>
    <w:p w:rsidR="001427F0" w:rsidP="001427F0" w:rsidRDefault="001427F0" w14:paraId="64553229" w14:textId="77777777">
      <w:pPr>
        <w:rPr>
          <w:rFonts w:ascii="FlandersArtSans-Regular" w:hAnsi="FlandersArtSans-Regular" w:cs="Arial"/>
        </w:rPr>
      </w:pPr>
      <w:r>
        <w:rPr>
          <w:rFonts w:ascii="FlandersArtSans-Regular" w:hAnsi="FlandersArtSans-Regular" w:cs="Arial"/>
        </w:rPr>
        <w:t>Volgende kosten, lasten, prestaties, e.d. zijn inbegrepen in de eenheidsprijzen en globale prijzen:</w:t>
      </w:r>
    </w:p>
    <w:p w:rsidR="001427F0" w:rsidP="00A2141F" w:rsidRDefault="001427F0" w14:paraId="3372353F" w14:textId="77777777">
      <w:pPr>
        <w:numPr>
          <w:ilvl w:val="0"/>
          <w:numId w:val="25"/>
        </w:numPr>
        <w:rPr>
          <w:rFonts w:ascii="FlandersArtSans-Regular" w:hAnsi="FlandersArtSans-Regular" w:cs="Arial"/>
        </w:rPr>
      </w:pPr>
      <w:r>
        <w:rPr>
          <w:rFonts w:ascii="FlandersArtSans-Regular" w:hAnsi="FlandersArtSans-Regular" w:cs="Arial"/>
        </w:rPr>
        <w:t>de administratie en het secretariaat;</w:t>
      </w:r>
    </w:p>
    <w:p w:rsidR="001427F0" w:rsidP="00A2141F" w:rsidRDefault="001427F0" w14:paraId="3F71905F" w14:textId="77777777">
      <w:pPr>
        <w:numPr>
          <w:ilvl w:val="0"/>
          <w:numId w:val="25"/>
        </w:numPr>
        <w:rPr>
          <w:rFonts w:ascii="FlandersArtSans-Regular" w:hAnsi="FlandersArtSans-Regular" w:cs="Arial"/>
        </w:rPr>
      </w:pPr>
      <w:r>
        <w:rPr>
          <w:rFonts w:ascii="FlandersArtSans-Regular" w:hAnsi="FlandersArtSans-Regular" w:cs="Arial"/>
        </w:rPr>
        <w:t>de verplaatsing, het verv</w:t>
      </w:r>
      <w:r w:rsidR="00B527AD">
        <w:rPr>
          <w:rFonts w:ascii="FlandersArtSans-Regular" w:hAnsi="FlandersArtSans-Regular" w:cs="Arial"/>
        </w:rPr>
        <w:t>o</w:t>
      </w:r>
      <w:r>
        <w:rPr>
          <w:rFonts w:ascii="FlandersArtSans-Regular" w:hAnsi="FlandersArtSans-Regular" w:cs="Arial"/>
        </w:rPr>
        <w:t>er en de verzekering;</w:t>
      </w:r>
    </w:p>
    <w:p w:rsidR="001427F0" w:rsidP="00A2141F" w:rsidRDefault="001427F0" w14:paraId="02BC683A" w14:textId="77777777">
      <w:pPr>
        <w:numPr>
          <w:ilvl w:val="0"/>
          <w:numId w:val="25"/>
        </w:numPr>
        <w:rPr>
          <w:rFonts w:ascii="FlandersArtSans-Regular" w:hAnsi="FlandersArtSans-Regular" w:cs="Arial"/>
        </w:rPr>
      </w:pPr>
      <w:r>
        <w:rPr>
          <w:rFonts w:ascii="FlandersArtSans-Regular" w:hAnsi="FlandersArtSans-Regular" w:cs="Arial"/>
        </w:rPr>
        <w:t>de documentatie die met de diensten verband houdt;</w:t>
      </w:r>
    </w:p>
    <w:p w:rsidR="001427F0" w:rsidP="00A2141F" w:rsidRDefault="001427F0" w14:paraId="10F73923" w14:textId="77777777">
      <w:pPr>
        <w:numPr>
          <w:ilvl w:val="0"/>
          <w:numId w:val="25"/>
        </w:numPr>
        <w:rPr>
          <w:rFonts w:ascii="FlandersArtSans-Regular" w:hAnsi="FlandersArtSans-Regular" w:cs="Arial"/>
        </w:rPr>
      </w:pPr>
      <w:r>
        <w:rPr>
          <w:rFonts w:ascii="FlandersArtSans-Regular" w:hAnsi="FlandersArtSans-Regular" w:cs="Arial"/>
        </w:rPr>
        <w:t>de levering van documenten of stukken die inherent zijn aan de uitvoering;</w:t>
      </w:r>
    </w:p>
    <w:p w:rsidR="001427F0" w:rsidP="00A2141F" w:rsidRDefault="001427F0" w14:paraId="7757B2CE" w14:textId="77777777">
      <w:pPr>
        <w:numPr>
          <w:ilvl w:val="0"/>
          <w:numId w:val="25"/>
        </w:numPr>
        <w:rPr>
          <w:rFonts w:ascii="FlandersArtSans-Regular" w:hAnsi="FlandersArtSans-Regular" w:cs="Arial"/>
        </w:rPr>
      </w:pPr>
      <w:r>
        <w:rPr>
          <w:rFonts w:ascii="FlandersArtSans-Regular" w:hAnsi="FlandersArtSans-Regular" w:cs="Arial"/>
        </w:rPr>
        <w:t>de verpakkingen;</w:t>
      </w:r>
    </w:p>
    <w:p w:rsidR="00191CEC" w:rsidP="00A2141F" w:rsidRDefault="00191CEC" w14:paraId="7A73776D" w14:textId="77777777">
      <w:pPr>
        <w:numPr>
          <w:ilvl w:val="0"/>
          <w:numId w:val="25"/>
        </w:numPr>
        <w:rPr>
          <w:rFonts w:ascii="FlandersArtSans-Regular" w:hAnsi="FlandersArtSans-Regular" w:cs="Arial"/>
        </w:rPr>
      </w:pPr>
      <w:r>
        <w:rPr>
          <w:rFonts w:ascii="FlandersArtSans-Regular" w:hAnsi="FlandersArtSans-Regular" w:cs="Arial"/>
        </w:rPr>
        <w:t>de voor het gebruik noodzakelijke vorming;</w:t>
      </w:r>
    </w:p>
    <w:p w:rsidR="00B527AD" w:rsidP="00A2141F" w:rsidRDefault="00B527AD" w14:paraId="469289B8" w14:textId="77777777">
      <w:pPr>
        <w:numPr>
          <w:ilvl w:val="0"/>
          <w:numId w:val="25"/>
        </w:numPr>
        <w:rPr>
          <w:rFonts w:ascii="FlandersArtSans-Regular" w:hAnsi="FlandersArtSans-Regular" w:cs="Arial"/>
        </w:rPr>
      </w:pPr>
      <w:r>
        <w:rPr>
          <w:rFonts w:ascii="FlandersArtSans-Regular" w:hAnsi="FlandersArtSans-Regular" w:cs="Arial"/>
        </w:rPr>
        <w:t>in voorkomend geval, de maatregelen die door de wetgeving inzake de veiligheid en de gezondheid van de werknemers worden opgelegd voor de uitvoering van hun werk</w:t>
      </w:r>
      <w:r w:rsidR="00C71F72">
        <w:rPr>
          <w:rFonts w:ascii="FlandersArtSans-Regular" w:hAnsi="FlandersArtSans-Regular" w:cs="Arial"/>
        </w:rPr>
        <w:t>;</w:t>
      </w:r>
      <w:r>
        <w:rPr>
          <w:rFonts w:ascii="FlandersArtSans-Regular" w:hAnsi="FlandersArtSans-Regular" w:cs="Arial"/>
        </w:rPr>
        <w:t xml:space="preserve"> </w:t>
      </w:r>
    </w:p>
    <w:p w:rsidRPr="0054021F" w:rsidR="0004048F" w:rsidP="00A2141F" w:rsidRDefault="00C71F72" w14:paraId="0F2390E1" w14:textId="31EC0542">
      <w:pPr>
        <w:numPr>
          <w:ilvl w:val="0"/>
          <w:numId w:val="25"/>
        </w:numPr>
        <w:rPr>
          <w:rFonts w:ascii="FlandersArtSans-Regular" w:hAnsi="FlandersArtSans-Regular" w:cs="Arial"/>
        </w:rPr>
      </w:pPr>
      <w:r>
        <w:rPr>
          <w:rFonts w:ascii="FlandersArtSans-Regular" w:hAnsi="FlandersArtSans-Regular" w:cs="Arial"/>
        </w:rPr>
        <w:t>a</w:t>
      </w:r>
      <w:r w:rsidR="008F7079">
        <w:rPr>
          <w:rFonts w:ascii="FlandersArtSans-Regular" w:hAnsi="FlandersArtSans-Regular" w:cs="Arial"/>
        </w:rPr>
        <w:t>ankoopprijs en vergoedingen voor gebruikslicenties en intellectuele eigendomsrechten</w:t>
      </w:r>
    </w:p>
    <w:p w:rsidRPr="0054021F" w:rsidR="0004048F" w:rsidP="00BC2EC4" w:rsidRDefault="008C3E49" w14:paraId="6279BA77" w14:textId="5386B518">
      <w:pPr>
        <w:pStyle w:val="Kop2"/>
        <w:numPr>
          <w:ilvl w:val="0"/>
          <w:numId w:val="0"/>
        </w:numPr>
        <w:ind w:left="709" w:hanging="709"/>
      </w:pPr>
      <w:bookmarkStart w:name="_Toc434325152" w:id="100"/>
      <w:bookmarkStart w:name="_Toc434486175" w:id="101"/>
      <w:bookmarkStart w:name="_Toc56081915" w:id="102"/>
      <w:bookmarkStart w:name="_Hlk530131856" w:id="103"/>
      <w:r>
        <w:t>A.</w:t>
      </w:r>
      <w:r w:rsidR="001427F0">
        <w:t>4</w:t>
      </w:r>
      <w:r w:rsidRPr="0054021F" w:rsidR="0004048F">
        <w:t>.</w:t>
      </w:r>
      <w:r w:rsidR="001427F0">
        <w:t>4</w:t>
      </w:r>
      <w:r w:rsidRPr="0054021F" w:rsidR="0004048F">
        <w:t>.</w:t>
      </w:r>
      <w:r w:rsidRPr="0054021F" w:rsidR="0004048F">
        <w:tab/>
      </w:r>
      <w:r w:rsidRPr="0054021F" w:rsidR="0004048F">
        <w:t xml:space="preserve">PRIJSONDERZOEK (ART. </w:t>
      </w:r>
      <w:r w:rsidR="002B359D">
        <w:t>35</w:t>
      </w:r>
      <w:r w:rsidRPr="0054021F" w:rsidR="0004048F">
        <w:t xml:space="preserve"> KB PLAATSING)</w:t>
      </w:r>
      <w:bookmarkEnd w:id="100"/>
      <w:bookmarkEnd w:id="101"/>
      <w:bookmarkEnd w:id="102"/>
    </w:p>
    <w:p w:rsidRPr="0054021F" w:rsidR="0004048F" w:rsidP="0004048F" w:rsidRDefault="0004048F" w14:paraId="5A381946" w14:textId="77777777">
      <w:pPr>
        <w:rPr>
          <w:rFonts w:ascii="FlandersArtSans-Regular" w:hAnsi="FlandersArtSans-Regular" w:cs="Arial"/>
        </w:rPr>
      </w:pPr>
      <w:r w:rsidRPr="0054021F">
        <w:rPr>
          <w:rFonts w:ascii="FlandersArtSans-Regular" w:hAnsi="FlandersArtSans-Regular" w:cs="Arial"/>
        </w:rPr>
        <w:t>Op verzoek van de aanbestedende overheid verstrekt de inschrijver alle nodige inlichtingen om het prijsonderzoek van zijn offerte mogelijk te maken.</w:t>
      </w:r>
    </w:p>
    <w:bookmarkEnd w:id="103"/>
    <w:p w:rsidRPr="0054021F" w:rsidR="0004048F" w:rsidP="0004048F" w:rsidRDefault="0004048F" w14:paraId="78E90326" w14:textId="352E7184">
      <w:pPr>
        <w:rPr>
          <w:rFonts w:ascii="FlandersArtSans-Regular" w:hAnsi="FlandersArtSans-Regular" w:cs="Arial"/>
        </w:rPr>
      </w:pPr>
      <w:r w:rsidRPr="0054021F">
        <w:rPr>
          <w:rFonts w:ascii="FlandersArtSans-Regular" w:hAnsi="FlandersArtSans-Regular" w:cs="Arial"/>
        </w:rPr>
        <w:t>De aanbestedende overheid kan ofwel zelf overgaan tot, ofwel een persoon aanduiden voor het uitvoeren van alle verificaties van de boekhoudkundige stukken en alle onderzoeken ter plaatse, teneinde de juistheid na te gaan van de gegevens die de inschrijver in het raam van het prijsonderzoek heeft verstrekt</w:t>
      </w:r>
    </w:p>
    <w:p w:rsidRPr="0054021F" w:rsidR="0004048F" w:rsidP="0004048F" w:rsidRDefault="0004048F" w14:paraId="1E2AB9B9" w14:textId="4EA9C6A2">
      <w:pPr>
        <w:pStyle w:val="Kop1"/>
        <w:rPr>
          <w:rFonts w:ascii="FlandersArtSans-Regular" w:hAnsi="FlandersArtSans-Regular"/>
        </w:rPr>
      </w:pPr>
      <w:bookmarkStart w:name="_Toc434325153" w:id="104"/>
      <w:bookmarkStart w:name="_Toc434486176" w:id="105"/>
      <w:bookmarkStart w:name="_Toc56081916" w:id="106"/>
      <w:r w:rsidRPr="0054021F">
        <w:rPr>
          <w:rFonts w:ascii="FlandersArtSans-Regular" w:hAnsi="FlandersArtSans-Regular"/>
        </w:rPr>
        <w:lastRenderedPageBreak/>
        <w:t>A.</w:t>
      </w:r>
      <w:r w:rsidR="00B527AD">
        <w:rPr>
          <w:rFonts w:ascii="FlandersArtSans-Regular" w:hAnsi="FlandersArtSans-Regular"/>
        </w:rPr>
        <w:t>5</w:t>
      </w:r>
      <w:r w:rsidRPr="0054021F">
        <w:rPr>
          <w:rFonts w:ascii="FlandersArtSans-Regular" w:hAnsi="FlandersArtSans-Regular"/>
        </w:rPr>
        <w:t>.</w:t>
      </w:r>
      <w:r w:rsidRPr="0054021F">
        <w:rPr>
          <w:rFonts w:ascii="FlandersArtSans-Regular" w:hAnsi="FlandersArtSans-Regular"/>
        </w:rPr>
        <w:tab/>
      </w:r>
      <w:r w:rsidRPr="0054021F">
        <w:rPr>
          <w:rFonts w:ascii="FlandersArtSans-Regular" w:hAnsi="FlandersArtSans-Regular"/>
        </w:rPr>
        <w:t>GUNNINGSCRITERIA</w:t>
      </w:r>
      <w:bookmarkEnd w:id="104"/>
      <w:bookmarkEnd w:id="105"/>
      <w:bookmarkEnd w:id="106"/>
    </w:p>
    <w:p w:rsidRPr="0054021F" w:rsidR="0004048F" w:rsidP="000F7F0E" w:rsidRDefault="0004048F" w14:paraId="6823BDDB" w14:textId="16DCF0AC">
      <w:pPr>
        <w:pStyle w:val="Kop2"/>
        <w:numPr>
          <w:ilvl w:val="0"/>
          <w:numId w:val="0"/>
        </w:numPr>
        <w:ind w:left="709" w:hanging="709"/>
      </w:pPr>
      <w:bookmarkStart w:name="_Toc434325154" w:id="107"/>
      <w:bookmarkStart w:name="_Toc434486177" w:id="108"/>
      <w:bookmarkStart w:name="_Toc56081917" w:id="109"/>
      <w:r w:rsidRPr="0054021F">
        <w:t>A.</w:t>
      </w:r>
      <w:r w:rsidR="00BF1CBA">
        <w:t>5</w:t>
      </w:r>
      <w:r w:rsidRPr="0054021F">
        <w:t>.1.</w:t>
      </w:r>
      <w:r w:rsidRPr="0054021F">
        <w:tab/>
      </w:r>
      <w:r w:rsidR="00CF7809">
        <w:t>ONDERHANDELINGSPROCEDURE</w:t>
      </w:r>
      <w:r w:rsidRPr="0054021F">
        <w:t xml:space="preserve"> – GUNNINGSCRITERIA (ART. </w:t>
      </w:r>
      <w:r w:rsidR="002B359D">
        <w:t>81 Wet</w:t>
      </w:r>
      <w:r w:rsidRPr="0054021F">
        <w:t>)</w:t>
      </w:r>
      <w:bookmarkEnd w:id="107"/>
      <w:bookmarkEnd w:id="108"/>
      <w:bookmarkEnd w:id="109"/>
    </w:p>
    <w:p w:rsidR="008C3E49" w:rsidP="008C3E49" w:rsidRDefault="00B527AD" w14:paraId="16E4C399" w14:textId="019F3A3D">
      <w:pPr>
        <w:rPr>
          <w:rFonts w:ascii="FlandersArtSans-Regular" w:hAnsi="FlandersArtSans-Regular" w:cs="Arial"/>
        </w:rPr>
      </w:pPr>
      <w:r>
        <w:rPr>
          <w:rFonts w:ascii="FlandersArtSans-Regular" w:hAnsi="FlandersArtSans-Regular" w:cs="Arial"/>
        </w:rPr>
        <w:t>De aanbestedende overheid zal de economisch meest voordelige offerte vaststellen rekening houdende met de beste prijs-kwaliteitsverhouding. De gunningscriteria zijn, samen met het hen toegekende gewicht, in volgorde van afnemend belang:</w:t>
      </w:r>
      <w:r w:rsidR="00D06C08">
        <w:rPr>
          <w:rFonts w:ascii="FlandersArtSans-Regular" w:hAnsi="FlandersArtSans-Regular" w:cs="Arial"/>
        </w:rPr>
        <w:t xml:space="preserve"> </w:t>
      </w:r>
    </w:p>
    <w:p w:rsidRPr="0054021F" w:rsidR="0004048F" w:rsidP="008C3E49" w:rsidRDefault="0004048F" w14:paraId="61308FBC" w14:textId="77777777">
      <w:pPr>
        <w:rPr>
          <w:rFonts w:ascii="FlandersArtSans-Regular" w:hAnsi="FlandersArtSans-Regular" w:cs="Arial"/>
          <w:i/>
        </w:rPr>
      </w:pPr>
    </w:p>
    <w:p w:rsidR="00B527AD" w:rsidP="00E57CD5" w:rsidRDefault="00B527AD" w14:paraId="1F070042" w14:textId="77777777">
      <w:pPr>
        <w:pStyle w:val="Plattetekst2"/>
        <w:numPr>
          <w:ilvl w:val="0"/>
          <w:numId w:val="18"/>
        </w:numPr>
        <w:rPr>
          <w:rFonts w:ascii="FlandersArtSans-Regular" w:hAnsi="FlandersArtSans-Regular" w:cs="Arial"/>
          <w:i w:val="0"/>
          <w:sz w:val="22"/>
          <w:szCs w:val="22"/>
        </w:rPr>
      </w:pPr>
      <w:r>
        <w:rPr>
          <w:rFonts w:ascii="FlandersArtSans-Regular" w:hAnsi="FlandersArtSans-Regular" w:cs="Arial"/>
          <w:i w:val="0"/>
          <w:sz w:val="22"/>
          <w:szCs w:val="22"/>
        </w:rPr>
        <w:t xml:space="preserve">strategische </w:t>
      </w:r>
      <w:r w:rsidR="00545214">
        <w:rPr>
          <w:rFonts w:ascii="FlandersArtSans-Regular" w:hAnsi="FlandersArtSans-Regular" w:cs="Arial"/>
          <w:i w:val="0"/>
          <w:sz w:val="22"/>
          <w:szCs w:val="22"/>
        </w:rPr>
        <w:t xml:space="preserve">communicatie </w:t>
      </w:r>
      <w:r>
        <w:rPr>
          <w:rFonts w:ascii="FlandersArtSans-Regular" w:hAnsi="FlandersArtSans-Regular" w:cs="Arial"/>
          <w:i w:val="0"/>
          <w:sz w:val="22"/>
          <w:szCs w:val="22"/>
        </w:rPr>
        <w:t xml:space="preserve">competentie: de kwaliteit </w:t>
      </w:r>
      <w:r w:rsidR="00545214">
        <w:rPr>
          <w:rFonts w:ascii="FlandersArtSans-Regular" w:hAnsi="FlandersArtSans-Regular" w:cs="Arial"/>
          <w:i w:val="0"/>
          <w:sz w:val="22"/>
          <w:szCs w:val="22"/>
        </w:rPr>
        <w:t xml:space="preserve">(volledigheid en samenhang) </w:t>
      </w:r>
      <w:r>
        <w:rPr>
          <w:rFonts w:ascii="FlandersArtSans-Regular" w:hAnsi="FlandersArtSans-Regular" w:cs="Arial"/>
          <w:i w:val="0"/>
          <w:sz w:val="22"/>
          <w:szCs w:val="22"/>
        </w:rPr>
        <w:t xml:space="preserve">van de visie op de opdracht en </w:t>
      </w:r>
      <w:r w:rsidR="00C71F72">
        <w:rPr>
          <w:rFonts w:ascii="FlandersArtSans-Regular" w:hAnsi="FlandersArtSans-Regular" w:cs="Arial"/>
          <w:i w:val="0"/>
          <w:sz w:val="22"/>
          <w:szCs w:val="22"/>
        </w:rPr>
        <w:t>de</w:t>
      </w:r>
      <w:r>
        <w:rPr>
          <w:rFonts w:ascii="FlandersArtSans-Regular" w:hAnsi="FlandersArtSans-Regular" w:cs="Arial"/>
          <w:i w:val="0"/>
          <w:sz w:val="22"/>
          <w:szCs w:val="22"/>
        </w:rPr>
        <w:t xml:space="preserve"> d</w:t>
      </w:r>
      <w:r w:rsidR="00BF1CBA">
        <w:rPr>
          <w:rFonts w:ascii="FlandersArtSans-Regular" w:hAnsi="FlandersArtSans-Regular" w:cs="Arial"/>
          <w:i w:val="0"/>
          <w:sz w:val="22"/>
          <w:szCs w:val="22"/>
        </w:rPr>
        <w:t>aa</w:t>
      </w:r>
      <w:r>
        <w:rPr>
          <w:rFonts w:ascii="FlandersArtSans-Regular" w:hAnsi="FlandersArtSans-Regular" w:cs="Arial"/>
          <w:i w:val="0"/>
          <w:sz w:val="22"/>
          <w:szCs w:val="22"/>
        </w:rPr>
        <w:t>ruit volgende voorstel</w:t>
      </w:r>
      <w:r w:rsidR="00C71F72">
        <w:rPr>
          <w:rFonts w:ascii="FlandersArtSans-Regular" w:hAnsi="FlandersArtSans-Regular" w:cs="Arial"/>
          <w:i w:val="0"/>
          <w:sz w:val="22"/>
          <w:szCs w:val="22"/>
        </w:rPr>
        <w:t>len</w:t>
      </w:r>
      <w:r w:rsidR="00C24C3C">
        <w:rPr>
          <w:rFonts w:ascii="FlandersArtSans-Regular" w:hAnsi="FlandersArtSans-Regular" w:cs="Arial"/>
          <w:i w:val="0"/>
          <w:sz w:val="22"/>
          <w:szCs w:val="22"/>
        </w:rPr>
        <w:t xml:space="preserve"> om tot een lange termijn communicatiestrategie te komen </w:t>
      </w:r>
      <w:r w:rsidR="00BF1CBA">
        <w:rPr>
          <w:rFonts w:ascii="FlandersArtSans-Regular" w:hAnsi="FlandersArtSans-Regular" w:cs="Arial"/>
          <w:i w:val="0"/>
          <w:sz w:val="22"/>
          <w:szCs w:val="22"/>
        </w:rPr>
        <w:t xml:space="preserve">: </w:t>
      </w:r>
      <w:r w:rsidR="00C24C3C">
        <w:rPr>
          <w:rFonts w:ascii="FlandersArtSans-Regular" w:hAnsi="FlandersArtSans-Regular" w:cs="Arial"/>
          <w:i w:val="0"/>
          <w:sz w:val="22"/>
          <w:szCs w:val="22"/>
        </w:rPr>
        <w:t>50</w:t>
      </w:r>
      <w:r w:rsidR="00BF1CBA">
        <w:rPr>
          <w:rFonts w:ascii="FlandersArtSans-Regular" w:hAnsi="FlandersArtSans-Regular" w:cs="Arial"/>
          <w:i w:val="0"/>
          <w:sz w:val="22"/>
          <w:szCs w:val="22"/>
        </w:rPr>
        <w:t xml:space="preserve"> %</w:t>
      </w:r>
    </w:p>
    <w:p w:rsidR="00B527AD" w:rsidP="00E57CD5" w:rsidRDefault="00B527AD" w14:paraId="6AA19919" w14:textId="77777777">
      <w:pPr>
        <w:pStyle w:val="Plattetekst2"/>
        <w:numPr>
          <w:ilvl w:val="0"/>
          <w:numId w:val="18"/>
        </w:numPr>
        <w:rPr>
          <w:rFonts w:ascii="FlandersArtSans-Regular" w:hAnsi="FlandersArtSans-Regular" w:cs="Arial"/>
          <w:i w:val="0"/>
          <w:sz w:val="22"/>
          <w:szCs w:val="22"/>
        </w:rPr>
      </w:pPr>
      <w:r>
        <w:rPr>
          <w:rFonts w:ascii="FlandersArtSans-Regular" w:hAnsi="FlandersArtSans-Regular" w:cs="Arial"/>
          <w:i w:val="0"/>
          <w:sz w:val="22"/>
          <w:szCs w:val="22"/>
        </w:rPr>
        <w:t>de kostprijs</w:t>
      </w:r>
      <w:r w:rsidR="00545214">
        <w:rPr>
          <w:rFonts w:ascii="FlandersArtSans-Regular" w:hAnsi="FlandersArtSans-Regular" w:cs="Arial"/>
          <w:i w:val="0"/>
          <w:sz w:val="22"/>
          <w:szCs w:val="22"/>
        </w:rPr>
        <w:t xml:space="preserve"> en de duidelijkheid van de prijsopgave (wat dekt de voorgestelde kostprijs)</w:t>
      </w:r>
      <w:r w:rsidR="00BF1CBA">
        <w:rPr>
          <w:rFonts w:ascii="FlandersArtSans-Regular" w:hAnsi="FlandersArtSans-Regular" w:cs="Arial"/>
          <w:i w:val="0"/>
          <w:sz w:val="22"/>
          <w:szCs w:val="22"/>
        </w:rPr>
        <w:t>: 3</w:t>
      </w:r>
      <w:r w:rsidR="00C24C3C">
        <w:rPr>
          <w:rFonts w:ascii="FlandersArtSans-Regular" w:hAnsi="FlandersArtSans-Regular" w:cs="Arial"/>
          <w:i w:val="0"/>
          <w:sz w:val="22"/>
          <w:szCs w:val="22"/>
        </w:rPr>
        <w:t>0</w:t>
      </w:r>
      <w:r w:rsidR="00BF1CBA">
        <w:rPr>
          <w:rFonts w:ascii="FlandersArtSans-Regular" w:hAnsi="FlandersArtSans-Regular" w:cs="Arial"/>
          <w:i w:val="0"/>
          <w:sz w:val="22"/>
          <w:szCs w:val="22"/>
        </w:rPr>
        <w:t xml:space="preserve"> %</w:t>
      </w:r>
      <w:r>
        <w:rPr>
          <w:rFonts w:ascii="FlandersArtSans-Regular" w:hAnsi="FlandersArtSans-Regular" w:cs="Arial"/>
          <w:i w:val="0"/>
          <w:sz w:val="22"/>
          <w:szCs w:val="22"/>
        </w:rPr>
        <w:t xml:space="preserve"> </w:t>
      </w:r>
    </w:p>
    <w:p w:rsidR="00E57CD5" w:rsidP="00E57CD5" w:rsidRDefault="00D85FDD" w14:paraId="547B4BF7" w14:textId="1A5446D1">
      <w:pPr>
        <w:pStyle w:val="Plattetekst2"/>
        <w:numPr>
          <w:ilvl w:val="0"/>
          <w:numId w:val="18"/>
        </w:numPr>
        <w:rPr>
          <w:rFonts w:ascii="FlandersArtSans-Regular" w:hAnsi="FlandersArtSans-Regular" w:cs="Arial"/>
          <w:i w:val="0"/>
          <w:sz w:val="22"/>
          <w:szCs w:val="22"/>
        </w:rPr>
      </w:pPr>
      <w:r>
        <w:rPr>
          <w:rFonts w:ascii="FlandersArtSans-Regular" w:hAnsi="FlandersArtSans-Regular" w:cs="Arial"/>
          <w:i w:val="0"/>
          <w:sz w:val="22"/>
          <w:szCs w:val="22"/>
        </w:rPr>
        <w:t xml:space="preserve">de </w:t>
      </w:r>
      <w:r w:rsidR="00BF1CBA">
        <w:rPr>
          <w:rFonts w:ascii="FlandersArtSans-Regular" w:hAnsi="FlandersArtSans-Regular" w:cs="Arial"/>
          <w:i w:val="0"/>
          <w:sz w:val="22"/>
          <w:szCs w:val="22"/>
        </w:rPr>
        <w:t xml:space="preserve">kwaliteit van het team </w:t>
      </w:r>
      <w:r w:rsidR="00545214">
        <w:rPr>
          <w:rFonts w:ascii="FlandersArtSans-Regular" w:hAnsi="FlandersArtSans-Regular" w:cs="Arial"/>
          <w:i w:val="0"/>
          <w:sz w:val="22"/>
          <w:szCs w:val="22"/>
        </w:rPr>
        <w:t>(competentie en ervaring met gelijkaardige opdrachten, inzetbaarheid medewerkers en beschikbaarheid van back-ups)</w:t>
      </w:r>
      <w:r w:rsidR="00D06C08">
        <w:rPr>
          <w:rFonts w:ascii="FlandersArtSans-Regular" w:hAnsi="FlandersArtSans-Regular" w:cs="Arial"/>
          <w:i w:val="0"/>
          <w:sz w:val="22"/>
          <w:szCs w:val="22"/>
        </w:rPr>
        <w:t xml:space="preserve"> </w:t>
      </w:r>
      <w:r w:rsidR="00BF1CBA">
        <w:rPr>
          <w:rFonts w:ascii="FlandersArtSans-Regular" w:hAnsi="FlandersArtSans-Regular" w:cs="Arial"/>
          <w:i w:val="0"/>
          <w:sz w:val="22"/>
          <w:szCs w:val="22"/>
        </w:rPr>
        <w:t>en de manier waarop het aan de opdracht zal werken en zal samenwerken met de opdrachtgever: 20 %</w:t>
      </w:r>
    </w:p>
    <w:p w:rsidR="00BF1CBA" w:rsidP="004F3F50" w:rsidRDefault="00BF1CBA" w14:paraId="4E23C60E" w14:textId="77777777">
      <w:pPr>
        <w:pStyle w:val="Plattetekst2"/>
        <w:rPr>
          <w:rFonts w:ascii="FlandersArtSans-Regular" w:hAnsi="FlandersArtSans-Regular" w:cs="Arial"/>
          <w:i w:val="0"/>
          <w:sz w:val="22"/>
          <w:szCs w:val="22"/>
        </w:rPr>
      </w:pPr>
    </w:p>
    <w:p w:rsidR="0004048F" w:rsidP="00BC2EC4" w:rsidRDefault="00DA2A41" w14:paraId="4D71E605" w14:textId="3BD56FB1">
      <w:pPr>
        <w:pStyle w:val="Kop2"/>
        <w:numPr>
          <w:ilvl w:val="0"/>
          <w:numId w:val="0"/>
        </w:numPr>
        <w:ind w:left="709" w:hanging="709"/>
      </w:pPr>
      <w:bookmarkStart w:name="_Toc56081918" w:id="110"/>
      <w:r>
        <w:t>A.</w:t>
      </w:r>
      <w:r w:rsidR="00BF1CBA">
        <w:t>5</w:t>
      </w:r>
      <w:r>
        <w:t>.2.</w:t>
      </w:r>
      <w:r>
        <w:tab/>
      </w:r>
      <w:r w:rsidR="0048598E">
        <w:t>ONDERHANDELINGEN</w:t>
      </w:r>
      <w:bookmarkEnd w:id="110"/>
    </w:p>
    <w:p w:rsidR="00EE03C4" w:rsidP="00EE03C4" w:rsidRDefault="00EE03C4" w14:paraId="4B33E044" w14:textId="77777777">
      <w:pPr>
        <w:rPr>
          <w:rFonts w:ascii="FlandersArtSans-Regular" w:hAnsi="FlandersArtSans-Regular"/>
        </w:rPr>
      </w:pPr>
      <w:r>
        <w:rPr>
          <w:rFonts w:ascii="FlandersArtSans-Regular" w:hAnsi="FlandersArtSans-Regular"/>
        </w:rPr>
        <w:t>De aanbestedende overheid heeft de mogelijkheid om te onderhandelen met één of meerdere inschrijvers, of om zonder het voeren van onderhandelingen over te gaan tot het gunnen van de opdracht. In dat laatste geval telt de initieel ingediende offerte als definitieve offerte.</w:t>
      </w:r>
    </w:p>
    <w:p w:rsidR="00EE03C4" w:rsidP="00EE03C4" w:rsidRDefault="00EE03C4" w14:paraId="202F7CE7" w14:textId="77777777">
      <w:pPr>
        <w:rPr>
          <w:rFonts w:ascii="FlandersArtSans-Regular" w:hAnsi="FlandersArtSans-Regular"/>
        </w:rPr>
      </w:pPr>
    </w:p>
    <w:p w:rsidR="00EE03C4" w:rsidP="00EE03C4" w:rsidRDefault="00EE03C4" w14:paraId="58D7687B" w14:textId="77777777">
      <w:pPr>
        <w:rPr>
          <w:rFonts w:ascii="FlandersArtSans-Regular" w:hAnsi="FlandersArtSans-Regular"/>
        </w:rPr>
      </w:pPr>
      <w:r>
        <w:rPr>
          <w:rFonts w:ascii="FlandersArtSans-Regular" w:hAnsi="FlandersArtSans-Regular"/>
        </w:rPr>
        <w:t>In het kader van deze onderhandelingen kunnen één of meerdere inschrijvers worden uitgenodigd om één of opeenvolgende aangepaste offertes in te dienen.</w:t>
      </w:r>
    </w:p>
    <w:p w:rsidR="00EE03C4" w:rsidP="00EE03C4" w:rsidRDefault="00EE03C4" w14:paraId="5AD02A39" w14:textId="77777777">
      <w:pPr>
        <w:rPr>
          <w:rFonts w:ascii="FlandersArtSans-Regular" w:hAnsi="FlandersArtSans-Regular"/>
        </w:rPr>
      </w:pPr>
    </w:p>
    <w:p w:rsidR="00EE03C4" w:rsidP="00EE03C4" w:rsidRDefault="00EE03C4" w14:paraId="7EF0A9FD" w14:textId="77777777">
      <w:pPr>
        <w:rPr>
          <w:rFonts w:ascii="FlandersArtSans-Regular" w:hAnsi="FlandersArtSans-Regular"/>
        </w:rPr>
      </w:pPr>
      <w:r>
        <w:rPr>
          <w:rFonts w:ascii="FlandersArtSans-Regular" w:hAnsi="FlandersArtSans-Regular"/>
        </w:rPr>
        <w:t xml:space="preserve">Indien een offerte een substantiële onregelmatigheid bevat, kan de aanbestedende overheid deze substantiële onregelmatigheid laten regulariseren. </w:t>
      </w:r>
    </w:p>
    <w:p w:rsidR="00EE03C4" w:rsidP="00EE03C4" w:rsidRDefault="00EE03C4" w14:paraId="71B65494" w14:textId="77777777">
      <w:pPr>
        <w:rPr>
          <w:rFonts w:ascii="FlandersArtSans-Regular" w:hAnsi="FlandersArtSans-Regular"/>
        </w:rPr>
      </w:pPr>
    </w:p>
    <w:p w:rsidR="00EE03C4" w:rsidP="00EE03C4" w:rsidRDefault="00EE03C4" w14:paraId="7AD7B3C3" w14:textId="77777777">
      <w:pPr>
        <w:rPr>
          <w:rFonts w:ascii="FlandersArtSans-Regular" w:hAnsi="FlandersArtSans-Regular"/>
        </w:rPr>
      </w:pPr>
      <w:r>
        <w:rPr>
          <w:rFonts w:ascii="FlandersArtSans-Regular" w:hAnsi="FlandersArtSans-Regular"/>
        </w:rPr>
        <w:t xml:space="preserve">Een laattijdig ingediende offerte </w:t>
      </w:r>
      <w:r w:rsidR="00545214">
        <w:rPr>
          <w:rFonts w:ascii="FlandersArtSans-Regular" w:hAnsi="FlandersArtSans-Regular"/>
        </w:rPr>
        <w:t xml:space="preserve">of een offerte die geen eerste inhoudelijke beoordeling mogelijk maakt, </w:t>
      </w:r>
      <w:r>
        <w:rPr>
          <w:rFonts w:ascii="FlandersArtSans-Regular" w:hAnsi="FlandersArtSans-Regular"/>
        </w:rPr>
        <w:t>kan niet geregulariseerd worden.</w:t>
      </w:r>
    </w:p>
    <w:p w:rsidR="00EE03C4" w:rsidP="00EE03C4" w:rsidRDefault="00EE03C4" w14:paraId="401845BD" w14:textId="77777777">
      <w:pPr>
        <w:rPr>
          <w:rFonts w:ascii="FlandersArtSans-Regular" w:hAnsi="FlandersArtSans-Regular"/>
        </w:rPr>
      </w:pPr>
    </w:p>
    <w:p w:rsidRPr="00EE03C4" w:rsidR="0004048F" w:rsidP="00EE03C4" w:rsidRDefault="00EE03C4" w14:paraId="31DD9A9E" w14:textId="3FD704AB">
      <w:pPr>
        <w:rPr>
          <w:rFonts w:ascii="FlandersArtSans-Regular" w:hAnsi="FlandersArtSans-Regular"/>
        </w:rPr>
      </w:pPr>
      <w:r>
        <w:rPr>
          <w:rFonts w:ascii="FlandersArtSans-Regular" w:hAnsi="FlandersArtSans-Regular"/>
        </w:rPr>
        <w:t>De aanbestedende overheid kan tijdens de loop van de onderhandelingen aangeven hoe de aangepaste offertes moeten worden ingediend.</w:t>
      </w:r>
    </w:p>
    <w:p w:rsidRPr="0054021F" w:rsidR="0004048F" w:rsidP="0022501A" w:rsidRDefault="0022501A" w14:paraId="1D8177AB" w14:textId="475D8D84">
      <w:pPr>
        <w:pStyle w:val="Kop1"/>
        <w:ind w:left="1134" w:hanging="708"/>
      </w:pPr>
      <w:bookmarkStart w:name="_Toc434325155" w:id="111"/>
      <w:bookmarkStart w:name="_Toc434486178" w:id="112"/>
      <w:bookmarkStart w:name="_Toc56081919" w:id="113"/>
      <w:r>
        <w:lastRenderedPageBreak/>
        <w:t>B.</w:t>
      </w:r>
      <w:r>
        <w:tab/>
      </w:r>
      <w:r w:rsidRPr="0054021F" w:rsidR="0004048F">
        <w:t>UITVOERING VAN DE OPDRACHT</w:t>
      </w:r>
      <w:bookmarkEnd w:id="111"/>
      <w:bookmarkEnd w:id="112"/>
      <w:bookmarkEnd w:id="113"/>
    </w:p>
    <w:p w:rsidR="0022501A" w:rsidP="0004048F" w:rsidRDefault="0022501A" w14:paraId="0AD88D8D" w14:textId="77777777">
      <w:pPr>
        <w:pStyle w:val="Kop1"/>
        <w:rPr>
          <w:rFonts w:ascii="FlandersArtSans-Regular" w:hAnsi="FlandersArtSans-Regular"/>
        </w:rPr>
      </w:pPr>
      <w:bookmarkStart w:name="_Toc434325156" w:id="114"/>
      <w:bookmarkStart w:name="_Toc434486179" w:id="115"/>
    </w:p>
    <w:p w:rsidRPr="0054021F" w:rsidR="0004048F" w:rsidP="0004048F" w:rsidRDefault="0004048F" w14:paraId="30BB1711" w14:textId="6E94CC54">
      <w:pPr>
        <w:pStyle w:val="Kop1"/>
        <w:rPr>
          <w:rFonts w:ascii="FlandersArtSans-Regular" w:hAnsi="FlandersArtSans-Regular"/>
        </w:rPr>
      </w:pPr>
      <w:bookmarkStart w:name="_Toc56081920" w:id="116"/>
      <w:r w:rsidRPr="0054021F">
        <w:rPr>
          <w:rFonts w:ascii="FlandersArtSans-Regular" w:hAnsi="FlandersArtSans-Regular"/>
        </w:rPr>
        <w:t>B.1.</w:t>
      </w:r>
      <w:r w:rsidRPr="0054021F">
        <w:rPr>
          <w:rFonts w:ascii="FlandersArtSans-Regular" w:hAnsi="FlandersArtSans-Regular"/>
        </w:rPr>
        <w:tab/>
      </w:r>
      <w:r w:rsidRPr="0054021F">
        <w:rPr>
          <w:rFonts w:ascii="FlandersArtSans-Regular" w:hAnsi="FlandersArtSans-Regular"/>
        </w:rPr>
        <w:t>ALGEMENE UITVOERINGSBEPALINGEN</w:t>
      </w:r>
      <w:bookmarkEnd w:id="114"/>
      <w:bookmarkEnd w:id="115"/>
      <w:bookmarkEnd w:id="116"/>
    </w:p>
    <w:p w:rsidRPr="0054021F" w:rsidR="0004048F" w:rsidP="00357991" w:rsidRDefault="0004048F" w14:paraId="7A8DE7F8" w14:textId="1F0079AF">
      <w:pPr>
        <w:pStyle w:val="Kop2"/>
        <w:numPr>
          <w:ilvl w:val="0"/>
          <w:numId w:val="0"/>
        </w:numPr>
        <w:ind w:left="709" w:hanging="709"/>
      </w:pPr>
      <w:bookmarkStart w:name="_Toc434325157" w:id="117"/>
      <w:bookmarkStart w:name="_Toc434486180" w:id="118"/>
      <w:bookmarkStart w:name="_Toc434325159" w:id="119"/>
      <w:bookmarkStart w:name="_Toc434486182" w:id="120"/>
      <w:bookmarkStart w:name="_Toc56081921" w:id="121"/>
      <w:r w:rsidRPr="0054021F">
        <w:t>B.1.</w:t>
      </w:r>
      <w:r w:rsidR="006331F9">
        <w:t>1</w:t>
      </w:r>
      <w:r w:rsidRPr="0054021F">
        <w:t>.</w:t>
      </w:r>
      <w:r w:rsidRPr="0054021F">
        <w:tab/>
      </w:r>
      <w:bookmarkEnd w:id="117"/>
      <w:bookmarkEnd w:id="118"/>
      <w:r w:rsidRPr="0054021F">
        <w:t>LEIDING EN TOEZICHT OP UITVOERING (ART. 11 KB UITVOERING)</w:t>
      </w:r>
      <w:bookmarkEnd w:id="119"/>
      <w:bookmarkEnd w:id="120"/>
      <w:bookmarkEnd w:id="121"/>
    </w:p>
    <w:p w:rsidRPr="0054021F" w:rsidR="0004048F" w:rsidP="0004048F" w:rsidRDefault="0004048F" w14:paraId="31090470" w14:textId="77777777">
      <w:pPr>
        <w:tabs>
          <w:tab w:val="left" w:pos="567"/>
        </w:tabs>
        <w:rPr>
          <w:rFonts w:ascii="FlandersArtSans-Regular" w:hAnsi="FlandersArtSans-Regular" w:cs="Arial"/>
        </w:rPr>
      </w:pPr>
      <w:r w:rsidRPr="0054021F">
        <w:rPr>
          <w:rFonts w:ascii="FlandersArtSans-Regular" w:hAnsi="FlandersArtSans-Regular" w:cs="Arial"/>
        </w:rPr>
        <w:t>Het mandaat van de leidende ambtenaar bestaat enkel uit:</w:t>
      </w:r>
    </w:p>
    <w:p w:rsidRPr="0054021F" w:rsidR="0004048F" w:rsidP="0004048F" w:rsidRDefault="0004048F" w14:paraId="41FC1388" w14:textId="77777777">
      <w:pPr>
        <w:tabs>
          <w:tab w:val="left" w:pos="567"/>
        </w:tabs>
        <w:rPr>
          <w:rFonts w:ascii="FlandersArtSans-Regular" w:hAnsi="FlandersArtSans-Regular" w:cs="Arial"/>
        </w:rPr>
      </w:pPr>
    </w:p>
    <w:p w:rsidRPr="0054021F" w:rsidR="0004048F" w:rsidP="0004048F" w:rsidRDefault="0004048F" w14:paraId="7E860FE2" w14:textId="77777777">
      <w:pPr>
        <w:tabs>
          <w:tab w:val="left" w:pos="567"/>
        </w:tabs>
        <w:rPr>
          <w:rFonts w:ascii="FlandersArtSans-Regular" w:hAnsi="FlandersArtSans-Regular" w:cs="Arial"/>
        </w:rPr>
      </w:pPr>
      <w:r w:rsidRPr="0054021F">
        <w:rPr>
          <w:rFonts w:ascii="FlandersArtSans-Regular" w:hAnsi="FlandersArtSans-Regular" w:cs="Arial"/>
        </w:rPr>
        <w:t>a)</w:t>
      </w:r>
      <w:r w:rsidRPr="0054021F">
        <w:rPr>
          <w:rFonts w:ascii="FlandersArtSans-Regular" w:hAnsi="FlandersArtSans-Regular" w:cs="Arial"/>
        </w:rPr>
        <w:tab/>
      </w:r>
      <w:r w:rsidRPr="0054021F">
        <w:rPr>
          <w:rFonts w:ascii="FlandersArtSans-Regular" w:hAnsi="FlandersArtSans-Regular" w:cs="Arial"/>
        </w:rPr>
        <w:t>de technische en administratieve opvolging van de diensten tot en met de oplevering;</w:t>
      </w:r>
    </w:p>
    <w:p w:rsidRPr="0054021F" w:rsidR="0004048F" w:rsidP="0004048F" w:rsidRDefault="0004048F" w14:paraId="730B9C33" w14:textId="77777777">
      <w:pPr>
        <w:tabs>
          <w:tab w:val="left" w:pos="567"/>
        </w:tabs>
        <w:rPr>
          <w:rFonts w:ascii="FlandersArtSans-Regular" w:hAnsi="FlandersArtSans-Regular" w:cs="Arial"/>
        </w:rPr>
      </w:pPr>
      <w:r w:rsidRPr="0054021F">
        <w:rPr>
          <w:rFonts w:ascii="FlandersArtSans-Regular" w:hAnsi="FlandersArtSans-Regular" w:cs="Arial"/>
        </w:rPr>
        <w:t>b)</w:t>
      </w:r>
      <w:r w:rsidRPr="0054021F">
        <w:rPr>
          <w:rFonts w:ascii="FlandersArtSans-Regular" w:hAnsi="FlandersArtSans-Regular" w:cs="Arial"/>
        </w:rPr>
        <w:tab/>
      </w:r>
      <w:r w:rsidRPr="0054021F">
        <w:rPr>
          <w:rFonts w:ascii="FlandersArtSans-Regular" w:hAnsi="FlandersArtSans-Regular" w:cs="Arial"/>
        </w:rPr>
        <w:t>de keuring van de prestaties, zowel de a priori als de a posteriori</w:t>
      </w:r>
    </w:p>
    <w:p w:rsidRPr="0054021F" w:rsidR="0004048F" w:rsidP="0004048F" w:rsidRDefault="0004048F" w14:paraId="1F743D1A" w14:textId="77777777">
      <w:pPr>
        <w:tabs>
          <w:tab w:val="left" w:pos="567"/>
        </w:tabs>
        <w:rPr>
          <w:rFonts w:ascii="FlandersArtSans-Regular" w:hAnsi="FlandersArtSans-Regular" w:cs="Arial"/>
        </w:rPr>
      </w:pPr>
      <w:r w:rsidRPr="0054021F">
        <w:rPr>
          <w:rFonts w:ascii="FlandersArtSans-Regular" w:hAnsi="FlandersArtSans-Regular" w:cs="Arial"/>
        </w:rPr>
        <w:tab/>
      </w:r>
      <w:r w:rsidRPr="0054021F">
        <w:rPr>
          <w:rFonts w:ascii="FlandersArtSans-Regular" w:hAnsi="FlandersArtSans-Regular" w:cs="Arial"/>
        </w:rPr>
        <w:t>keuring;</w:t>
      </w:r>
    </w:p>
    <w:p w:rsidRPr="0054021F" w:rsidR="0004048F" w:rsidP="0004048F" w:rsidRDefault="0004048F" w14:paraId="6E397F36" w14:textId="77777777">
      <w:pPr>
        <w:tabs>
          <w:tab w:val="left" w:pos="567"/>
        </w:tabs>
        <w:rPr>
          <w:rFonts w:ascii="FlandersArtSans-Regular" w:hAnsi="FlandersArtSans-Regular" w:cs="Arial"/>
        </w:rPr>
      </w:pPr>
      <w:r w:rsidRPr="0054021F">
        <w:rPr>
          <w:rFonts w:ascii="FlandersArtSans-Regular" w:hAnsi="FlandersArtSans-Regular" w:cs="Arial"/>
        </w:rPr>
        <w:t>c)</w:t>
      </w:r>
      <w:r w:rsidRPr="0054021F">
        <w:rPr>
          <w:rFonts w:ascii="FlandersArtSans-Regular" w:hAnsi="FlandersArtSans-Regular" w:cs="Arial"/>
        </w:rPr>
        <w:tab/>
      </w:r>
      <w:r w:rsidRPr="0054021F">
        <w:rPr>
          <w:rFonts w:ascii="FlandersArtSans-Regular" w:hAnsi="FlandersArtSans-Regular" w:cs="Arial"/>
        </w:rPr>
        <w:t>het nazicht van de schuldvorderingen en facturen;</w:t>
      </w:r>
    </w:p>
    <w:p w:rsidRPr="0054021F" w:rsidR="0004048F" w:rsidP="0004048F" w:rsidRDefault="0004048F" w14:paraId="525559F7" w14:textId="77777777">
      <w:pPr>
        <w:tabs>
          <w:tab w:val="left" w:pos="567"/>
        </w:tabs>
        <w:rPr>
          <w:rFonts w:ascii="FlandersArtSans-Regular" w:hAnsi="FlandersArtSans-Regular" w:cs="Arial"/>
        </w:rPr>
      </w:pPr>
      <w:r w:rsidRPr="0054021F">
        <w:rPr>
          <w:rFonts w:ascii="FlandersArtSans-Regular" w:hAnsi="FlandersArtSans-Regular" w:cs="Arial"/>
        </w:rPr>
        <w:t>d)</w:t>
      </w:r>
      <w:r w:rsidRPr="0054021F">
        <w:rPr>
          <w:rFonts w:ascii="FlandersArtSans-Regular" w:hAnsi="FlandersArtSans-Regular" w:cs="Arial"/>
        </w:rPr>
        <w:tab/>
      </w:r>
      <w:r w:rsidRPr="0054021F">
        <w:rPr>
          <w:rFonts w:ascii="FlandersArtSans-Regular" w:hAnsi="FlandersArtSans-Regular" w:cs="Arial"/>
        </w:rPr>
        <w:t>het opstellen van de processen-verbaal;</w:t>
      </w:r>
    </w:p>
    <w:p w:rsidR="0004048F" w:rsidP="0004048F" w:rsidRDefault="0004048F" w14:paraId="745DDED5" w14:textId="77777777">
      <w:pPr>
        <w:tabs>
          <w:tab w:val="left" w:pos="567"/>
        </w:tabs>
        <w:rPr>
          <w:rFonts w:ascii="FlandersArtSans-Regular" w:hAnsi="FlandersArtSans-Regular" w:cs="Arial"/>
        </w:rPr>
      </w:pPr>
      <w:r w:rsidRPr="0054021F">
        <w:rPr>
          <w:rFonts w:ascii="FlandersArtSans-Regular" w:hAnsi="FlandersArtSans-Regular" w:cs="Arial"/>
        </w:rPr>
        <w:t>e)</w:t>
      </w:r>
      <w:r w:rsidRPr="0054021F">
        <w:rPr>
          <w:rFonts w:ascii="FlandersArtSans-Regular" w:hAnsi="FlandersArtSans-Regular" w:cs="Arial"/>
        </w:rPr>
        <w:tab/>
      </w:r>
      <w:r w:rsidRPr="0054021F">
        <w:rPr>
          <w:rFonts w:ascii="FlandersArtSans-Regular" w:hAnsi="FlandersArtSans-Regular" w:cs="Arial"/>
        </w:rPr>
        <w:t>de opleveringen;</w:t>
      </w:r>
    </w:p>
    <w:p w:rsidRPr="0054021F" w:rsidR="00214F62" w:rsidP="00414590" w:rsidRDefault="00214F62" w14:paraId="503A9840" w14:textId="5489E271">
      <w:pPr>
        <w:tabs>
          <w:tab w:val="left" w:pos="567"/>
        </w:tabs>
        <w:ind w:left="564" w:hanging="564"/>
        <w:rPr>
          <w:rFonts w:ascii="FlandersArtSans-Regular" w:hAnsi="FlandersArtSans-Regular" w:cs="Arial"/>
        </w:rPr>
      </w:pPr>
      <w:r>
        <w:rPr>
          <w:rFonts w:ascii="FlandersArtSans-Regular" w:hAnsi="FlandersArtSans-Regular" w:cs="Arial"/>
        </w:rPr>
        <w:t xml:space="preserve">f) </w:t>
      </w:r>
      <w:r w:rsidR="00414590">
        <w:rPr>
          <w:rFonts w:ascii="FlandersArtSans-Regular" w:hAnsi="FlandersArtSans-Regular" w:cs="Arial"/>
        </w:rPr>
        <w:tab/>
      </w:r>
      <w:r>
        <w:rPr>
          <w:rFonts w:ascii="FlandersArtSans-Regular" w:hAnsi="FlandersArtSans-Regular" w:cs="Arial"/>
        </w:rPr>
        <w:t>het instaan voor het toezicht op de prestaties; dit toezicht omvat onder meer het geven van onderrichtingen, telkens wanneer het bestek of opdrachtdocumenten onvolledig of onduidelijk zijn.</w:t>
      </w:r>
      <w:r w:rsidR="00D06C08">
        <w:rPr>
          <w:rFonts w:ascii="FlandersArtSans-Regular" w:hAnsi="FlandersArtSans-Regular" w:cs="Arial"/>
        </w:rPr>
        <w:t xml:space="preserve"> </w:t>
      </w:r>
    </w:p>
    <w:p w:rsidRPr="0054021F" w:rsidR="0004048F" w:rsidP="0004048F" w:rsidRDefault="0004048F" w14:paraId="72EFA74A" w14:textId="77777777">
      <w:pPr>
        <w:tabs>
          <w:tab w:val="left" w:pos="567"/>
        </w:tabs>
        <w:rPr>
          <w:rFonts w:ascii="FlandersArtSans-Regular" w:hAnsi="FlandersArtSans-Regular" w:cs="Arial"/>
        </w:rPr>
      </w:pPr>
    </w:p>
    <w:p w:rsidR="00214F62" w:rsidP="00214F62" w:rsidRDefault="00214F62" w14:paraId="6EF1AC21" w14:textId="272DB85D">
      <w:pPr>
        <w:pStyle w:val="Kop2"/>
        <w:numPr>
          <w:ilvl w:val="0"/>
          <w:numId w:val="0"/>
        </w:numPr>
        <w:ind w:left="709" w:hanging="709"/>
      </w:pPr>
      <w:bookmarkStart w:name="_Toc56081922" w:id="122"/>
      <w:r>
        <w:t>b.1.</w:t>
      </w:r>
      <w:r w:rsidR="006331F9">
        <w:t>2</w:t>
      </w:r>
      <w:r>
        <w:t>.</w:t>
      </w:r>
      <w:r>
        <w:tab/>
      </w:r>
      <w:r>
        <w:t>borgtocht (art. 25 t.e.m. 33 kb uitvoering)</w:t>
      </w:r>
      <w:bookmarkEnd w:id="122"/>
    </w:p>
    <w:p w:rsidRPr="00376A91" w:rsidR="00376A91" w:rsidP="00376A91" w:rsidRDefault="004C530A" w14:paraId="338F4CF1" w14:textId="73C758B4">
      <w:pPr>
        <w:pStyle w:val="BodyText1"/>
      </w:pPr>
      <w:r w:rsidRPr="006331F9">
        <w:rPr>
          <w:rFonts w:ascii="FlandersArtSans-Regular" w:hAnsi="FlandersArtSans-Regular"/>
        </w:rPr>
        <w:t>Borgtocht is niet van toepassing</w:t>
      </w:r>
    </w:p>
    <w:p w:rsidRPr="0054021F" w:rsidR="0004048F" w:rsidP="0004048F" w:rsidRDefault="0004048F" w14:paraId="33CD077B" w14:textId="01F1EF03">
      <w:pPr>
        <w:pStyle w:val="Kop1"/>
        <w:rPr>
          <w:rFonts w:ascii="FlandersArtSans-Regular" w:hAnsi="FlandersArtSans-Regular"/>
        </w:rPr>
      </w:pPr>
      <w:bookmarkStart w:name="_Toc434325163" w:id="123"/>
      <w:bookmarkStart w:name="_Toc434486186" w:id="124"/>
      <w:bookmarkStart w:name="_Toc56081923" w:id="125"/>
      <w:r w:rsidRPr="0054021F">
        <w:rPr>
          <w:rFonts w:ascii="FlandersArtSans-Regular" w:hAnsi="FlandersArtSans-Regular"/>
        </w:rPr>
        <w:t>B.2.</w:t>
      </w:r>
      <w:r w:rsidRPr="0054021F">
        <w:rPr>
          <w:rFonts w:ascii="FlandersArtSans-Regular" w:hAnsi="FlandersArtSans-Regular"/>
        </w:rPr>
        <w:tab/>
      </w:r>
      <w:r w:rsidRPr="0054021F">
        <w:rPr>
          <w:rFonts w:ascii="FlandersArtSans-Regular" w:hAnsi="FlandersArtSans-Regular"/>
        </w:rPr>
        <w:t>BETALINGEN</w:t>
      </w:r>
      <w:bookmarkEnd w:id="123"/>
      <w:bookmarkEnd w:id="124"/>
      <w:bookmarkEnd w:id="125"/>
    </w:p>
    <w:p w:rsidRPr="0054021F" w:rsidR="0004048F" w:rsidP="0004048F" w:rsidRDefault="0004048F" w14:paraId="5BA4D0D3" w14:textId="3DE2A7D2">
      <w:pPr>
        <w:pStyle w:val="Kop2"/>
        <w:numPr>
          <w:ilvl w:val="0"/>
          <w:numId w:val="0"/>
        </w:numPr>
        <w:ind w:left="709" w:hanging="709"/>
        <w:rPr>
          <w:u w:val="single"/>
        </w:rPr>
      </w:pPr>
      <w:bookmarkStart w:name="_Toc434325164" w:id="126"/>
      <w:bookmarkStart w:name="_Toc434486187" w:id="127"/>
      <w:bookmarkStart w:name="_Toc56081924" w:id="128"/>
      <w:r w:rsidRPr="0054021F">
        <w:t>B.2.1.</w:t>
      </w:r>
      <w:r w:rsidRPr="0054021F">
        <w:tab/>
      </w:r>
      <w:r w:rsidRPr="0054021F">
        <w:t>WIJZE WAAROP DE PRIJS WORDT BETAALD (ART. 66 KB UITVOERING)</w:t>
      </w:r>
      <w:bookmarkEnd w:id="126"/>
      <w:bookmarkEnd w:id="127"/>
      <w:bookmarkEnd w:id="128"/>
    </w:p>
    <w:p w:rsidRPr="0054021F" w:rsidR="0004048F" w:rsidP="0004048F" w:rsidRDefault="006C0E17" w14:paraId="5CEC1201" w14:textId="0AD07CB8">
      <w:pPr>
        <w:tabs>
          <w:tab w:val="left" w:pos="567"/>
        </w:tabs>
        <w:rPr>
          <w:rFonts w:ascii="FlandersArtSans-Regular" w:hAnsi="FlandersArtSans-Regular" w:cs="Arial"/>
        </w:rPr>
      </w:pPr>
      <w:r w:rsidRPr="006331F9">
        <w:rPr>
          <w:rFonts w:ascii="FlandersArtSans-Regular" w:hAnsi="FlandersArtSans-Regular" w:cs="Arial"/>
        </w:rPr>
        <w:t>De diensten worden betaald door maandelijkse betalingen in mindering. De aanvangsdatum van de maandperiodes blijft onveranderd tijdens de hele opdracht. Hij wordt vastgelegd bij bericht van de aanbestedende overheid, zo niet geldt de eerste dag van de maand. Een post tegen een globale prijs wordt betaald naar verhouding van het uitgevoerde gedeelte</w:t>
      </w:r>
    </w:p>
    <w:p w:rsidRPr="0054021F" w:rsidR="006331F9" w:rsidP="0004048F" w:rsidRDefault="006331F9" w14:paraId="677BAB05" w14:textId="77777777">
      <w:pPr>
        <w:tabs>
          <w:tab w:val="left" w:pos="567"/>
        </w:tabs>
        <w:ind w:left="142"/>
        <w:rPr>
          <w:rFonts w:ascii="FlandersArtSans-Regular" w:hAnsi="FlandersArtSans-Regular" w:cs="Arial"/>
          <w:i/>
        </w:rPr>
      </w:pPr>
    </w:p>
    <w:p w:rsidRPr="008C3E49" w:rsidR="008F1D87" w:rsidP="008C3E49" w:rsidRDefault="0004048F" w14:paraId="0E5CC5EC" w14:textId="572FB543">
      <w:pPr>
        <w:pStyle w:val="Kop2"/>
        <w:numPr>
          <w:ilvl w:val="0"/>
          <w:numId w:val="0"/>
        </w:numPr>
        <w:ind w:left="567" w:hanging="567"/>
      </w:pPr>
      <w:bookmarkStart w:name="_Toc434325165" w:id="129"/>
      <w:bookmarkStart w:name="_Toc434486188" w:id="130"/>
      <w:bookmarkStart w:name="_Toc56081925" w:id="131"/>
      <w:r w:rsidRPr="0054021F">
        <w:t>B.2.2.</w:t>
      </w:r>
      <w:r w:rsidRPr="0054021F">
        <w:tab/>
      </w:r>
      <w:r w:rsidRPr="0054021F">
        <w:t>PROCEDURE (ARTS. 150, 156 EN 160 KB UITVOERING)</w:t>
      </w:r>
      <w:bookmarkEnd w:id="129"/>
      <w:bookmarkEnd w:id="130"/>
      <w:bookmarkEnd w:id="131"/>
    </w:p>
    <w:p w:rsidR="006331F9" w:rsidP="008C3E49" w:rsidRDefault="006331F9" w14:paraId="6CD21D0C" w14:textId="77777777">
      <w:pPr>
        <w:tabs>
          <w:tab w:val="left" w:pos="567"/>
        </w:tabs>
        <w:rPr>
          <w:rFonts w:ascii="FlandersArtSans-Regular" w:hAnsi="FlandersArtSans-Regular" w:cs="Arial"/>
        </w:rPr>
      </w:pPr>
      <w:r>
        <w:rPr>
          <w:rFonts w:ascii="FlandersArtSans-Regular" w:hAnsi="FlandersArtSans-Regular" w:cs="Arial"/>
        </w:rPr>
        <w:t>Er wordt niet voorzien in een verificatietermijn.</w:t>
      </w:r>
    </w:p>
    <w:p w:rsidRPr="0054021F" w:rsidR="00CB4357" w:rsidP="008C3E49" w:rsidRDefault="00CB4357" w14:paraId="53B13664" w14:textId="77777777">
      <w:pPr>
        <w:tabs>
          <w:tab w:val="left" w:pos="567"/>
        </w:tabs>
        <w:rPr>
          <w:rFonts w:ascii="FlandersArtSans-Regular" w:hAnsi="FlandersArtSans-Regular" w:cs="Arial"/>
        </w:rPr>
      </w:pPr>
      <w:r w:rsidRPr="0054021F">
        <w:rPr>
          <w:rFonts w:ascii="FlandersArtSans-Regular" w:hAnsi="FlandersArtSans-Regular" w:cs="Arial"/>
        </w:rPr>
        <w:t>De factuur geldt als schuldvordering.</w:t>
      </w:r>
    </w:p>
    <w:p w:rsidRPr="00436842" w:rsidR="00CB4357" w:rsidP="00436842" w:rsidRDefault="00CB4357" w14:paraId="50807CDC" w14:textId="77777777">
      <w:pPr>
        <w:tabs>
          <w:tab w:val="left" w:pos="567"/>
        </w:tabs>
        <w:rPr>
          <w:rFonts w:ascii="FlandersArtSans-Regular" w:hAnsi="FlandersArtSans-Regular" w:cs="Arial"/>
          <w:lang w:val="nl-NL"/>
        </w:rPr>
      </w:pPr>
    </w:p>
    <w:p w:rsidRPr="0054021F" w:rsidR="0004048F" w:rsidP="008C3E49" w:rsidRDefault="0004048F" w14:paraId="687B8AC5" w14:textId="6C42D84A">
      <w:pPr>
        <w:tabs>
          <w:tab w:val="left" w:pos="567"/>
        </w:tabs>
        <w:rPr>
          <w:rFonts w:ascii="FlandersArtSans-Regular" w:hAnsi="FlandersArtSans-Regular" w:cs="Arial"/>
        </w:rPr>
      </w:pPr>
      <w:r w:rsidRPr="0054021F">
        <w:rPr>
          <w:rFonts w:ascii="FlandersArtSans-Regular" w:hAnsi="FlandersArtSans-Regular" w:cs="Arial"/>
        </w:rPr>
        <w:lastRenderedPageBreak/>
        <w:t>De betaling vindt plaats binnen een termijn van 30 dagen na de datum van ontvangst van de factuur, of 30 dagen na het beëindigen van de diensten indien de factuur voor het beëindigen wordt ontvangen of de datum van ontvangst van de factuur niet vaststaat</w:t>
      </w:r>
    </w:p>
    <w:p w:rsidRPr="0054021F" w:rsidR="0004048F" w:rsidP="0004048F" w:rsidRDefault="0004048F" w14:paraId="6687902A" w14:textId="77777777">
      <w:pPr>
        <w:tabs>
          <w:tab w:val="left" w:pos="567"/>
        </w:tabs>
        <w:rPr>
          <w:rFonts w:ascii="FlandersArtSans-Regular" w:hAnsi="FlandersArtSans-Regular" w:cs="Arial"/>
        </w:rPr>
      </w:pPr>
    </w:p>
    <w:p w:rsidRPr="00434C31" w:rsidR="0004048F" w:rsidP="0004048F" w:rsidRDefault="0004048F" w14:paraId="79B28AF9" w14:textId="7CB47D09">
      <w:pPr>
        <w:pStyle w:val="Kop2"/>
        <w:numPr>
          <w:ilvl w:val="0"/>
          <w:numId w:val="0"/>
        </w:numPr>
        <w:ind w:left="576" w:hanging="576"/>
      </w:pPr>
      <w:bookmarkStart w:name="_Toc434325166" w:id="132"/>
      <w:bookmarkStart w:name="_Toc434486189" w:id="133"/>
      <w:bookmarkStart w:name="_Toc56081926" w:id="134"/>
      <w:r w:rsidRPr="00434C31">
        <w:t>B.2.3.</w:t>
      </w:r>
      <w:r w:rsidRPr="00434C31">
        <w:tab/>
      </w:r>
      <w:r w:rsidRPr="00434C31">
        <w:t>WIJZE VAN FACTUREREN</w:t>
      </w:r>
      <w:bookmarkEnd w:id="132"/>
      <w:bookmarkEnd w:id="133"/>
      <w:bookmarkEnd w:id="134"/>
    </w:p>
    <w:p w:rsidRPr="006331F9" w:rsidR="006331F9" w:rsidP="006331F9" w:rsidRDefault="006331F9" w14:paraId="1CBACA28" w14:textId="77777777">
      <w:pPr>
        <w:tabs>
          <w:tab w:val="left" w:pos="567"/>
        </w:tabs>
        <w:rPr>
          <w:rFonts w:ascii="FlandersArtSans-Regular" w:hAnsi="FlandersArtSans-Regular" w:cs="Arial"/>
          <w:lang w:val="nl-NL"/>
        </w:rPr>
      </w:pPr>
    </w:p>
    <w:p w:rsidRPr="006331F9" w:rsidR="006331F9" w:rsidP="006331F9" w:rsidRDefault="006331F9" w14:paraId="44EA17E7" w14:textId="77777777">
      <w:pPr>
        <w:pBdr>
          <w:top w:val="single" w:color="auto" w:sz="4" w:space="1"/>
          <w:left w:val="single" w:color="auto" w:sz="4" w:space="4"/>
          <w:bottom w:val="single" w:color="auto" w:sz="4" w:space="1"/>
          <w:right w:val="single" w:color="auto" w:sz="4" w:space="4"/>
        </w:pBdr>
        <w:tabs>
          <w:tab w:val="left" w:pos="567"/>
        </w:tabs>
        <w:rPr>
          <w:rFonts w:ascii="FlandersArtSans-Regular" w:hAnsi="FlandersArtSans-Regular" w:eastAsia="FlandersArtSans-Regular" w:cs="FlandersArtSans-Regular"/>
          <w:b/>
          <w:bCs/>
          <w:sz w:val="16"/>
          <w:lang w:val="nl-NL"/>
        </w:rPr>
      </w:pPr>
      <w:bookmarkStart w:name="_Hlk18574864" w:id="135"/>
    </w:p>
    <w:p w:rsidRPr="006331F9" w:rsidR="006331F9" w:rsidP="006331F9" w:rsidRDefault="006331F9" w14:paraId="63A3DBAC" w14:textId="77777777">
      <w:pPr>
        <w:pBdr>
          <w:top w:val="single" w:color="auto" w:sz="4" w:space="1"/>
          <w:left w:val="single" w:color="auto" w:sz="4" w:space="4"/>
          <w:bottom w:val="single" w:color="auto" w:sz="4" w:space="1"/>
          <w:right w:val="single" w:color="auto" w:sz="4" w:space="4"/>
        </w:pBdr>
        <w:tabs>
          <w:tab w:val="left" w:pos="567"/>
        </w:tabs>
        <w:jc w:val="both"/>
        <w:rPr>
          <w:rFonts w:ascii="FlandersArtSans-Regular,Arial" w:hAnsi="FlandersArtSans-Regular,Arial" w:eastAsia="FlandersArtSans-Regular,Arial" w:cs="FlandersArtSans-Regular,Arial"/>
          <w:lang w:val="nl-NL"/>
        </w:rPr>
      </w:pPr>
      <w:r w:rsidRPr="006331F9">
        <w:rPr>
          <w:rFonts w:ascii="FlandersArtSans-Regular" w:hAnsi="FlandersArtSans-Regular" w:eastAsia="FlandersArtSans-Regular" w:cs="FlandersArtSans-Regular"/>
          <w:b/>
          <w:bCs/>
          <w:lang w:val="nl-NL"/>
        </w:rPr>
        <w:t xml:space="preserve">De factuur moet ingediend worden via elektronische facturatie. </w:t>
      </w:r>
      <w:r w:rsidRPr="006331F9">
        <w:rPr>
          <w:rFonts w:ascii="FlandersArtSans-Regular" w:hAnsi="FlandersArtSans-Regular" w:eastAsia="FlandersArtSans-Regular" w:cs="FlandersArtSans-Regular"/>
          <w:lang w:val="nl-NL"/>
        </w:rPr>
        <w:t>Elektronische facturatie (e-</w:t>
      </w:r>
      <w:proofErr w:type="spellStart"/>
      <w:r w:rsidRPr="006331F9">
        <w:rPr>
          <w:rFonts w:ascii="FlandersArtSans-Regular" w:hAnsi="FlandersArtSans-Regular" w:eastAsia="FlandersArtSans-Regular" w:cs="FlandersArtSans-Regular"/>
          <w:lang w:val="nl-NL"/>
        </w:rPr>
        <w:t>invoicing</w:t>
      </w:r>
      <w:proofErr w:type="spellEnd"/>
      <w:r w:rsidRPr="006331F9">
        <w:rPr>
          <w:rFonts w:ascii="FlandersArtSans-Regular" w:hAnsi="FlandersArtSans-Regular" w:eastAsia="FlandersArtSans-Regular" w:cs="FlandersArtSans-Regular"/>
          <w:lang w:val="nl-NL"/>
        </w:rPr>
        <w:t>) is sinds 1 januari 2017 de standaard werkwijze voor de ontvangst van facturen binnen de Vlaamse overheid.</w:t>
      </w:r>
    </w:p>
    <w:p w:rsidRPr="006331F9" w:rsidR="006331F9" w:rsidP="006331F9" w:rsidRDefault="006331F9" w14:paraId="202F3EC3" w14:textId="77777777">
      <w:pPr>
        <w:pBdr>
          <w:top w:val="single" w:color="auto" w:sz="4" w:space="1"/>
          <w:left w:val="single" w:color="auto" w:sz="4" w:space="4"/>
          <w:bottom w:val="single" w:color="auto" w:sz="4" w:space="1"/>
          <w:right w:val="single" w:color="auto" w:sz="4" w:space="4"/>
        </w:pBdr>
        <w:tabs>
          <w:tab w:val="left" w:pos="567"/>
        </w:tabs>
        <w:jc w:val="both"/>
        <w:rPr>
          <w:rFonts w:ascii="FlandersArtSans-Regular" w:hAnsi="FlandersArtSans-Regular" w:cs="Arial"/>
          <w:lang w:val="nl-NL"/>
        </w:rPr>
      </w:pPr>
    </w:p>
    <w:p w:rsidRPr="006331F9" w:rsidR="006331F9" w:rsidP="006331F9" w:rsidRDefault="006331F9" w14:paraId="4F877A2F" w14:textId="77777777">
      <w:pPr>
        <w:pBdr>
          <w:top w:val="single" w:color="auto" w:sz="4" w:space="1"/>
          <w:left w:val="single" w:color="auto" w:sz="4" w:space="4"/>
          <w:bottom w:val="single" w:color="auto" w:sz="4" w:space="1"/>
          <w:right w:val="single" w:color="auto" w:sz="4" w:space="4"/>
        </w:pBdr>
        <w:tabs>
          <w:tab w:val="left" w:pos="567"/>
        </w:tabs>
        <w:jc w:val="both"/>
        <w:rPr>
          <w:rFonts w:ascii="FlandersArtSans-Regular,Arial" w:hAnsi="FlandersArtSans-Regular,Arial" w:eastAsia="FlandersArtSans-Regular,Arial" w:cs="FlandersArtSans-Regular,Arial"/>
          <w:lang w:val="nl-NL"/>
        </w:rPr>
      </w:pPr>
      <w:r w:rsidRPr="006331F9">
        <w:rPr>
          <w:rFonts w:ascii="FlandersArtSans-Regular" w:hAnsi="FlandersArtSans-Regular" w:eastAsia="FlandersArtSans-Regular" w:cs="FlandersArtSans-Regular"/>
          <w:b/>
          <w:bCs/>
          <w:lang w:val="nl-NL"/>
        </w:rPr>
        <w:t>Met e-</w:t>
      </w:r>
      <w:proofErr w:type="spellStart"/>
      <w:r w:rsidRPr="006331F9">
        <w:rPr>
          <w:rFonts w:ascii="FlandersArtSans-Regular" w:hAnsi="FlandersArtSans-Regular" w:eastAsia="FlandersArtSans-Regular" w:cs="FlandersArtSans-Regular"/>
          <w:b/>
          <w:bCs/>
          <w:lang w:val="nl-NL"/>
        </w:rPr>
        <w:t>invoicing</w:t>
      </w:r>
      <w:proofErr w:type="spellEnd"/>
      <w:r w:rsidRPr="006331F9">
        <w:rPr>
          <w:rFonts w:ascii="FlandersArtSans-Regular" w:hAnsi="FlandersArtSans-Regular" w:eastAsia="FlandersArtSans-Regular" w:cs="FlandersArtSans-Regular"/>
          <w:b/>
          <w:bCs/>
          <w:lang w:val="nl-NL"/>
        </w:rPr>
        <w:t xml:space="preserve"> wordt bedoeld: geen PDF-factuur, maar een e-factuur in een gestructureerd XML-formaat, die verstuurd werd via het Europese afsprakenkader </w:t>
      </w:r>
      <w:proofErr w:type="spellStart"/>
      <w:r w:rsidRPr="006331F9">
        <w:rPr>
          <w:rFonts w:ascii="FlandersArtSans-Regular" w:hAnsi="FlandersArtSans-Regular" w:eastAsia="FlandersArtSans-Regular" w:cs="FlandersArtSans-Regular"/>
          <w:b/>
          <w:bCs/>
          <w:lang w:val="nl-NL"/>
        </w:rPr>
        <w:t>Peppol</w:t>
      </w:r>
      <w:proofErr w:type="spellEnd"/>
      <w:r w:rsidRPr="006331F9">
        <w:rPr>
          <w:rFonts w:ascii="FlandersArtSans-Regular" w:hAnsi="FlandersArtSans-Regular" w:eastAsia="FlandersArtSans-Regular" w:cs="FlandersArtSans-Regular"/>
          <w:lang w:val="nl-NL"/>
        </w:rPr>
        <w:t>, of via het Mercuriusplatform</w:t>
      </w:r>
      <w:r w:rsidRPr="006331F9">
        <w:rPr>
          <w:rFonts w:ascii="FlandersArtSans-Regular,Arial" w:hAnsi="FlandersArtSans-Regular,Arial" w:eastAsia="FlandersArtSans-Regular,Arial" w:cs="FlandersArtSans-Regular,Arial"/>
          <w:b/>
          <w:bCs/>
          <w:lang w:val="nl-NL"/>
        </w:rPr>
        <w:t xml:space="preserve">. </w:t>
      </w:r>
      <w:r w:rsidRPr="006331F9">
        <w:rPr>
          <w:rFonts w:ascii="FlandersArtSans-Regular" w:hAnsi="FlandersArtSans-Regular" w:eastAsia="FlandersArtSans-Regular" w:cs="FlandersArtSans-Regular"/>
          <w:lang w:val="nl-NL"/>
        </w:rPr>
        <w:t>Facturen die ingediend werden in een ander formaat of op een andere manier, worden niet aanvaard</w:t>
      </w:r>
      <w:r w:rsidRPr="006331F9">
        <w:rPr>
          <w:rFonts w:ascii="FlandersArtSans-Regular,Arial" w:hAnsi="FlandersArtSans-Regular,Arial" w:eastAsia="FlandersArtSans-Regular,Arial" w:cs="FlandersArtSans-Regular,Arial"/>
          <w:lang w:val="nl-NL"/>
        </w:rPr>
        <w:t>.</w:t>
      </w:r>
    </w:p>
    <w:p w:rsidRPr="006331F9" w:rsidR="006331F9" w:rsidP="006331F9" w:rsidRDefault="006331F9" w14:paraId="1B673185" w14:textId="77777777">
      <w:pPr>
        <w:pBdr>
          <w:top w:val="single" w:color="auto" w:sz="4" w:space="1"/>
          <w:left w:val="single" w:color="auto" w:sz="4" w:space="4"/>
          <w:bottom w:val="single" w:color="auto" w:sz="4" w:space="1"/>
          <w:right w:val="single" w:color="auto" w:sz="4" w:space="4"/>
        </w:pBdr>
        <w:tabs>
          <w:tab w:val="left" w:pos="567"/>
        </w:tabs>
        <w:jc w:val="both"/>
        <w:rPr>
          <w:rFonts w:ascii="FlandersArtSans-Regular" w:hAnsi="FlandersArtSans-Regular" w:cs="Arial"/>
          <w:lang w:val="nl-NL"/>
        </w:rPr>
      </w:pPr>
    </w:p>
    <w:p w:rsidRPr="006331F9" w:rsidR="006331F9" w:rsidP="006331F9" w:rsidRDefault="006331F9" w14:paraId="60E389FD" w14:textId="77777777">
      <w:pPr>
        <w:pBdr>
          <w:top w:val="single" w:color="auto" w:sz="4" w:space="1"/>
          <w:left w:val="single" w:color="auto" w:sz="4" w:space="4"/>
          <w:bottom w:val="single" w:color="auto" w:sz="4" w:space="1"/>
          <w:right w:val="single" w:color="auto" w:sz="4" w:space="4"/>
        </w:pBdr>
        <w:tabs>
          <w:tab w:val="left" w:pos="567"/>
        </w:tabs>
        <w:jc w:val="both"/>
        <w:rPr>
          <w:rFonts w:ascii="FlandersArtSans-Regular" w:hAnsi="FlandersArtSans-Regular" w:eastAsia="FlandersArtSans-Regular" w:cs="FlandersArtSans-Regular"/>
          <w:color w:val="3C96BE"/>
          <w:u w:val="single"/>
          <w:lang w:val="nl-NL"/>
        </w:rPr>
      </w:pPr>
      <w:r w:rsidRPr="006331F9">
        <w:rPr>
          <w:rFonts w:ascii="FlandersArtSans-Regular" w:hAnsi="FlandersArtSans-Regular" w:eastAsia="FlandersArtSans-Regular" w:cs="FlandersArtSans-Regular"/>
          <w:lang w:val="nl-NL"/>
        </w:rPr>
        <w:t>Voor meer informatie, zie</w:t>
      </w:r>
      <w:r w:rsidRPr="006331F9">
        <w:rPr>
          <w:rFonts w:ascii="FlandersArtSans-Regular,Arial" w:hAnsi="FlandersArtSans-Regular,Arial" w:eastAsia="FlandersArtSans-Regular,Arial" w:cs="FlandersArtSans-Regular,Arial"/>
          <w:lang w:val="nl-NL"/>
        </w:rPr>
        <w:t xml:space="preserve"> </w:t>
      </w:r>
      <w:hyperlink r:id="rId18">
        <w:r w:rsidRPr="006331F9">
          <w:rPr>
            <w:rFonts w:ascii="FlandersArtSans-Regular" w:hAnsi="FlandersArtSans-Regular" w:eastAsia="FlandersArtSans-Regular" w:cs="FlandersArtSans-Regular"/>
            <w:color w:val="3C96BE"/>
            <w:u w:val="single"/>
            <w:lang w:val="nl-NL"/>
          </w:rPr>
          <w:t>https://overheid.vlaanderen.be/e-invoicing-voor-leveranciers</w:t>
        </w:r>
      </w:hyperlink>
    </w:p>
    <w:p w:rsidRPr="006331F9" w:rsidR="006331F9" w:rsidP="006331F9" w:rsidRDefault="006331F9" w14:paraId="1431A47A" w14:textId="77777777">
      <w:pPr>
        <w:pBdr>
          <w:top w:val="single" w:color="auto" w:sz="4" w:space="1"/>
          <w:left w:val="single" w:color="auto" w:sz="4" w:space="4"/>
          <w:bottom w:val="single" w:color="auto" w:sz="4" w:space="1"/>
          <w:right w:val="single" w:color="auto" w:sz="4" w:space="4"/>
        </w:pBdr>
        <w:tabs>
          <w:tab w:val="left" w:pos="567"/>
        </w:tabs>
        <w:rPr>
          <w:rFonts w:ascii="FlandersArtSans-Regular,Arial" w:hAnsi="FlandersArtSans-Regular,Arial" w:eastAsia="FlandersArtSans-Regular,Arial" w:cs="FlandersArtSans-Regular,Arial"/>
          <w:sz w:val="16"/>
          <w:lang w:val="nl-NL"/>
        </w:rPr>
      </w:pPr>
    </w:p>
    <w:bookmarkEnd w:id="135"/>
    <w:p w:rsidRPr="006331F9" w:rsidR="006331F9" w:rsidP="006331F9" w:rsidRDefault="006331F9" w14:paraId="658E216D" w14:textId="0C0E3599">
      <w:pPr>
        <w:tabs>
          <w:tab w:val="left" w:pos="567"/>
        </w:tabs>
        <w:rPr>
          <w:rFonts w:ascii="FlandersArtSans-Regular" w:hAnsi="FlandersArtSans-Regular" w:cs="Arial"/>
          <w:lang w:val="nl-NL"/>
        </w:rPr>
      </w:pPr>
    </w:p>
    <w:p w:rsidRPr="002E515A" w:rsidR="009F5990" w:rsidP="009F5990" w:rsidRDefault="009F5990" w14:paraId="107E00B3" w14:textId="77777777">
      <w:pPr>
        <w:tabs>
          <w:tab w:val="left" w:pos="567"/>
        </w:tabs>
        <w:rPr>
          <w:rFonts w:ascii="FlandersArtSans-Regular" w:hAnsi="FlandersArtSans-Regular" w:cs="Arial"/>
          <w:lang w:val="nl-NL"/>
        </w:rPr>
      </w:pPr>
    </w:p>
    <w:p w:rsidRPr="006331F9" w:rsidR="006331F9" w:rsidP="009F5990" w:rsidRDefault="006331F9" w14:paraId="4CED993C" w14:textId="2471781E">
      <w:pPr>
        <w:pStyle w:val="Kop2"/>
        <w:numPr>
          <w:ilvl w:val="0"/>
          <w:numId w:val="0"/>
        </w:numPr>
        <w:ind w:left="576" w:hanging="576"/>
        <w:rPr>
          <w:bCs w:val="0"/>
          <w:caps w:val="0"/>
        </w:rPr>
      </w:pPr>
      <w:bookmarkStart w:name="_Toc56081927" w:id="136"/>
      <w:r w:rsidRPr="0054021F">
        <w:t>B.2.4.</w:t>
      </w:r>
      <w:r w:rsidRPr="0054021F">
        <w:tab/>
      </w:r>
      <w:r w:rsidRPr="006331F9">
        <w:t>INHOUD VAN DE ELEKTRONISCHE FACTUUR</w:t>
      </w:r>
      <w:bookmarkEnd w:id="136"/>
    </w:p>
    <w:p w:rsidRPr="006331F9" w:rsidR="006331F9" w:rsidP="006331F9" w:rsidRDefault="006331F9" w14:paraId="6787A824" w14:textId="77777777">
      <w:pPr>
        <w:tabs>
          <w:tab w:val="left" w:pos="567"/>
        </w:tabs>
        <w:rPr>
          <w:rFonts w:ascii="FlandersArtSans-Regular" w:hAnsi="FlandersArtSans-Regular" w:cs="Arial"/>
          <w:lang w:val="nl-NL"/>
        </w:rPr>
      </w:pPr>
      <w:r w:rsidRPr="006331F9">
        <w:rPr>
          <w:rFonts w:ascii="FlandersArtSans-Regular" w:hAnsi="FlandersArtSans-Regular" w:cs="Arial"/>
          <w:lang w:val="nl-NL"/>
        </w:rPr>
        <w:t xml:space="preserve">De elektronische factuur dient, naast de gegevens die verplicht zijn overeenkomstig het </w:t>
      </w:r>
      <w:proofErr w:type="spellStart"/>
      <w:r w:rsidRPr="006331F9">
        <w:rPr>
          <w:rFonts w:ascii="FlandersArtSans-Regular" w:hAnsi="FlandersArtSans-Regular" w:cs="Arial"/>
          <w:lang w:val="nl-NL"/>
        </w:rPr>
        <w:t>BTW-wetboek</w:t>
      </w:r>
      <w:proofErr w:type="spellEnd"/>
      <w:r w:rsidRPr="006331F9">
        <w:rPr>
          <w:rFonts w:ascii="FlandersArtSans-Regular" w:hAnsi="FlandersArtSans-Regular" w:cs="Arial"/>
          <w:lang w:val="nl-NL"/>
        </w:rPr>
        <w:t>, zeker en vast volgende gegevens te bevatten die essentieel zijn voor de verwerking ervan:</w:t>
      </w:r>
    </w:p>
    <w:p w:rsidRPr="006331F9" w:rsidR="006331F9" w:rsidP="006331F9" w:rsidRDefault="006331F9" w14:paraId="5A4A54DA" w14:textId="77777777">
      <w:pPr>
        <w:tabs>
          <w:tab w:val="left" w:pos="567"/>
        </w:tabs>
        <w:rPr>
          <w:rFonts w:ascii="FlandersArtSans-Regular" w:hAnsi="FlandersArtSans-Regular" w:cs="Arial"/>
          <w:lang w:val="nl-NL"/>
        </w:rPr>
      </w:pPr>
    </w:p>
    <w:p w:rsidRPr="00943164" w:rsidR="00943164" w:rsidP="00A2141F" w:rsidRDefault="006331F9" w14:paraId="70A61EFC" w14:textId="77777777">
      <w:pPr>
        <w:numPr>
          <w:ilvl w:val="0"/>
          <w:numId w:val="22"/>
        </w:numPr>
        <w:tabs>
          <w:tab w:val="left" w:pos="567"/>
        </w:tabs>
        <w:rPr>
          <w:rFonts w:ascii="FlandersArtSans-Regular" w:hAnsi="FlandersArtSans-Regular" w:cs="Arial"/>
          <w:iCs/>
          <w:lang w:val="nl-NL"/>
        </w:rPr>
      </w:pPr>
      <w:r w:rsidRPr="006331F9">
        <w:rPr>
          <w:rFonts w:ascii="FlandersArtSans-Regular" w:hAnsi="FlandersArtSans-Regular" w:cs="Arial"/>
          <w:lang w:val="nl-NL"/>
        </w:rPr>
        <w:t xml:space="preserve">KBO-nummer van de aanbestedende overheid: </w:t>
      </w:r>
      <w:r w:rsidR="00943164">
        <w:rPr>
          <w:rFonts w:ascii="FlandersArtSans-Regular" w:hAnsi="FlandersArtSans-Regular" w:cs="Arial"/>
          <w:lang w:val="nl-NL"/>
        </w:rPr>
        <w:t>0316.380.841</w:t>
      </w:r>
      <w:r w:rsidRPr="006331F9">
        <w:rPr>
          <w:rFonts w:ascii="FlandersArtSans-Regular" w:hAnsi="FlandersArtSans-Regular" w:cs="Arial"/>
          <w:lang w:val="nl-NL"/>
        </w:rPr>
        <w:br/>
      </w:r>
      <w:bookmarkStart w:name="_Hlk18574925" w:id="137"/>
      <w:r w:rsidRPr="00943164" w:rsidR="00943164">
        <w:rPr>
          <w:rFonts w:ascii="FlandersArtSans-Regular" w:hAnsi="FlandersArtSans-Regular" w:eastAsia="FlandersArtSans-Regular" w:cs="FlandersArtSans-Regular"/>
          <w:iCs/>
          <w:lang w:val="nl-NL"/>
        </w:rPr>
        <w:t>B</w:t>
      </w:r>
      <w:r w:rsidRPr="00943164">
        <w:rPr>
          <w:rFonts w:ascii="FlandersArtSans-Regular" w:hAnsi="FlandersArtSans-Regular" w:eastAsia="FlandersArtSans-Regular" w:cs="FlandersArtSans-Regular"/>
          <w:iCs/>
          <w:lang w:val="nl-NL"/>
        </w:rPr>
        <w:t>ij gebruik van het Mercuriusportaal dient u de klant te selecteren uit een keuzelijst. Selecteer ‘</w:t>
      </w:r>
      <w:r w:rsidRPr="00943164" w:rsidR="00943164">
        <w:rPr>
          <w:rFonts w:ascii="FlandersArtSans-Regular" w:hAnsi="FlandersArtSans-Regular" w:eastAsia="FlandersArtSans-Regular" w:cs="FlandersArtSans-Regular"/>
          <w:iCs/>
          <w:lang w:val="nl-NL"/>
        </w:rPr>
        <w:t>Ministerie van de Vlaamse Gemeenschap’</w:t>
      </w:r>
      <w:bookmarkEnd w:id="137"/>
      <w:r w:rsidRPr="00943164" w:rsidR="00943164">
        <w:rPr>
          <w:rFonts w:ascii="FlandersArtSans-Regular" w:hAnsi="FlandersArtSans-Regular" w:eastAsia="FlandersArtSans-Regular" w:cs="FlandersArtSans-Regular"/>
          <w:iCs/>
          <w:lang w:val="nl-NL"/>
        </w:rPr>
        <w:t>.</w:t>
      </w:r>
    </w:p>
    <w:p w:rsidRPr="00943164" w:rsidR="00943164" w:rsidP="00A2141F" w:rsidRDefault="00943164" w14:paraId="2FFFAA0D" w14:textId="77777777">
      <w:pPr>
        <w:numPr>
          <w:ilvl w:val="0"/>
          <w:numId w:val="22"/>
        </w:numPr>
        <w:tabs>
          <w:tab w:val="left" w:pos="567"/>
        </w:tabs>
        <w:rPr>
          <w:rFonts w:ascii="FlandersArtSans-Regular" w:hAnsi="FlandersArtSans-Regular" w:cs="Arial"/>
          <w:lang w:val="nl-NL"/>
        </w:rPr>
      </w:pPr>
      <w:r w:rsidRPr="00943164">
        <w:rPr>
          <w:rFonts w:ascii="FlandersArtSans-Regular" w:hAnsi="FlandersArtSans-Regular" w:cs="Arial"/>
          <w:lang w:val="nl-NL"/>
        </w:rPr>
        <w:t>Inkooporder: dit nummer wordt medegedeeld bij sluiting van de opdracht</w:t>
      </w:r>
      <w:r>
        <w:rPr>
          <w:rFonts w:ascii="FlandersArtSans-Regular" w:hAnsi="FlandersArtSans-Regular" w:cs="Arial"/>
          <w:lang w:val="nl-NL"/>
        </w:rPr>
        <w:t xml:space="preserve">. </w:t>
      </w:r>
    </w:p>
    <w:p w:rsidR="00943164" w:rsidP="00943164" w:rsidRDefault="00943164" w14:paraId="7E2B7BFA" w14:textId="77777777">
      <w:pPr>
        <w:tabs>
          <w:tab w:val="left" w:pos="567"/>
        </w:tabs>
        <w:rPr>
          <w:rFonts w:ascii="FlandersArtSans-Regular" w:hAnsi="FlandersArtSans-Regular" w:cs="Arial"/>
          <w:lang w:val="nl-NL"/>
        </w:rPr>
      </w:pPr>
    </w:p>
    <w:p w:rsidRPr="00943164" w:rsidR="00943164" w:rsidP="00943164" w:rsidRDefault="00943164" w14:paraId="65401C0E" w14:textId="77777777">
      <w:pPr>
        <w:tabs>
          <w:tab w:val="left" w:pos="567"/>
        </w:tabs>
        <w:rPr>
          <w:rFonts w:ascii="FlandersArtSans-Regular" w:hAnsi="FlandersArtSans-Regular" w:cs="Arial"/>
          <w:lang w:val="nl-NL"/>
        </w:rPr>
      </w:pPr>
      <w:r w:rsidRPr="00943164">
        <w:rPr>
          <w:rFonts w:ascii="FlandersArtSans-Regular" w:hAnsi="FlandersArtSans-Regular" w:cs="Arial"/>
          <w:lang w:val="nl-NL"/>
        </w:rPr>
        <w:t xml:space="preserve">De bovenvermelde gegevens dienen ingevuld te worden overeenkomstig de </w:t>
      </w:r>
      <w:r w:rsidRPr="00943164">
        <w:rPr>
          <w:rFonts w:ascii="FlandersArtSans-Regular" w:hAnsi="FlandersArtSans-Regular" w:cs="Arial"/>
          <w:b/>
          <w:lang w:val="nl-NL"/>
        </w:rPr>
        <w:t>business afspraken</w:t>
      </w:r>
      <w:r w:rsidRPr="00943164">
        <w:rPr>
          <w:rFonts w:ascii="FlandersArtSans-Regular" w:hAnsi="FlandersArtSans-Regular" w:cs="Arial"/>
          <w:lang w:val="nl-NL"/>
        </w:rPr>
        <w:t xml:space="preserve"> van de Vlaamse overheid:</w:t>
      </w:r>
    </w:p>
    <w:p w:rsidRPr="00943164" w:rsidR="00943164" w:rsidP="00943164" w:rsidRDefault="00B54E7B" w14:paraId="67813733" w14:textId="77777777">
      <w:pPr>
        <w:tabs>
          <w:tab w:val="left" w:pos="567"/>
        </w:tabs>
        <w:rPr>
          <w:rFonts w:ascii="FlandersArtSans-Regular" w:hAnsi="FlandersArtSans-Regular" w:cs="Arial"/>
          <w:i/>
          <w:highlight w:val="yellow"/>
          <w:lang w:val="nl-NL"/>
        </w:rPr>
      </w:pPr>
      <w:hyperlink w:history="1" w:anchor="business-afspraken" r:id="rId19">
        <w:r w:rsidRPr="00943164" w:rsidR="00943164">
          <w:rPr>
            <w:rFonts w:ascii="FlandersArtSans-Regular" w:hAnsi="FlandersArtSans-Regular" w:cs="Arial"/>
            <w:color w:val="3C96BE"/>
            <w:u w:val="single"/>
            <w:lang w:val="nl-NL"/>
          </w:rPr>
          <w:t>https://overheid.vlaanderen.be/e-invoicing-voor-leveranciers#business-afspraken</w:t>
        </w:r>
      </w:hyperlink>
      <w:r w:rsidRPr="00943164" w:rsidR="00943164">
        <w:rPr>
          <w:rFonts w:ascii="FlandersArtSans-Regular" w:hAnsi="FlandersArtSans-Regular" w:cs="Arial"/>
          <w:lang w:val="nl-NL"/>
        </w:rPr>
        <w:t xml:space="preserve"> </w:t>
      </w:r>
    </w:p>
    <w:p w:rsidRPr="00943164" w:rsidR="00943164" w:rsidP="00943164" w:rsidRDefault="00943164" w14:paraId="182AF28B" w14:textId="77777777">
      <w:pPr>
        <w:tabs>
          <w:tab w:val="left" w:pos="567"/>
        </w:tabs>
        <w:rPr>
          <w:rFonts w:ascii="FlandersArtSans-Regular" w:hAnsi="FlandersArtSans-Regular" w:cs="Arial"/>
          <w:lang w:val="nl-NL"/>
        </w:rPr>
      </w:pPr>
    </w:p>
    <w:p w:rsidRPr="0054021F" w:rsidR="0004048F" w:rsidP="0004048F" w:rsidRDefault="0004048F" w14:paraId="14E5A802" w14:textId="213C1CEA">
      <w:pPr>
        <w:pStyle w:val="Kop2"/>
        <w:numPr>
          <w:ilvl w:val="0"/>
          <w:numId w:val="0"/>
        </w:numPr>
        <w:ind w:left="576" w:hanging="576"/>
      </w:pPr>
      <w:bookmarkStart w:name="_Toc434325167" w:id="138"/>
      <w:bookmarkStart w:name="_Toc434486190" w:id="139"/>
      <w:bookmarkStart w:name="_Toc56081928" w:id="140"/>
      <w:r w:rsidRPr="0054021F">
        <w:t>B.2.</w:t>
      </w:r>
      <w:r w:rsidR="00943164">
        <w:t>5</w:t>
      </w:r>
      <w:r w:rsidRPr="0054021F">
        <w:t>.</w:t>
      </w:r>
      <w:r w:rsidRPr="0054021F">
        <w:tab/>
      </w:r>
      <w:r w:rsidRPr="0054021F">
        <w:t>OVERIGE BEPALINGEN</w:t>
      </w:r>
      <w:bookmarkEnd w:id="138"/>
      <w:bookmarkEnd w:id="139"/>
      <w:bookmarkEnd w:id="140"/>
    </w:p>
    <w:p w:rsidRPr="0054021F" w:rsidR="0004048F" w:rsidP="00A56420" w:rsidRDefault="0004048F" w14:paraId="496B0AAD" w14:textId="77777777">
      <w:pPr>
        <w:pStyle w:val="Plattetekstinspringen"/>
        <w:numPr>
          <w:ilvl w:val="0"/>
          <w:numId w:val="19"/>
        </w:numPr>
        <w:tabs>
          <w:tab w:val="num" w:pos="567"/>
        </w:tabs>
        <w:spacing w:after="0"/>
        <w:ind w:left="567" w:hanging="425"/>
        <w:contextualSpacing w:val="0"/>
        <w:rPr>
          <w:rFonts w:ascii="FlandersArtSans-Regular" w:hAnsi="FlandersArtSans-Regular" w:cs="Arial"/>
        </w:rPr>
      </w:pPr>
      <w:r w:rsidRPr="0054021F">
        <w:rPr>
          <w:rFonts w:ascii="FlandersArtSans-Regular" w:hAnsi="FlandersArtSans-Regular" w:cs="Arial"/>
        </w:rPr>
        <w:t>Elk berekend totaalbedrag in euro wordt desgevallend afgerond naar de hogere of lagere tweede decimaal, al naargelang de derde decimaal minstens 5 of minder bedraagt.</w:t>
      </w:r>
    </w:p>
    <w:p w:rsidRPr="0054021F" w:rsidR="0004048F" w:rsidP="005437A9" w:rsidRDefault="0004048F" w14:paraId="2A85604C" w14:textId="77777777">
      <w:pPr>
        <w:tabs>
          <w:tab w:val="num" w:pos="709"/>
        </w:tabs>
        <w:ind w:left="567" w:hanging="425"/>
        <w:rPr>
          <w:rFonts w:ascii="FlandersArtSans-Regular" w:hAnsi="FlandersArtSans-Regular" w:cs="Arial"/>
        </w:rPr>
      </w:pPr>
    </w:p>
    <w:p w:rsidRPr="005437A9" w:rsidR="007814DF" w:rsidP="005437A9" w:rsidRDefault="0004048F" w14:paraId="28109706" w14:textId="16E178AA">
      <w:pPr>
        <w:numPr>
          <w:ilvl w:val="0"/>
          <w:numId w:val="19"/>
        </w:numPr>
        <w:tabs>
          <w:tab w:val="num" w:pos="567"/>
        </w:tabs>
        <w:ind w:left="567" w:hanging="425"/>
        <w:contextualSpacing w:val="0"/>
        <w:rPr>
          <w:rFonts w:ascii="FlandersArtSans-Regular" w:hAnsi="FlandersArtSans-Regular" w:cs="Arial"/>
        </w:rPr>
      </w:pPr>
      <w:r w:rsidRPr="0054021F">
        <w:rPr>
          <w:rFonts w:ascii="FlandersArtSans-Regular" w:hAnsi="FlandersArtSans-Regular" w:cs="Arial"/>
        </w:rPr>
        <w:t>Dit bestek wijkt uitdrukkelijk af van de bepalingen van artikel 1254 van het Burgerlijk Wetboek inzake de toerekening van de betalingen. Elke betaling zal dan ook bij voorrang toegerekend worden op de hoofdsommen en pas daarna op de intresten.</w:t>
      </w:r>
      <w:r w:rsidR="00417D7A">
        <w:rPr>
          <w:rFonts w:ascii="FlandersArtSans-Regular" w:hAnsi="FlandersArtSans-Regular" w:cs="Arial"/>
        </w:rPr>
        <w:br/>
      </w:r>
    </w:p>
    <w:p w:rsidRPr="005437A9" w:rsidR="004F7420" w:rsidP="00113309" w:rsidRDefault="00653FA1" w14:paraId="0BFF5D10" w14:textId="290F12FC">
      <w:pPr>
        <w:pStyle w:val="Kop1"/>
        <w:rPr>
          <w:rFonts w:ascii="FlandersArtSans-Regular" w:hAnsi="FlandersArtSans-Regular"/>
          <w:sz w:val="32"/>
          <w:szCs w:val="32"/>
        </w:rPr>
      </w:pPr>
      <w:bookmarkStart w:name="_bookmark42" w:id="141"/>
      <w:bookmarkStart w:name="_Toc56081929" w:id="142"/>
      <w:bookmarkStart w:name="_Hlk530740330" w:id="143"/>
      <w:bookmarkStart w:name="_Toc434325172" w:id="144"/>
      <w:bookmarkStart w:name="_Toc434486195" w:id="145"/>
      <w:bookmarkEnd w:id="141"/>
      <w:r w:rsidRPr="005437A9">
        <w:rPr>
          <w:rFonts w:ascii="FlandersArtSans-Regular" w:hAnsi="FlandersArtSans-Regular"/>
        </w:rPr>
        <w:lastRenderedPageBreak/>
        <w:t>B.3. WIJZIGINGEN TIJDENS DE UITVOERING</w:t>
      </w:r>
      <w:bookmarkEnd w:id="142"/>
    </w:p>
    <w:p w:rsidRPr="00943164" w:rsidR="00943164" w:rsidP="007B2EE0" w:rsidRDefault="00943164" w14:paraId="3081F09B" w14:textId="4BBBF3D5">
      <w:pPr>
        <w:pStyle w:val="Kop2"/>
        <w:numPr>
          <w:ilvl w:val="0"/>
          <w:numId w:val="0"/>
        </w:numPr>
        <w:ind w:left="576" w:hanging="576"/>
        <w:rPr>
          <w:bCs w:val="0"/>
          <w:caps w:val="0"/>
        </w:rPr>
      </w:pPr>
      <w:bookmarkStart w:name="_Toc56081930" w:id="146"/>
      <w:r w:rsidRPr="005437A9">
        <w:t>B.3.</w:t>
      </w:r>
      <w:r w:rsidRPr="00943164">
        <w:t>1.</w:t>
      </w:r>
      <w:r w:rsidRPr="00943164">
        <w:tab/>
      </w:r>
      <w:r w:rsidRPr="00943164">
        <w:t>PRIJSHERZIENING (ART. 38/7 KB UITVOERING)</w:t>
      </w:r>
      <w:bookmarkEnd w:id="146"/>
    </w:p>
    <w:p w:rsidRPr="00C8125D" w:rsidR="00943164" w:rsidP="00C8125D" w:rsidRDefault="00943164" w14:paraId="5D3E0CE7" w14:textId="587E645C">
      <w:pPr>
        <w:pStyle w:val="Plattetekst"/>
        <w:ind w:left="454" w:right="369"/>
        <w:rPr>
          <w:rFonts w:ascii="FlandersArtSans-Regular" w:hAnsi="FlandersArtSans-Regular"/>
          <w:color w:val="1D1B11"/>
          <w:sz w:val="22"/>
          <w:szCs w:val="22"/>
        </w:rPr>
      </w:pPr>
      <w:r>
        <w:rPr>
          <w:rFonts w:ascii="FlandersArtSans-Regular" w:hAnsi="FlandersArtSans-Regular"/>
          <w:color w:val="1D1B11"/>
          <w:sz w:val="22"/>
          <w:szCs w:val="22"/>
        </w:rPr>
        <w:t>Niet van toepassing</w:t>
      </w:r>
    </w:p>
    <w:p w:rsidR="009E6715" w:rsidP="009E6715" w:rsidRDefault="00943164" w14:paraId="258FFBEB" w14:textId="2193325C">
      <w:pPr>
        <w:pStyle w:val="Kop2"/>
        <w:numPr>
          <w:ilvl w:val="0"/>
          <w:numId w:val="0"/>
        </w:numPr>
        <w:ind w:left="576" w:hanging="576"/>
      </w:pPr>
      <w:bookmarkStart w:name="_Toc56081931" w:id="147"/>
      <w:r w:rsidRPr="005437A9">
        <w:t>B.3.2.</w:t>
      </w:r>
      <w:r>
        <w:tab/>
      </w:r>
      <w:r>
        <w:t>HEFFINGEN DIE WEERSLAG HEBBEN OP HET OPDRACHTBEDRAG</w:t>
      </w:r>
      <w:r w:rsidRPr="005437A9">
        <w:t xml:space="preserve"> (ART. 38/</w:t>
      </w:r>
      <w:r>
        <w:t>8</w:t>
      </w:r>
      <w:r w:rsidRPr="005437A9">
        <w:t xml:space="preserve"> KB UITVOERING)</w:t>
      </w:r>
      <w:bookmarkStart w:name="_bookmark45" w:id="148"/>
      <w:bookmarkEnd w:id="143"/>
      <w:bookmarkEnd w:id="147"/>
      <w:bookmarkEnd w:id="148"/>
    </w:p>
    <w:p w:rsidRPr="009E6715" w:rsidR="009E6715" w:rsidP="009E6715" w:rsidRDefault="009E6715" w14:paraId="22D065AB" w14:textId="77777777">
      <w:pPr>
        <w:pStyle w:val="Plattetekst"/>
        <w:spacing w:before="225"/>
        <w:ind w:left="452" w:right="370"/>
        <w:rPr>
          <w:rFonts w:ascii="FlandersArtSans-Regular" w:hAnsi="FlandersArtSans-Regular"/>
          <w:color w:val="1D1B11"/>
          <w:sz w:val="22"/>
          <w:szCs w:val="22"/>
        </w:rPr>
      </w:pPr>
    </w:p>
    <w:p w:rsidRPr="00630BC7" w:rsidR="00630BC7" w:rsidP="00630BC7" w:rsidRDefault="00630BC7" w14:paraId="4E66A134" w14:textId="436E32AC">
      <w:pPr>
        <w:ind w:left="360"/>
        <w:rPr>
          <w:rFonts w:ascii="FlandersArtSans-Regular" w:hAnsi="FlandersArtSans-Regular"/>
        </w:rPr>
      </w:pPr>
      <w:r w:rsidRPr="00630BC7">
        <w:rPr>
          <w:rFonts w:ascii="FlandersArtSans-Regular" w:hAnsi="FlandersArtSans-Regular"/>
        </w:rPr>
        <w:t>Wijzigingen van de heffingen in België die een weerslag hebben op het opdrachtbedrag kunnen aanleiding geven tot een herziening van dat bedrag mits voldaan is aan volgende voorwaarden:</w:t>
      </w:r>
    </w:p>
    <w:p w:rsidR="00630BC7" w:rsidP="00A2141F" w:rsidRDefault="00630BC7" w14:paraId="52432879" w14:textId="03640630">
      <w:pPr>
        <w:numPr>
          <w:ilvl w:val="0"/>
          <w:numId w:val="33"/>
        </w:numPr>
        <w:rPr>
          <w:rFonts w:ascii="FlandersArtSans-Regular" w:hAnsi="FlandersArtSans-Regular"/>
        </w:rPr>
      </w:pPr>
      <w:r w:rsidRPr="00630BC7">
        <w:rPr>
          <w:rFonts w:ascii="FlandersArtSans-Regular" w:hAnsi="FlandersArtSans-Regular"/>
        </w:rPr>
        <w:t>De wijziging van de heffing moet effectief in werking zijn getreden na de 10</w:t>
      </w:r>
      <w:r w:rsidRPr="00630BC7">
        <w:rPr>
          <w:rFonts w:ascii="FlandersArtSans-Regular" w:hAnsi="FlandersArtSans-Regular"/>
          <w:vertAlign w:val="superscript"/>
        </w:rPr>
        <w:t>e</w:t>
      </w:r>
      <w:r w:rsidRPr="00630BC7">
        <w:rPr>
          <w:rFonts w:ascii="FlandersArtSans-Regular" w:hAnsi="FlandersArtSans-Regular"/>
        </w:rPr>
        <w:t xml:space="preserve"> dag voor de limietdatum voor ontvangst van de offertes. Heffingen die reeds eerder waren in werking getreden kunnen geen aanleiding geven tot herziening;</w:t>
      </w:r>
    </w:p>
    <w:p w:rsidRPr="00630BC7" w:rsidR="00A05814" w:rsidP="00A05814" w:rsidRDefault="00A05814" w14:paraId="2F4E19C5" w14:textId="77777777">
      <w:pPr>
        <w:ind w:left="720"/>
        <w:rPr>
          <w:rFonts w:ascii="FlandersArtSans-Regular" w:hAnsi="FlandersArtSans-Regular"/>
        </w:rPr>
      </w:pPr>
    </w:p>
    <w:p w:rsidRPr="00A05814" w:rsidR="00A05814" w:rsidP="00A05814" w:rsidRDefault="00A05814" w14:paraId="3EA397B3" w14:textId="77777777">
      <w:pPr>
        <w:ind w:left="360"/>
        <w:rPr>
          <w:rFonts w:ascii="FlandersArtSans-Regular" w:hAnsi="FlandersArtSans-Regular"/>
        </w:rPr>
      </w:pPr>
      <w:r w:rsidRPr="00A05814">
        <w:rPr>
          <w:rFonts w:ascii="FlandersArtSans-Regular" w:hAnsi="FlandersArtSans-Regular"/>
        </w:rPr>
        <w:t>De herziening geldt zowel bij een verhoging van de heffingen als bij een verlaging van de heffingen.</w:t>
      </w:r>
    </w:p>
    <w:p w:rsidRPr="00A05814" w:rsidR="00A05814" w:rsidP="00A05814" w:rsidRDefault="00A05814" w14:paraId="24FF83F9" w14:textId="77777777">
      <w:pPr>
        <w:rPr>
          <w:rFonts w:ascii="FlandersArtSans-Regular" w:hAnsi="FlandersArtSans-Regular"/>
        </w:rPr>
      </w:pPr>
    </w:p>
    <w:p w:rsidRPr="00A05814" w:rsidR="00A05814" w:rsidP="00A05814" w:rsidRDefault="00A05814" w14:paraId="7976A80B" w14:textId="77777777">
      <w:pPr>
        <w:ind w:left="360"/>
        <w:rPr>
          <w:rFonts w:ascii="FlandersArtSans-Regular" w:hAnsi="FlandersArtSans-Regular"/>
        </w:rPr>
      </w:pPr>
      <w:r w:rsidRPr="00A05814">
        <w:rPr>
          <w:rFonts w:ascii="FlandersArtSans-Regular" w:hAnsi="FlandersArtSans-Regular"/>
        </w:rPr>
        <w:t>In geval van een verhoging van de heffingen dient de dienstverlener aan te tonen dat hij werkelijk de door hem gevorderde bijkomende lasten heeft gedragen en dat deze verband houden met de uitvoering van de opdracht.</w:t>
      </w:r>
    </w:p>
    <w:p w:rsidR="00A05814" w:rsidP="00A05814" w:rsidRDefault="00A05814" w14:paraId="019AE21B" w14:textId="77777777">
      <w:pPr>
        <w:rPr>
          <w:rFonts w:ascii="FlandersArtSans-Regular" w:hAnsi="FlandersArtSans-Regular"/>
        </w:rPr>
      </w:pPr>
    </w:p>
    <w:p w:rsidRPr="00A05814" w:rsidR="00A05814" w:rsidP="00A05814" w:rsidRDefault="00A05814" w14:paraId="69CA0877" w14:textId="28669B64">
      <w:pPr>
        <w:ind w:left="360"/>
        <w:rPr>
          <w:rFonts w:ascii="FlandersArtSans-Regular" w:hAnsi="FlandersArtSans-Regular"/>
        </w:rPr>
      </w:pPr>
      <w:r w:rsidRPr="00A05814">
        <w:rPr>
          <w:rFonts w:ascii="FlandersArtSans-Regular" w:hAnsi="FlandersArtSans-Regular"/>
        </w:rPr>
        <w:t>In geval van een verlaging is er geen herziening indien de dienstverlener bewijst dat hij de heffingen tegen de oude aanslagvoet heeft betaald.</w:t>
      </w:r>
    </w:p>
    <w:p w:rsidRPr="00A05814" w:rsidR="00303ED7" w:rsidP="009E6715" w:rsidRDefault="00303ED7" w14:paraId="7D8680EA" w14:textId="77777777">
      <w:pPr>
        <w:pStyle w:val="Plattetekst"/>
        <w:spacing w:before="225"/>
        <w:ind w:left="452" w:right="370"/>
        <w:rPr>
          <w:rFonts w:ascii="FlandersArtSans-Regular" w:hAnsi="FlandersArtSans-Regular"/>
          <w:color w:val="1D1B11"/>
          <w:sz w:val="22"/>
          <w:szCs w:val="22"/>
          <w:lang w:val="nl-BE"/>
        </w:rPr>
      </w:pPr>
    </w:p>
    <w:p w:rsidRPr="00742B06" w:rsidR="00653FA1" w:rsidP="005437A9" w:rsidRDefault="008D637A" w14:paraId="2C0C92EF" w14:textId="08C745A2">
      <w:pPr>
        <w:pStyle w:val="Kop2"/>
        <w:numPr>
          <w:ilvl w:val="0"/>
          <w:numId w:val="0"/>
        </w:numPr>
        <w:ind w:left="576" w:hanging="576"/>
      </w:pPr>
      <w:bookmarkStart w:name="_bookmark46" w:id="149"/>
      <w:bookmarkStart w:name="_Toc56081932" w:id="150"/>
      <w:bookmarkEnd w:id="149"/>
      <w:r w:rsidRPr="005437A9">
        <w:t>B.3.3.</w:t>
      </w:r>
      <w:r w:rsidR="00E20FB8">
        <w:tab/>
      </w:r>
      <w:r w:rsidR="003836D3">
        <w:t>ONVOORZIENBARE OMSTANDIGHEDEN IN HOOFDE VAN DE</w:t>
      </w:r>
      <w:r w:rsidR="00CA6626">
        <w:t xml:space="preserve"> </w:t>
      </w:r>
      <w:r w:rsidR="003836D3">
        <w:t>DIENSTVERLENER</w:t>
      </w:r>
      <w:r w:rsidR="000369F8">
        <w:t xml:space="preserve"> </w:t>
      </w:r>
      <w:r w:rsidRPr="005437A9" w:rsidR="00653FA1">
        <w:t>(ART. 38</w:t>
      </w:r>
      <w:r w:rsidR="003D7540">
        <w:t>/9 EN 38/10</w:t>
      </w:r>
      <w:r w:rsidRPr="005437A9" w:rsidR="00653FA1">
        <w:t xml:space="preserve"> KB UITVOERING)</w:t>
      </w:r>
      <w:bookmarkEnd w:id="150"/>
    </w:p>
    <w:p w:rsidRPr="00B1026C" w:rsidR="00B1026C" w:rsidP="00B1026C" w:rsidRDefault="00B1026C" w14:paraId="5FC71FB5" w14:textId="77777777">
      <w:pPr>
        <w:ind w:left="720"/>
        <w:rPr>
          <w:rFonts w:ascii="FlandersArtSans-Regular" w:hAnsi="FlandersArtSans-Regular"/>
        </w:rPr>
      </w:pPr>
    </w:p>
    <w:p w:rsidRPr="0031655B" w:rsidR="0031655B" w:rsidP="00A2141F" w:rsidRDefault="0031655B" w14:paraId="17068496" w14:textId="77777777">
      <w:pPr>
        <w:widowControl w:val="0"/>
        <w:numPr>
          <w:ilvl w:val="0"/>
          <w:numId w:val="29"/>
        </w:numPr>
        <w:autoSpaceDE w:val="0"/>
        <w:autoSpaceDN w:val="0"/>
        <w:spacing w:before="226"/>
        <w:ind w:left="567" w:right="659"/>
        <w:contextualSpacing w:val="0"/>
        <w:rPr>
          <w:rFonts w:ascii="FlandersArtSans-Regular" w:hAnsi="FlandersArtSans-Regular"/>
        </w:rPr>
      </w:pPr>
      <w:r w:rsidRPr="0031655B">
        <w:rPr>
          <w:rFonts w:ascii="FlandersArtSans-Regular" w:hAnsi="FlandersArtSans-Regular"/>
        </w:rPr>
        <w:t xml:space="preserve">Wanneer het contractueel evenwicht van de opdracht wordt ontwricht in het </w:t>
      </w:r>
      <w:r w:rsidRPr="0031655B">
        <w:rPr>
          <w:rFonts w:ascii="FlandersArtSans-Regular" w:hAnsi="FlandersArtSans-Regular"/>
          <w:u w:val="single" w:color="1D1B11"/>
        </w:rPr>
        <w:t>nadeel van de dienstverlener</w:t>
      </w:r>
      <w:r w:rsidRPr="0031655B">
        <w:rPr>
          <w:rFonts w:ascii="FlandersArtSans-Regular" w:hAnsi="FlandersArtSans-Regular"/>
        </w:rPr>
        <w:t xml:space="preserve"> door omstandigheden die vreemd zijn aan de aanbestedende overheid en die redelijkerwijze niet voorzienbaar waren bij de indiening van de offerte, die niet konden worden ontweken en waarvan de gevolgen niet konden worden verholpen niettegenstaande de dienstverlener al het nodige daartoe heeft gedaan, kan de dienstverlener aanspraak maken op volgende herziening</w:t>
      </w:r>
      <w:r w:rsidRPr="0031655B">
        <w:rPr>
          <w:rFonts w:ascii="FlandersArtSans-Regular" w:hAnsi="FlandersArtSans-Regular"/>
          <w:spacing w:val="-2"/>
        </w:rPr>
        <w:t xml:space="preserve"> </w:t>
      </w:r>
      <w:r w:rsidRPr="0031655B">
        <w:rPr>
          <w:rFonts w:ascii="FlandersArtSans-Regular" w:hAnsi="FlandersArtSans-Regular"/>
        </w:rPr>
        <w:t>nl.:</w:t>
      </w:r>
    </w:p>
    <w:p w:rsidR="0031655B" w:rsidP="00A2141F" w:rsidRDefault="0031655B" w14:paraId="70193F43" w14:textId="70A47E47">
      <w:pPr>
        <w:widowControl w:val="0"/>
        <w:numPr>
          <w:ilvl w:val="2"/>
          <w:numId w:val="26"/>
        </w:numPr>
        <w:tabs>
          <w:tab w:val="left" w:pos="567"/>
          <w:tab w:val="left" w:pos="1134"/>
        </w:tabs>
        <w:autoSpaceDE w:val="0"/>
        <w:autoSpaceDN w:val="0"/>
        <w:ind w:right="743"/>
        <w:contextualSpacing w:val="0"/>
        <w:rPr>
          <w:rFonts w:ascii="FlandersArtSans-Regular" w:hAnsi="FlandersArtSans-Regular"/>
        </w:rPr>
      </w:pPr>
      <w:r w:rsidRPr="0031655B">
        <w:rPr>
          <w:rFonts w:ascii="FlandersArtSans-Regular" w:hAnsi="FlandersArtSans-Regular"/>
        </w:rPr>
        <w:t>bij een zeer belangrijk nadeel, een andere vorm van herziening (bv. schadevergoeding) of verbreking van de</w:t>
      </w:r>
      <w:r w:rsidRPr="0031655B">
        <w:rPr>
          <w:rFonts w:ascii="FlandersArtSans-Regular" w:hAnsi="FlandersArtSans-Regular"/>
          <w:spacing w:val="-3"/>
        </w:rPr>
        <w:t xml:space="preserve"> </w:t>
      </w:r>
      <w:r w:rsidRPr="0031655B">
        <w:rPr>
          <w:rFonts w:ascii="FlandersArtSans-Regular" w:hAnsi="FlandersArtSans-Regular"/>
        </w:rPr>
        <w:t>opdracht.</w:t>
      </w:r>
    </w:p>
    <w:p w:rsidR="00490FD7" w:rsidP="00490FD7" w:rsidRDefault="00490FD7" w14:paraId="718D5623" w14:textId="4C7D3380">
      <w:pPr>
        <w:widowControl w:val="0"/>
        <w:tabs>
          <w:tab w:val="left" w:pos="567"/>
          <w:tab w:val="left" w:pos="1134"/>
        </w:tabs>
        <w:autoSpaceDE w:val="0"/>
        <w:autoSpaceDN w:val="0"/>
        <w:ind w:right="743"/>
        <w:contextualSpacing w:val="0"/>
        <w:rPr>
          <w:rFonts w:ascii="FlandersArtSans-Regular" w:hAnsi="FlandersArtSans-Regular"/>
        </w:rPr>
      </w:pPr>
    </w:p>
    <w:p w:rsidRPr="0031655B" w:rsidR="00490FD7" w:rsidP="00490FD7" w:rsidRDefault="00490FD7" w14:paraId="7A2D8A64" w14:textId="77777777">
      <w:pPr>
        <w:widowControl w:val="0"/>
        <w:tabs>
          <w:tab w:val="left" w:pos="567"/>
          <w:tab w:val="left" w:pos="1134"/>
        </w:tabs>
        <w:autoSpaceDE w:val="0"/>
        <w:autoSpaceDN w:val="0"/>
        <w:ind w:right="743"/>
        <w:contextualSpacing w:val="0"/>
        <w:rPr>
          <w:rFonts w:ascii="FlandersArtSans-Regular" w:hAnsi="FlandersArtSans-Regular"/>
        </w:rPr>
      </w:pPr>
    </w:p>
    <w:p w:rsidRPr="0031655B" w:rsidR="0031655B" w:rsidP="0031655B" w:rsidRDefault="0031655B" w14:paraId="139CE634" w14:textId="77777777">
      <w:pPr>
        <w:widowControl w:val="0"/>
        <w:tabs>
          <w:tab w:val="left" w:pos="567"/>
          <w:tab w:val="left" w:pos="1585"/>
          <w:tab w:val="left" w:pos="1586"/>
        </w:tabs>
        <w:autoSpaceDE w:val="0"/>
        <w:autoSpaceDN w:val="0"/>
        <w:ind w:left="1143" w:right="743" w:hanging="1001"/>
        <w:contextualSpacing w:val="0"/>
        <w:rPr>
          <w:rFonts w:ascii="FlandersArtSans-Regular" w:hAnsi="FlandersArtSans-Regular"/>
        </w:rPr>
      </w:pPr>
    </w:p>
    <w:p w:rsidRPr="0031655B" w:rsidR="0031655B" w:rsidP="00A2141F" w:rsidRDefault="0031655B" w14:paraId="05380BEC" w14:textId="0ADD7400">
      <w:pPr>
        <w:widowControl w:val="0"/>
        <w:numPr>
          <w:ilvl w:val="0"/>
          <w:numId w:val="26"/>
        </w:numPr>
        <w:tabs>
          <w:tab w:val="left" w:pos="567"/>
        </w:tabs>
        <w:autoSpaceDE w:val="0"/>
        <w:autoSpaceDN w:val="0"/>
        <w:ind w:left="1143" w:right="621" w:hanging="1001"/>
        <w:contextualSpacing w:val="0"/>
        <w:rPr>
          <w:rFonts w:ascii="FlandersArtSans-Regular" w:hAnsi="FlandersArtSans-Regular"/>
        </w:rPr>
      </w:pPr>
      <w:r w:rsidRPr="0031655B">
        <w:rPr>
          <w:rFonts w:ascii="FlandersArtSans-Regular" w:hAnsi="FlandersArtSans-Regular"/>
        </w:rPr>
        <w:t xml:space="preserve">Wanneer het contractueel evenwicht wordt ontwricht in het </w:t>
      </w:r>
      <w:r w:rsidRPr="0031655B">
        <w:rPr>
          <w:rFonts w:ascii="FlandersArtSans-Regular" w:hAnsi="FlandersArtSans-Regular"/>
          <w:u w:val="single" w:color="1D1B11"/>
        </w:rPr>
        <w:t>voordeel van de dienstverlener</w:t>
      </w:r>
      <w:r w:rsidR="00B55B3F">
        <w:rPr>
          <w:rFonts w:ascii="FlandersArtSans-Regular" w:hAnsi="FlandersArtSans-Regular"/>
        </w:rPr>
        <w:t xml:space="preserve"> </w:t>
      </w:r>
      <w:r w:rsidRPr="0031655B">
        <w:rPr>
          <w:rFonts w:ascii="FlandersArtSans-Regular" w:hAnsi="FlandersArtSans-Regular"/>
        </w:rPr>
        <w:t>om welke omstandigheden ook die vreemd zijn aan de aanbestedende overheid kan de opdracht worden herzien</w:t>
      </w:r>
      <w:r w:rsidRPr="0031655B">
        <w:rPr>
          <w:rFonts w:ascii="FlandersArtSans-Regular" w:hAnsi="FlandersArtSans-Regular"/>
          <w:spacing w:val="-2"/>
        </w:rPr>
        <w:t xml:space="preserve"> </w:t>
      </w:r>
      <w:r w:rsidRPr="0031655B">
        <w:rPr>
          <w:rFonts w:ascii="FlandersArtSans-Regular" w:hAnsi="FlandersArtSans-Regular"/>
        </w:rPr>
        <w:t>:</w:t>
      </w:r>
    </w:p>
    <w:p w:rsidRPr="0031655B" w:rsidR="0031655B" w:rsidP="00A2141F" w:rsidRDefault="0031655B" w14:paraId="522E0498" w14:textId="77777777">
      <w:pPr>
        <w:widowControl w:val="0"/>
        <w:numPr>
          <w:ilvl w:val="1"/>
          <w:numId w:val="26"/>
        </w:numPr>
        <w:tabs>
          <w:tab w:val="left" w:pos="567"/>
        </w:tabs>
        <w:autoSpaceDE w:val="0"/>
        <w:autoSpaceDN w:val="0"/>
        <w:ind w:left="1134" w:hanging="425"/>
        <w:contextualSpacing w:val="0"/>
        <w:rPr>
          <w:rFonts w:ascii="FlandersArtSans-Regular" w:hAnsi="FlandersArtSans-Regular"/>
        </w:rPr>
      </w:pPr>
      <w:r w:rsidRPr="0031655B">
        <w:rPr>
          <w:rFonts w:ascii="FlandersArtSans-Regular" w:hAnsi="FlandersArtSans-Regular"/>
        </w:rPr>
        <w:t>hetzij door een inkorting van de uitvoeringstermijnen in hoofde van de</w:t>
      </w:r>
      <w:r w:rsidRPr="0031655B">
        <w:rPr>
          <w:rFonts w:ascii="FlandersArtSans-Regular" w:hAnsi="FlandersArtSans-Regular"/>
          <w:spacing w:val="-15"/>
        </w:rPr>
        <w:t xml:space="preserve"> </w:t>
      </w:r>
      <w:r w:rsidRPr="0031655B">
        <w:rPr>
          <w:rFonts w:ascii="FlandersArtSans-Regular" w:hAnsi="FlandersArtSans-Regular"/>
        </w:rPr>
        <w:t>dienstverlener;</w:t>
      </w:r>
    </w:p>
    <w:p w:rsidRPr="0031655B" w:rsidR="0031655B" w:rsidP="00A2141F" w:rsidRDefault="0031655B" w14:paraId="4A732D56" w14:textId="77777777">
      <w:pPr>
        <w:widowControl w:val="0"/>
        <w:numPr>
          <w:ilvl w:val="1"/>
          <w:numId w:val="26"/>
        </w:numPr>
        <w:tabs>
          <w:tab w:val="left" w:pos="567"/>
        </w:tabs>
        <w:autoSpaceDE w:val="0"/>
        <w:autoSpaceDN w:val="0"/>
        <w:spacing w:before="2"/>
        <w:ind w:left="1134" w:right="358" w:hanging="425"/>
        <w:contextualSpacing w:val="0"/>
        <w:rPr>
          <w:rFonts w:ascii="FlandersArtSans-Regular" w:hAnsi="FlandersArtSans-Regular"/>
        </w:rPr>
      </w:pPr>
      <w:r w:rsidRPr="0031655B">
        <w:rPr>
          <w:rFonts w:ascii="FlandersArtSans-Regular" w:hAnsi="FlandersArtSans-Regular"/>
        </w:rPr>
        <w:t>hetzij wanneer er sprake is van een zeer belangrijk voordeel in hoofde van de dienstverlener, door een andere vorm van herziening of verbreking van de opdracht ten voordele van de aanbestedende</w:t>
      </w:r>
      <w:r w:rsidRPr="0031655B">
        <w:rPr>
          <w:rFonts w:ascii="FlandersArtSans-Regular" w:hAnsi="FlandersArtSans-Regular"/>
          <w:spacing w:val="-1"/>
        </w:rPr>
        <w:t xml:space="preserve"> </w:t>
      </w:r>
      <w:r w:rsidRPr="0031655B">
        <w:rPr>
          <w:rFonts w:ascii="FlandersArtSans-Regular" w:hAnsi="FlandersArtSans-Regular"/>
        </w:rPr>
        <w:t>overheid.</w:t>
      </w:r>
    </w:p>
    <w:p w:rsidRPr="0031655B" w:rsidR="0031655B" w:rsidP="0031655B" w:rsidRDefault="0031655B" w14:paraId="3F9F0838" w14:textId="77777777">
      <w:pPr>
        <w:widowControl w:val="0"/>
        <w:tabs>
          <w:tab w:val="left" w:pos="567"/>
        </w:tabs>
        <w:autoSpaceDE w:val="0"/>
        <w:autoSpaceDN w:val="0"/>
        <w:spacing w:before="2"/>
        <w:ind w:left="1134" w:right="358" w:hanging="425"/>
        <w:contextualSpacing w:val="0"/>
        <w:rPr>
          <w:rFonts w:ascii="FlandersArtSans-Regular" w:hAnsi="FlandersArtSans-Regular"/>
        </w:rPr>
      </w:pPr>
    </w:p>
    <w:p w:rsidRPr="0031655B" w:rsidR="0031655B" w:rsidP="00A2141F" w:rsidRDefault="0031655B" w14:paraId="530B2D3A" w14:textId="77777777">
      <w:pPr>
        <w:widowControl w:val="0"/>
        <w:numPr>
          <w:ilvl w:val="0"/>
          <w:numId w:val="26"/>
        </w:numPr>
        <w:tabs>
          <w:tab w:val="left" w:pos="567"/>
        </w:tabs>
        <w:autoSpaceDE w:val="0"/>
        <w:autoSpaceDN w:val="0"/>
        <w:ind w:left="567" w:right="516" w:hanging="425"/>
        <w:contextualSpacing w:val="0"/>
        <w:rPr>
          <w:rFonts w:ascii="FlandersArtSans-Regular" w:hAnsi="FlandersArtSans-Regular"/>
        </w:rPr>
      </w:pPr>
      <w:r w:rsidRPr="0031655B">
        <w:rPr>
          <w:rFonts w:ascii="FlandersArtSans-Regular" w:hAnsi="FlandersArtSans-Regular"/>
        </w:rPr>
        <w:t>Het door de dienstverlener geleden nadeel of genoten voordeel wordt geacht de drempel van het zeer belangrijk nadeel/voordeel te</w:t>
      </w:r>
      <w:r w:rsidRPr="0031655B">
        <w:rPr>
          <w:rFonts w:ascii="FlandersArtSans-Regular" w:hAnsi="FlandersArtSans-Regular"/>
          <w:spacing w:val="-3"/>
        </w:rPr>
        <w:t xml:space="preserve"> </w:t>
      </w:r>
      <w:r w:rsidRPr="0031655B">
        <w:rPr>
          <w:rFonts w:ascii="FlandersArtSans-Regular" w:hAnsi="FlandersArtSans-Regular"/>
        </w:rPr>
        <w:t>bereiken:</w:t>
      </w:r>
    </w:p>
    <w:p w:rsidRPr="00653FA1" w:rsidR="00653FA1" w:rsidP="00653FA1" w:rsidRDefault="0031655B" w14:paraId="796DB376" w14:textId="6ED2DE96">
      <w:pPr>
        <w:pStyle w:val="Plattetekst"/>
        <w:spacing w:before="225"/>
        <w:ind w:left="452" w:right="370"/>
        <w:rPr>
          <w:rFonts w:ascii="FlandersArtSans-Regular" w:hAnsi="FlandersArtSans-Regular"/>
          <w:sz w:val="22"/>
          <w:szCs w:val="22"/>
        </w:rPr>
      </w:pPr>
      <w:r w:rsidRPr="0031655B">
        <w:rPr>
          <w:rFonts w:ascii="FlandersArtSans-Regular" w:hAnsi="FlandersArtSans-Regular" w:eastAsia="Calibri"/>
          <w:color w:val="1D1B11"/>
          <w:sz w:val="22"/>
          <w:szCs w:val="22"/>
          <w:lang w:val="nl-BE" w:eastAsia="en-US"/>
        </w:rPr>
        <w:t>o als het nadeel of voordeel ten minste 15% bedraagt van het initiële opdrachtbedrag</w:t>
      </w:r>
    </w:p>
    <w:p w:rsidR="00414590" w:rsidP="007565F5" w:rsidRDefault="00414590" w14:paraId="008AB181" w14:textId="77777777">
      <w:pPr>
        <w:pStyle w:val="Plattetekst"/>
        <w:spacing w:before="10"/>
        <w:rPr>
          <w:rFonts w:ascii="FlandersArtSans-Regular" w:hAnsi="FlandersArtSans-Regular"/>
          <w:sz w:val="22"/>
          <w:szCs w:val="22"/>
        </w:rPr>
      </w:pPr>
    </w:p>
    <w:p w:rsidRPr="00742B06" w:rsidR="00815617" w:rsidP="00815617" w:rsidRDefault="00815617" w14:paraId="7854605C" w14:textId="243B419B">
      <w:pPr>
        <w:pStyle w:val="Kop2"/>
        <w:numPr>
          <w:ilvl w:val="0"/>
          <w:numId w:val="0"/>
        </w:numPr>
        <w:ind w:left="576" w:hanging="576"/>
      </w:pPr>
      <w:bookmarkStart w:name="_Toc56081933" w:id="151"/>
      <w:r w:rsidRPr="005437A9">
        <w:t>B.3.</w:t>
      </w:r>
      <w:r w:rsidR="002542A8">
        <w:t>4</w:t>
      </w:r>
      <w:r w:rsidR="00771976">
        <w:t>.</w:t>
      </w:r>
      <w:r w:rsidR="006C05CA">
        <w:tab/>
      </w:r>
      <w:r w:rsidR="00771976">
        <w:t xml:space="preserve">FEITEN VAN DE AANBESTEDENDE OVERHEID EN VAN DE DIENSTVERLENER </w:t>
      </w:r>
      <w:r w:rsidRPr="005437A9">
        <w:t>(ART. 38</w:t>
      </w:r>
      <w:r>
        <w:t>/</w:t>
      </w:r>
      <w:r w:rsidR="002542A8">
        <w:t>11</w:t>
      </w:r>
      <w:r w:rsidRPr="005437A9">
        <w:t xml:space="preserve"> KB UITVOERING)</w:t>
      </w:r>
      <w:bookmarkEnd w:id="151"/>
    </w:p>
    <w:p w:rsidRPr="00FE2208" w:rsidR="00FE2208" w:rsidP="00FE2208" w:rsidRDefault="00FE2208" w14:paraId="7B5E2CA0" w14:textId="77777777">
      <w:pPr>
        <w:ind w:left="454" w:right="369"/>
        <w:contextualSpacing w:val="0"/>
        <w:rPr>
          <w:rFonts w:ascii="FlandersArtSans-Regular" w:hAnsi="FlandersArtSans-Regular" w:eastAsia="Times New Roman"/>
          <w:lang w:val="nl-NL" w:eastAsia="nl-BE"/>
        </w:rPr>
      </w:pPr>
      <w:r w:rsidRPr="00FE2208">
        <w:rPr>
          <w:rFonts w:ascii="FlandersArtSans-Regular" w:hAnsi="FlandersArtSans-Regular" w:eastAsia="Times New Roman"/>
          <w:lang w:val="nl-NL" w:eastAsia="nl-BE"/>
        </w:rPr>
        <w:t>Wanneer de aanbestedende overheid of de dienstverlener een vertraging of nadeel lijdt ten gevolge van nalatigheden, vertragingen of welke feiten ook ten laste van de andere partij (dienstverlener of aanbestedende overheid), kan een herziening van de opdracht worden doorgevoerd die kan bestaan uit één of meer van volgende maatregelen:</w:t>
      </w:r>
    </w:p>
    <w:p w:rsidRPr="00FE2208" w:rsidR="00FE2208" w:rsidP="00A2141F" w:rsidRDefault="00FE2208" w14:paraId="66E2E1DF" w14:textId="77777777">
      <w:pPr>
        <w:numPr>
          <w:ilvl w:val="0"/>
          <w:numId w:val="30"/>
        </w:numPr>
        <w:ind w:right="369"/>
        <w:contextualSpacing w:val="0"/>
        <w:rPr>
          <w:rFonts w:ascii="FlandersArtSans-Regular" w:hAnsi="FlandersArtSans-Regular" w:eastAsia="Times New Roman"/>
          <w:lang w:val="nl-NL" w:eastAsia="nl-BE"/>
        </w:rPr>
      </w:pPr>
      <w:r w:rsidRPr="00FE2208">
        <w:rPr>
          <w:rFonts w:ascii="FlandersArtSans-Regular" w:hAnsi="FlandersArtSans-Regular" w:eastAsia="Times New Roman"/>
          <w:lang w:val="nl-NL" w:eastAsia="nl-BE"/>
        </w:rPr>
        <w:t>de aanpassing van de contractuele bepalingen inclusief de inkorting van de uitvoeringstermijnen;</w:t>
      </w:r>
    </w:p>
    <w:p w:rsidRPr="00FE2208" w:rsidR="00FE2208" w:rsidP="00A2141F" w:rsidRDefault="00FE2208" w14:paraId="290009A5" w14:textId="77777777">
      <w:pPr>
        <w:numPr>
          <w:ilvl w:val="0"/>
          <w:numId w:val="30"/>
        </w:numPr>
        <w:ind w:right="369"/>
        <w:contextualSpacing w:val="0"/>
        <w:rPr>
          <w:rFonts w:ascii="FlandersArtSans-Regular" w:hAnsi="FlandersArtSans-Regular" w:eastAsia="Times New Roman"/>
          <w:lang w:val="nl-NL" w:eastAsia="nl-BE"/>
        </w:rPr>
      </w:pPr>
      <w:r w:rsidRPr="00FE2208">
        <w:rPr>
          <w:rFonts w:ascii="FlandersArtSans-Regular" w:hAnsi="FlandersArtSans-Regular" w:eastAsia="Times New Roman"/>
          <w:lang w:val="nl-NL" w:eastAsia="nl-BE"/>
        </w:rPr>
        <w:t>een schadevergoeding:</w:t>
      </w:r>
    </w:p>
    <w:p w:rsidR="00FE2208" w:rsidP="00A2141F" w:rsidRDefault="00FE2208" w14:paraId="2770736F" w14:textId="05743C93">
      <w:pPr>
        <w:pStyle w:val="Plattetekst"/>
        <w:numPr>
          <w:ilvl w:val="0"/>
          <w:numId w:val="30"/>
        </w:numPr>
        <w:spacing w:before="10"/>
        <w:rPr>
          <w:rFonts w:ascii="FlandersArtSans-Regular" w:hAnsi="FlandersArtSans-Regular" w:eastAsia="Calibri"/>
          <w:color w:val="1D1B11"/>
          <w:sz w:val="22"/>
          <w:szCs w:val="22"/>
          <w:lang w:val="nl-BE" w:eastAsia="en-US"/>
        </w:rPr>
      </w:pPr>
      <w:r w:rsidRPr="00FE2208">
        <w:rPr>
          <w:rFonts w:ascii="FlandersArtSans-Regular" w:hAnsi="FlandersArtSans-Regular" w:eastAsia="Calibri"/>
          <w:color w:val="1D1B11"/>
          <w:sz w:val="22"/>
          <w:szCs w:val="22"/>
          <w:lang w:val="nl-BE" w:eastAsia="en-US"/>
        </w:rPr>
        <w:t>de verbreking van de opdracht</w:t>
      </w:r>
    </w:p>
    <w:p w:rsidR="00DC76FB" w:rsidP="00FE2208" w:rsidRDefault="00DC76FB" w14:paraId="574478DE" w14:textId="77777777">
      <w:pPr>
        <w:pStyle w:val="Plattetekst"/>
        <w:spacing w:before="10"/>
        <w:ind w:left="720"/>
        <w:rPr>
          <w:rFonts w:ascii="FlandersArtSans-Regular" w:hAnsi="FlandersArtSans-Regular" w:eastAsia="Calibri"/>
          <w:color w:val="1D1B11"/>
          <w:sz w:val="22"/>
          <w:szCs w:val="22"/>
          <w:lang w:val="nl-BE" w:eastAsia="en-US"/>
        </w:rPr>
      </w:pPr>
    </w:p>
    <w:p w:rsidRPr="00742B06" w:rsidR="00DC76FB" w:rsidP="00DC76FB" w:rsidRDefault="00DC76FB" w14:paraId="6214745A" w14:textId="59F30911">
      <w:pPr>
        <w:pStyle w:val="Kop2"/>
        <w:numPr>
          <w:ilvl w:val="0"/>
          <w:numId w:val="0"/>
        </w:numPr>
        <w:ind w:left="576" w:hanging="576"/>
      </w:pPr>
      <w:bookmarkStart w:name="_Toc56081934" w:id="152"/>
      <w:r w:rsidRPr="005437A9">
        <w:t>B.3.</w:t>
      </w:r>
      <w:r w:rsidR="00A85B4A">
        <w:t>5</w:t>
      </w:r>
      <w:r>
        <w:t>.</w:t>
      </w:r>
      <w:r w:rsidR="006C05CA">
        <w:tab/>
      </w:r>
      <w:r w:rsidR="00A85B4A">
        <w:t>VERVANGING DIENSTVERLENER BIJ FAILLISEMENT</w:t>
      </w:r>
      <w:r>
        <w:t xml:space="preserve"> </w:t>
      </w:r>
      <w:r w:rsidRPr="005437A9">
        <w:t>(ART. 38</w:t>
      </w:r>
      <w:r w:rsidR="00A85B4A">
        <w:t xml:space="preserve"> </w:t>
      </w:r>
      <w:r w:rsidRPr="005437A9">
        <w:t>KB UITVOERING)</w:t>
      </w:r>
      <w:bookmarkEnd w:id="152"/>
    </w:p>
    <w:p w:rsidRPr="00055840" w:rsidR="00055840" w:rsidP="00055840" w:rsidRDefault="00055840" w14:paraId="60CE7C3C" w14:textId="77777777">
      <w:pPr>
        <w:spacing w:before="225"/>
        <w:ind w:left="452" w:right="370"/>
        <w:contextualSpacing w:val="0"/>
        <w:rPr>
          <w:rFonts w:ascii="FlandersArtSans-Regular" w:hAnsi="FlandersArtSans-Regular" w:eastAsia="Times New Roman"/>
          <w:color w:val="auto"/>
          <w:lang w:val="nl-NL" w:eastAsia="nl-BE"/>
        </w:rPr>
      </w:pPr>
      <w:r w:rsidRPr="00055840">
        <w:rPr>
          <w:rFonts w:ascii="FlandersArtSans-Regular" w:hAnsi="FlandersArtSans-Regular" w:eastAsia="Times New Roman"/>
          <w:lang w:val="nl-NL" w:eastAsia="nl-BE"/>
        </w:rPr>
        <w:t>In geval van faillissement van de opdrachtnemer kan de opdracht overgedragen worden naar een door de curator voorgestelde onderneming, bijvoorbeeld naar de onderaannemers.</w:t>
      </w:r>
    </w:p>
    <w:p w:rsidR="00DC76FB" w:rsidP="00DC76FB" w:rsidRDefault="00DC76FB" w14:paraId="353CEB1A" w14:textId="3706D332">
      <w:pPr>
        <w:pStyle w:val="Plattetekst"/>
        <w:spacing w:before="10"/>
        <w:ind w:left="720"/>
        <w:rPr>
          <w:rFonts w:ascii="FlandersArtSans-Regular" w:hAnsi="FlandersArtSans-Regular"/>
        </w:rPr>
      </w:pPr>
    </w:p>
    <w:p w:rsidR="006F4742" w:rsidP="00DC76FB" w:rsidRDefault="006F4742" w14:paraId="1BE106A6" w14:textId="77777777">
      <w:pPr>
        <w:pStyle w:val="Plattetekst"/>
        <w:spacing w:before="10"/>
        <w:ind w:left="720"/>
        <w:rPr>
          <w:rFonts w:ascii="FlandersArtSans-Regular" w:hAnsi="FlandersArtSans-Regular"/>
        </w:rPr>
      </w:pPr>
    </w:p>
    <w:p w:rsidR="006F4742" w:rsidP="005437A9" w:rsidRDefault="00083D1C" w14:paraId="04A5E753" w14:textId="4CF23EDD">
      <w:pPr>
        <w:pStyle w:val="Kop1"/>
        <w:ind w:left="705" w:hanging="705"/>
        <w:rPr>
          <w:rFonts w:ascii="FlandersArtSans-Regular" w:hAnsi="FlandersArtSans-Regular"/>
          <w:color w:val="000000"/>
          <w:szCs w:val="36"/>
          <w:u w:val="dotted"/>
        </w:rPr>
      </w:pPr>
      <w:bookmarkStart w:name="_Toc56081935" w:id="153"/>
      <w:r w:rsidRPr="009A660D">
        <w:rPr>
          <w:rFonts w:ascii="FlandersArtSans-Regular" w:hAnsi="FlandersArtSans-Regular"/>
          <w:color w:val="000000"/>
          <w:szCs w:val="36"/>
          <w:u w:val="dotted"/>
        </w:rPr>
        <w:lastRenderedPageBreak/>
        <w:t>B.4</w:t>
      </w:r>
      <w:r w:rsidRPr="00083D1C">
        <w:rPr>
          <w:rFonts w:ascii="FlandersArtSans-Regular" w:hAnsi="FlandersArtSans-Regular"/>
          <w:color w:val="000000"/>
          <w:szCs w:val="36"/>
          <w:u w:val="dotted"/>
        </w:rPr>
        <w:t xml:space="preserve"> </w:t>
      </w:r>
      <w:r w:rsidRPr="009A660D">
        <w:rPr>
          <w:rFonts w:ascii="FlandersArtSans-Regular" w:hAnsi="FlandersArtSans-Regular"/>
          <w:color w:val="000000"/>
          <w:szCs w:val="36"/>
          <w:u w:val="dotted"/>
        </w:rPr>
        <w:t>INTELLECTUELE RECHTEN EN VERTROUWELIJKHEID</w:t>
      </w:r>
      <w:bookmarkEnd w:id="153"/>
    </w:p>
    <w:p w:rsidRPr="005437A9" w:rsidR="00653FA1" w:rsidP="00830D3B" w:rsidRDefault="00113309" w14:paraId="7626FD37" w14:textId="7CA2550B">
      <w:pPr>
        <w:pStyle w:val="Kop2"/>
        <w:numPr>
          <w:ilvl w:val="0"/>
          <w:numId w:val="0"/>
        </w:numPr>
        <w:ind w:left="576" w:hanging="576"/>
      </w:pPr>
      <w:bookmarkStart w:name="_bookmark47" w:id="154"/>
      <w:bookmarkStart w:name="_Toc56081936" w:id="155"/>
      <w:bookmarkEnd w:id="154"/>
      <w:r>
        <w:t>B.4.1.</w:t>
      </w:r>
      <w:r>
        <w:tab/>
      </w:r>
      <w:r w:rsidRPr="00113309">
        <w:rPr>
          <w:u w:val="single"/>
        </w:rPr>
        <w:t>INTELLECTUELE RECHTEN EN KNOWHOW (ART. 19 EN 20 KB UITVOERING)</w:t>
      </w:r>
      <w:bookmarkEnd w:id="155"/>
    </w:p>
    <w:p w:rsidRPr="008D637A" w:rsidR="00653FA1" w:rsidP="00653FA1" w:rsidRDefault="008D637A" w14:paraId="56430A9C" w14:textId="77777777">
      <w:pPr>
        <w:pStyle w:val="Plattetekst"/>
        <w:spacing w:before="225"/>
        <w:ind w:left="452" w:right="660"/>
        <w:rPr>
          <w:rFonts w:ascii="FlandersArtSans-Regular" w:hAnsi="FlandersArtSans-Regular"/>
          <w:sz w:val="22"/>
          <w:szCs w:val="22"/>
        </w:rPr>
      </w:pPr>
      <w:bookmarkStart w:name="_bookmark48" w:id="156"/>
      <w:bookmarkEnd w:id="156"/>
      <w:r w:rsidRPr="008D637A">
        <w:rPr>
          <w:rFonts w:ascii="FlandersArtSans-Regular" w:hAnsi="FlandersArtSans-Regular"/>
          <w:color w:val="1D1B11"/>
          <w:sz w:val="22"/>
          <w:szCs w:val="22"/>
        </w:rPr>
        <w:t xml:space="preserve">Alle producten of documenten die worden aangemaakt in het kader van de opdracht </w:t>
      </w:r>
      <w:r>
        <w:rPr>
          <w:rFonts w:ascii="FlandersArtSans-Regular" w:hAnsi="FlandersArtSans-Regular"/>
          <w:color w:val="1D1B11"/>
          <w:sz w:val="22"/>
          <w:szCs w:val="22"/>
        </w:rPr>
        <w:t xml:space="preserve">en aan de bestedende overheid worden bezorgd, worden </w:t>
      </w:r>
      <w:r w:rsidR="00983F0F">
        <w:rPr>
          <w:rFonts w:ascii="FlandersArtSans-Regular" w:hAnsi="FlandersArtSans-Regular"/>
          <w:color w:val="1D1B11"/>
          <w:sz w:val="22"/>
          <w:szCs w:val="22"/>
        </w:rPr>
        <w:t>het eigendom van de aanbestedende overheid. Ze worden ook bezorgd op digitale drager van waaruit reproductie mogelijk is.</w:t>
      </w:r>
      <w:r>
        <w:rPr>
          <w:rFonts w:ascii="FlandersArtSans-Regular" w:hAnsi="FlandersArtSans-Regular"/>
          <w:color w:val="1D1B11"/>
          <w:sz w:val="22"/>
          <w:szCs w:val="22"/>
        </w:rPr>
        <w:t xml:space="preserve"> </w:t>
      </w:r>
    </w:p>
    <w:p w:rsidRPr="008D637A" w:rsidR="00653FA1" w:rsidP="00653FA1" w:rsidRDefault="00653FA1" w14:paraId="64FAD5B1" w14:textId="77777777">
      <w:pPr>
        <w:pStyle w:val="Plattetekst"/>
        <w:spacing w:before="10"/>
        <w:rPr>
          <w:rFonts w:ascii="FlandersArtSans-Regular" w:hAnsi="FlandersArtSans-Regular"/>
          <w:sz w:val="22"/>
          <w:szCs w:val="22"/>
        </w:rPr>
      </w:pPr>
    </w:p>
    <w:p w:rsidR="00653FA1" w:rsidP="005437A9" w:rsidRDefault="00653FA1" w14:paraId="354DC2AE" w14:textId="1AD2BA99">
      <w:pPr>
        <w:pStyle w:val="Plattetekst"/>
        <w:ind w:left="452" w:right="336"/>
        <w:rPr>
          <w:rFonts w:ascii="FlandersArtSans-Regular" w:hAnsi="FlandersArtSans-Regular"/>
          <w:color w:val="1D1B11"/>
          <w:sz w:val="22"/>
          <w:szCs w:val="22"/>
        </w:rPr>
      </w:pPr>
      <w:r w:rsidRPr="008D637A">
        <w:rPr>
          <w:rFonts w:ascii="FlandersArtSans-Regular" w:hAnsi="FlandersArtSans-Regular"/>
          <w:color w:val="1D1B11"/>
          <w:sz w:val="22"/>
          <w:szCs w:val="22"/>
        </w:rPr>
        <w:t>Buiten de uitvoering van deze opdracht, kan de dienstverlener niet beschikken over en gebruik maken van de verkregen resultaten van deze opdracht, tenzij na voorafgaande en schriftelijke toestemming van de leidend ambtenaar van het Departement Onderwijs en Vorming.</w:t>
      </w:r>
      <w:bookmarkStart w:name="_Hlk51846201" w:id="157"/>
    </w:p>
    <w:p w:rsidR="005C5CED" w:rsidP="005437A9" w:rsidRDefault="005C5CED" w14:paraId="214D35C2" w14:textId="0CAB3A32">
      <w:pPr>
        <w:pStyle w:val="Plattetekst"/>
        <w:ind w:left="452" w:right="336"/>
        <w:rPr>
          <w:rFonts w:ascii="FlandersArtSans-Regular" w:hAnsi="FlandersArtSans-Regular"/>
          <w:color w:val="1D1B11"/>
          <w:sz w:val="22"/>
          <w:szCs w:val="22"/>
        </w:rPr>
      </w:pPr>
    </w:p>
    <w:p w:rsidRPr="005437A9" w:rsidR="00653FA1" w:rsidP="00CF64EF" w:rsidRDefault="00417D7A" w14:paraId="03325FB6" w14:textId="716FD891">
      <w:pPr>
        <w:pStyle w:val="Kop2"/>
        <w:numPr>
          <w:ilvl w:val="0"/>
          <w:numId w:val="0"/>
        </w:numPr>
        <w:ind w:left="576" w:hanging="576"/>
      </w:pPr>
      <w:bookmarkStart w:name="_bookmark49" w:id="158"/>
      <w:bookmarkStart w:name="_Toc56081937" w:id="159"/>
      <w:bookmarkEnd w:id="158"/>
      <w:r w:rsidRPr="005437A9">
        <w:t>B.4.2.</w:t>
      </w:r>
      <w:r w:rsidRPr="005437A9">
        <w:tab/>
      </w:r>
      <w:r w:rsidRPr="005437A9" w:rsidR="00653FA1">
        <w:t>BESTAANDE INTELLECTUELE EIGENDOMSRECHTEN (ART. 30 KB PLAATSING)</w:t>
      </w:r>
      <w:bookmarkEnd w:id="159"/>
    </w:p>
    <w:bookmarkEnd w:id="157"/>
    <w:p w:rsidRPr="00983F0F" w:rsidR="00653FA1" w:rsidP="00653FA1" w:rsidRDefault="00653FA1" w14:paraId="3E8E7C12" w14:textId="77777777">
      <w:pPr>
        <w:pStyle w:val="Plattetekst"/>
        <w:spacing w:before="223" w:line="242" w:lineRule="auto"/>
        <w:ind w:left="452" w:right="375"/>
        <w:rPr>
          <w:rFonts w:ascii="FlandersArtSans-Regular" w:hAnsi="FlandersArtSans-Regular"/>
          <w:sz w:val="22"/>
          <w:szCs w:val="22"/>
        </w:rPr>
      </w:pPr>
      <w:r w:rsidRPr="00983F0F">
        <w:rPr>
          <w:rFonts w:ascii="FlandersArtSans-Regular" w:hAnsi="FlandersArtSans-Regular"/>
          <w:color w:val="1D1B11"/>
          <w:sz w:val="22"/>
          <w:szCs w:val="22"/>
        </w:rPr>
        <w:t>De inschrijver is verplicht in zijn offerte aan te geven welke intellectuele eigendomsrechten waarvan hij titularis is of waarvoor hij van een derde een gebruikslicentie moet verkrijgen nodig zijn voor het geheel of een deel van de uit te voeren prestaties.</w:t>
      </w:r>
    </w:p>
    <w:p w:rsidRPr="00983F0F" w:rsidR="00653FA1" w:rsidP="00653FA1" w:rsidRDefault="00653FA1" w14:paraId="7B3A85CC" w14:textId="77777777">
      <w:pPr>
        <w:pStyle w:val="Plattetekst"/>
        <w:spacing w:before="6"/>
        <w:rPr>
          <w:rFonts w:ascii="FlandersArtSans-Regular" w:hAnsi="FlandersArtSans-Regular"/>
          <w:sz w:val="22"/>
          <w:szCs w:val="22"/>
        </w:rPr>
      </w:pPr>
    </w:p>
    <w:p w:rsidR="00653FA1" w:rsidP="005437A9" w:rsidRDefault="00653FA1" w14:paraId="061F7E9D" w14:textId="77777777">
      <w:pPr>
        <w:pStyle w:val="Plattetekst"/>
        <w:spacing w:before="1"/>
        <w:ind w:left="452" w:right="942"/>
        <w:rPr>
          <w:rFonts w:ascii="FlandersArtSans-Regular" w:hAnsi="FlandersArtSans-Regular"/>
          <w:color w:val="1D1B11"/>
          <w:sz w:val="22"/>
          <w:szCs w:val="22"/>
        </w:rPr>
      </w:pPr>
      <w:r w:rsidRPr="00983F0F">
        <w:rPr>
          <w:rFonts w:ascii="FlandersArtSans-Regular" w:hAnsi="FlandersArtSans-Regular"/>
          <w:color w:val="1D1B11"/>
          <w:sz w:val="22"/>
          <w:szCs w:val="22"/>
        </w:rPr>
        <w:t>De aankoopprijs en de verschuldigde vergoedingen voor de gebruikslicenties van deze intellectuele eigendomsrechten moeten inbegrepen zijn in de geboden prijzen</w:t>
      </w:r>
      <w:r w:rsidRPr="005C5CED">
        <w:rPr>
          <w:rFonts w:ascii="FlandersArtSans-Regular" w:hAnsi="FlandersArtSans-Regular"/>
          <w:color w:val="1D1B11"/>
          <w:sz w:val="22"/>
          <w:szCs w:val="22"/>
        </w:rPr>
        <w:t>.</w:t>
      </w:r>
    </w:p>
    <w:p w:rsidR="0063306A" w:rsidP="0063306A" w:rsidRDefault="0063306A" w14:paraId="0D9841F5" w14:textId="77777777">
      <w:pPr>
        <w:pStyle w:val="Plattetekst"/>
        <w:ind w:left="452" w:right="336"/>
        <w:rPr>
          <w:rFonts w:ascii="FlandersArtSans-Regular" w:hAnsi="FlandersArtSans-Regular"/>
          <w:color w:val="1D1B11"/>
          <w:sz w:val="22"/>
          <w:szCs w:val="22"/>
        </w:rPr>
      </w:pPr>
    </w:p>
    <w:p w:rsidRPr="005437A9" w:rsidR="0063306A" w:rsidP="0063306A" w:rsidRDefault="0063306A" w14:paraId="252701B6" w14:textId="0D2529BF">
      <w:pPr>
        <w:pStyle w:val="Kop2"/>
        <w:numPr>
          <w:ilvl w:val="0"/>
          <w:numId w:val="0"/>
        </w:numPr>
        <w:ind w:left="576" w:hanging="576"/>
      </w:pPr>
      <w:bookmarkStart w:name="_bookmark50" w:id="160"/>
      <w:bookmarkStart w:name="_Toc56081938" w:id="161"/>
      <w:bookmarkEnd w:id="160"/>
      <w:r w:rsidRPr="005437A9">
        <w:t>B.4.</w:t>
      </w:r>
      <w:r w:rsidRPr="005437A9" w:rsidR="0082059D">
        <w:t>3</w:t>
      </w:r>
      <w:r w:rsidR="0082059D">
        <w:t>.</w:t>
      </w:r>
      <w:r w:rsidRPr="005437A9" w:rsidR="0082059D">
        <w:tab/>
      </w:r>
      <w:r w:rsidRPr="005437A9" w:rsidR="0082059D">
        <w:t>VERTROUWELIJKHEID (ART. 18 KB UITVOERING)</w:t>
      </w:r>
      <w:bookmarkEnd w:id="161"/>
    </w:p>
    <w:p w:rsidRPr="00983F0F" w:rsidR="00653FA1" w:rsidP="00653FA1" w:rsidRDefault="00653FA1" w14:paraId="1A13B185" w14:textId="77777777">
      <w:pPr>
        <w:pStyle w:val="Plattetekst"/>
        <w:spacing w:before="239"/>
        <w:ind w:left="452" w:right="458"/>
        <w:rPr>
          <w:rFonts w:ascii="FlandersArtSans-Regular" w:hAnsi="FlandersArtSans-Regular"/>
          <w:sz w:val="22"/>
          <w:szCs w:val="22"/>
        </w:rPr>
      </w:pPr>
      <w:r w:rsidRPr="00983F0F">
        <w:rPr>
          <w:rFonts w:ascii="FlandersArtSans-Regular" w:hAnsi="FlandersArtSans-Regular"/>
          <w:color w:val="1D1B11"/>
          <w:sz w:val="22"/>
          <w:szCs w:val="22"/>
        </w:rPr>
        <w:t>De informatie die de aanbestedende overheid in het kader van deze opdracht ter beschikking stelt, mag niet voor andere doeleinden worden aangewend, noch aan derden worden meegedeeld.</w:t>
      </w:r>
    </w:p>
    <w:p w:rsidRPr="00983F0F" w:rsidR="00653FA1" w:rsidP="00653FA1" w:rsidRDefault="00653FA1" w14:paraId="008E087F" w14:textId="77777777">
      <w:pPr>
        <w:pStyle w:val="Plattetekst"/>
        <w:spacing w:before="11"/>
        <w:rPr>
          <w:rFonts w:ascii="FlandersArtSans-Regular" w:hAnsi="FlandersArtSans-Regular"/>
          <w:sz w:val="22"/>
          <w:szCs w:val="22"/>
        </w:rPr>
      </w:pPr>
    </w:p>
    <w:p w:rsidRPr="00983F0F" w:rsidR="00653FA1" w:rsidP="00653FA1" w:rsidRDefault="00653FA1" w14:paraId="63E8A70F" w14:textId="77777777">
      <w:pPr>
        <w:pStyle w:val="Plattetekst"/>
        <w:ind w:left="452" w:right="758"/>
        <w:jc w:val="both"/>
        <w:rPr>
          <w:rFonts w:ascii="FlandersArtSans-Regular" w:hAnsi="FlandersArtSans-Regular"/>
          <w:sz w:val="22"/>
          <w:szCs w:val="22"/>
        </w:rPr>
      </w:pPr>
      <w:r w:rsidRPr="00983F0F">
        <w:rPr>
          <w:rFonts w:ascii="FlandersArtSans-Regular" w:hAnsi="FlandersArtSans-Regular"/>
          <w:color w:val="1D1B11"/>
          <w:sz w:val="22"/>
          <w:szCs w:val="22"/>
        </w:rPr>
        <w:t>De dienstverlener dient alle maatregelen te treffen om het confidentiële karakter van de beschikbaar gestelde informatie, de gegevens en de onderzoeksresultaten te doen bewaren door hemzelf en door eenieder die er toegang toe heeft.</w:t>
      </w:r>
    </w:p>
    <w:p w:rsidRPr="00983F0F" w:rsidR="00653FA1" w:rsidP="00653FA1" w:rsidRDefault="00653FA1" w14:paraId="6F5DC9C2" w14:textId="77777777">
      <w:pPr>
        <w:pStyle w:val="Plattetekst"/>
        <w:ind w:left="452" w:right="494"/>
        <w:rPr>
          <w:rFonts w:ascii="FlandersArtSans-Regular" w:hAnsi="FlandersArtSans-Regular"/>
          <w:sz w:val="22"/>
          <w:szCs w:val="22"/>
        </w:rPr>
      </w:pPr>
      <w:r w:rsidRPr="00983F0F">
        <w:rPr>
          <w:rFonts w:ascii="FlandersArtSans-Regular" w:hAnsi="FlandersArtSans-Regular"/>
          <w:color w:val="1D1B11"/>
          <w:sz w:val="22"/>
          <w:szCs w:val="22"/>
        </w:rPr>
        <w:t>De dienstverlener dient in zijn contracten met de onderaannemers eveneens deze verplichtingen inzake vertrouwelijkheid over te nemen.</w:t>
      </w:r>
    </w:p>
    <w:p w:rsidRPr="0054021F" w:rsidR="0004048F" w:rsidP="00436842" w:rsidRDefault="00436842" w14:paraId="7C11FE93" w14:textId="011B6040">
      <w:pPr>
        <w:pStyle w:val="Kop1"/>
        <w:rPr>
          <w:rFonts w:ascii="FlandersArtSans-Regular" w:hAnsi="FlandersArtSans-Regular"/>
        </w:rPr>
      </w:pPr>
      <w:bookmarkStart w:name="_Toc56081939" w:id="162"/>
      <w:r>
        <w:rPr>
          <w:rFonts w:ascii="FlandersArtSans-Regular" w:hAnsi="FlandersArtSans-Regular"/>
        </w:rPr>
        <w:lastRenderedPageBreak/>
        <w:t>B.5.</w:t>
      </w:r>
      <w:r>
        <w:rPr>
          <w:rFonts w:ascii="FlandersArtSans-Regular" w:hAnsi="FlandersArtSans-Regular"/>
        </w:rPr>
        <w:tab/>
      </w:r>
      <w:r w:rsidRPr="0054021F" w:rsidR="0004048F">
        <w:rPr>
          <w:rFonts w:ascii="FlandersArtSans-Regular" w:hAnsi="FlandersArtSans-Regular"/>
        </w:rPr>
        <w:t>SANCTIES EN RECHTSVORDERINGEN</w:t>
      </w:r>
      <w:bookmarkEnd w:id="144"/>
      <w:bookmarkEnd w:id="145"/>
      <w:bookmarkEnd w:id="162"/>
    </w:p>
    <w:p w:rsidRPr="0054021F" w:rsidR="0004048F" w:rsidP="0004048F" w:rsidRDefault="0004048F" w14:paraId="59604B35" w14:textId="2730D880">
      <w:pPr>
        <w:pStyle w:val="Kop2"/>
        <w:numPr>
          <w:ilvl w:val="0"/>
          <w:numId w:val="0"/>
        </w:numPr>
        <w:ind w:left="576" w:hanging="576"/>
      </w:pPr>
      <w:bookmarkStart w:name="_Toc434325173" w:id="163"/>
      <w:bookmarkStart w:name="_Toc434486196" w:id="164"/>
      <w:bookmarkStart w:name="_Toc56081940" w:id="165"/>
      <w:r w:rsidRPr="0054021F">
        <w:t>B.</w:t>
      </w:r>
      <w:r w:rsidR="00983F0F">
        <w:t>5</w:t>
      </w:r>
      <w:r w:rsidRPr="0054021F">
        <w:t>.1.</w:t>
      </w:r>
      <w:r w:rsidRPr="0054021F">
        <w:tab/>
      </w:r>
      <w:r w:rsidRPr="0054021F">
        <w:t>STRAFFEN (ART.</w:t>
      </w:r>
      <w:r w:rsidR="007265CC">
        <w:t xml:space="preserve"> 45, 46/1 </w:t>
      </w:r>
      <w:r w:rsidRPr="0054021F">
        <w:t>KB UITVOERING)</w:t>
      </w:r>
      <w:bookmarkEnd w:id="163"/>
      <w:bookmarkEnd w:id="164"/>
      <w:bookmarkEnd w:id="165"/>
    </w:p>
    <w:p w:rsidRPr="0054021F" w:rsidR="0004048F" w:rsidP="00A56420" w:rsidRDefault="0004048F" w14:paraId="5E320931" w14:textId="77777777">
      <w:pPr>
        <w:pStyle w:val="Voetnoottekst"/>
        <w:numPr>
          <w:ilvl w:val="0"/>
          <w:numId w:val="20"/>
        </w:numPr>
        <w:ind w:hanging="720"/>
        <w:contextualSpacing w:val="0"/>
        <w:rPr>
          <w:rFonts w:ascii="FlandersArtSans-Regular" w:hAnsi="FlandersArtSans-Regular" w:cs="Arial"/>
          <w:sz w:val="22"/>
          <w:szCs w:val="22"/>
        </w:rPr>
      </w:pPr>
      <w:r w:rsidRPr="0054021F">
        <w:rPr>
          <w:rFonts w:ascii="FlandersArtSans-Regular" w:hAnsi="FlandersArtSans-Regular" w:cs="Arial"/>
          <w:sz w:val="22"/>
          <w:szCs w:val="22"/>
        </w:rPr>
        <w:t>Elke gebrekkige uitvoering geeft aanleiding tot een algemene straf (behoudens de toepassing van bijzondere straffen).</w:t>
      </w:r>
    </w:p>
    <w:p w:rsidRPr="0054021F" w:rsidR="0004048F" w:rsidP="0004048F" w:rsidRDefault="0004048F" w14:paraId="40978DF1" w14:textId="77777777">
      <w:pPr>
        <w:pStyle w:val="Voetnoottekst"/>
        <w:tabs>
          <w:tab w:val="num" w:pos="567"/>
          <w:tab w:val="left" w:pos="851"/>
        </w:tabs>
        <w:ind w:left="720" w:hanging="720"/>
        <w:rPr>
          <w:rFonts w:ascii="FlandersArtSans-Regular" w:hAnsi="FlandersArtSans-Regular" w:cs="Arial"/>
          <w:sz w:val="22"/>
          <w:szCs w:val="22"/>
        </w:rPr>
      </w:pPr>
    </w:p>
    <w:p w:rsidRPr="0054021F" w:rsidR="0004048F" w:rsidP="0004048F" w:rsidRDefault="0004048F" w14:paraId="112D3B08" w14:textId="77777777">
      <w:pPr>
        <w:pStyle w:val="Voetnoottekst"/>
        <w:tabs>
          <w:tab w:val="num" w:pos="709"/>
        </w:tabs>
        <w:ind w:left="720" w:hanging="720"/>
        <w:rPr>
          <w:rFonts w:ascii="FlandersArtSans-Regular" w:hAnsi="FlandersArtSans-Regular" w:cs="Arial"/>
          <w:sz w:val="22"/>
          <w:szCs w:val="22"/>
        </w:rPr>
      </w:pPr>
      <w:r w:rsidRPr="0054021F">
        <w:rPr>
          <w:rFonts w:ascii="FlandersArtSans-Regular" w:hAnsi="FlandersArtSans-Regular" w:cs="Arial"/>
          <w:sz w:val="22"/>
          <w:szCs w:val="22"/>
        </w:rPr>
        <w:tab/>
      </w:r>
      <w:r w:rsidRPr="0054021F">
        <w:rPr>
          <w:rFonts w:ascii="FlandersArtSans-Regular" w:hAnsi="FlandersArtSans-Regular" w:cs="Arial"/>
          <w:sz w:val="22"/>
          <w:szCs w:val="22"/>
        </w:rPr>
        <w:tab/>
      </w:r>
      <w:r w:rsidRPr="0054021F">
        <w:rPr>
          <w:rFonts w:ascii="FlandersArtSans-Regular" w:hAnsi="FlandersArtSans-Regular" w:cs="Arial"/>
          <w:sz w:val="22"/>
          <w:szCs w:val="22"/>
        </w:rPr>
        <w:t>Een algemene straf is eenmalig of dagelijks en het bedrag ervan wordt berekend overeenkomstig art. 45, §2, 1° en 2° van het KB Uitvoering.</w:t>
      </w:r>
    </w:p>
    <w:p w:rsidRPr="0054021F" w:rsidR="0004048F" w:rsidP="00544D61" w:rsidRDefault="00544D61" w14:paraId="0F3E6BA4" w14:textId="77777777">
      <w:pPr>
        <w:pStyle w:val="Voetnoottekst"/>
        <w:tabs>
          <w:tab w:val="num" w:pos="709"/>
        </w:tabs>
        <w:ind w:left="720" w:hanging="720"/>
        <w:rPr>
          <w:rFonts w:ascii="FlandersArtSans-Regular" w:hAnsi="FlandersArtSans-Regular" w:cs="Arial"/>
          <w:highlight w:val="green"/>
        </w:rPr>
      </w:pPr>
      <w:r>
        <w:rPr>
          <w:rFonts w:ascii="FlandersArtSans-Regular" w:hAnsi="FlandersArtSans-Regular" w:cs="Arial"/>
          <w:i/>
          <w:sz w:val="22"/>
          <w:szCs w:val="22"/>
        </w:rPr>
        <w:tab/>
      </w:r>
    </w:p>
    <w:p w:rsidRPr="0054021F" w:rsidR="0004048F" w:rsidP="0004048F" w:rsidRDefault="0004048F" w14:paraId="68B41BDD" w14:textId="2BB1518F">
      <w:pPr>
        <w:pStyle w:val="Kop2"/>
        <w:numPr>
          <w:ilvl w:val="0"/>
          <w:numId w:val="0"/>
        </w:numPr>
        <w:ind w:left="576" w:hanging="576"/>
      </w:pPr>
      <w:bookmarkStart w:name="_Toc434325174" w:id="166"/>
      <w:bookmarkStart w:name="_Toc434486197" w:id="167"/>
      <w:bookmarkStart w:name="_Toc56081941" w:id="168"/>
      <w:r w:rsidRPr="0054021F">
        <w:t>B.</w:t>
      </w:r>
      <w:r w:rsidR="00983F0F">
        <w:t>5</w:t>
      </w:r>
      <w:r w:rsidRPr="0054021F">
        <w:t>.2.</w:t>
      </w:r>
      <w:r w:rsidRPr="0054021F">
        <w:tab/>
      </w:r>
      <w:r w:rsidRPr="0054021F">
        <w:t>VERTRAGINGSBOETES (ART. 46</w:t>
      </w:r>
      <w:r w:rsidR="007265CC">
        <w:t>/1</w:t>
      </w:r>
      <w:r w:rsidRPr="0054021F">
        <w:t xml:space="preserve"> EN 154 KB UITVOERING)</w:t>
      </w:r>
      <w:bookmarkEnd w:id="166"/>
      <w:bookmarkEnd w:id="167"/>
      <w:bookmarkEnd w:id="168"/>
    </w:p>
    <w:p w:rsidR="00303ED7" w:rsidP="00303ED7" w:rsidRDefault="00303ED7" w14:paraId="094EE154" w14:textId="77777777">
      <w:pPr>
        <w:rPr>
          <w:rFonts w:ascii="FlandersArtSans-Regular" w:hAnsi="FlandersArtSans-Regular" w:cs="Arial"/>
        </w:rPr>
      </w:pPr>
      <w:bookmarkStart w:name="_Toc434325175" w:id="169"/>
      <w:bookmarkStart w:name="_Toc434486198" w:id="170"/>
      <w:r w:rsidRPr="00303ED7">
        <w:rPr>
          <w:rFonts w:ascii="FlandersArtSans-Regular" w:hAnsi="FlandersArtSans-Regular" w:cs="Arial"/>
        </w:rPr>
        <w:t>De laattijdige uitvoering van de opdracht geeft aanleiding tot de toepassing van een vertragingsboete. Het bedrag van deze boete wordt berekend overeenkomstig art. 154, eerste alinea van het KB Uitvoering, zonder de BTW op te nemen in de berekeningsbasis.</w:t>
      </w:r>
    </w:p>
    <w:p w:rsidRPr="00303ED7" w:rsidR="00303ED7" w:rsidP="00303ED7" w:rsidRDefault="00303ED7" w14:paraId="32271B73" w14:textId="77777777">
      <w:pPr>
        <w:rPr>
          <w:rFonts w:ascii="FlandersArtSans-Regular" w:hAnsi="FlandersArtSans-Regular" w:cs="Arial"/>
        </w:rPr>
      </w:pPr>
    </w:p>
    <w:p w:rsidRPr="00303ED7" w:rsidR="00303ED7" w:rsidP="00303ED7" w:rsidRDefault="00303ED7" w14:paraId="206882BD" w14:textId="2154CCA4">
      <w:pPr>
        <w:rPr>
          <w:rFonts w:ascii="FlandersArtSans-Regular" w:hAnsi="FlandersArtSans-Regular" w:cs="Arial"/>
        </w:rPr>
      </w:pPr>
      <w:r w:rsidRPr="00303ED7">
        <w:rPr>
          <w:rFonts w:ascii="FlandersArtSans-Regular" w:hAnsi="FlandersArtSans-Regular" w:cs="Arial"/>
        </w:rPr>
        <w:t>Voor de toepassing van de vertragingsboetes wordt elk onderdeel van de opdracht gelijkgesteld met een afzonderlijke opdracht</w:t>
      </w:r>
    </w:p>
    <w:p w:rsidRPr="0054021F" w:rsidR="0004048F" w:rsidP="0004048F" w:rsidRDefault="0004048F" w14:paraId="2A0497F2" w14:textId="6C51944C">
      <w:pPr>
        <w:pStyle w:val="Kop2"/>
        <w:numPr>
          <w:ilvl w:val="0"/>
          <w:numId w:val="0"/>
        </w:numPr>
        <w:ind w:left="576" w:hanging="576"/>
      </w:pPr>
      <w:bookmarkStart w:name="_Toc56081942" w:id="171"/>
      <w:r w:rsidRPr="0054021F">
        <w:t>B.</w:t>
      </w:r>
      <w:r w:rsidR="00983F0F">
        <w:t>5</w:t>
      </w:r>
      <w:r w:rsidRPr="0054021F">
        <w:t>.3.</w:t>
      </w:r>
      <w:r w:rsidRPr="0054021F">
        <w:tab/>
      </w:r>
      <w:r w:rsidRPr="0054021F">
        <w:t>RECHTSVORDERINGEN (ART. 73 KB UITVOERING)</w:t>
      </w:r>
      <w:bookmarkEnd w:id="169"/>
      <w:bookmarkEnd w:id="170"/>
      <w:bookmarkEnd w:id="171"/>
    </w:p>
    <w:p w:rsidR="0004048F" w:rsidP="0004048F" w:rsidRDefault="0004048F" w14:paraId="0D45ECB1" w14:textId="77777777">
      <w:pPr>
        <w:rPr>
          <w:rFonts w:ascii="FlandersArtSans-Regular" w:hAnsi="FlandersArtSans-Regular" w:cs="Arial"/>
        </w:rPr>
      </w:pPr>
      <w:r w:rsidRPr="0054021F">
        <w:rPr>
          <w:rFonts w:ascii="FlandersArtSans-Regular" w:hAnsi="FlandersArtSans-Regular" w:cs="Arial"/>
        </w:rPr>
        <w:t>Elke rechtsvordering van de dienstverlener wordt ingesteld bij een Nederlandstalige Belgische rechtbank, behoudens ingeval van een vordering tot tussenkomst in een bestaand geding.</w:t>
      </w:r>
    </w:p>
    <w:p w:rsidRPr="0054021F" w:rsidR="0004048F" w:rsidP="0004048F" w:rsidRDefault="0004048F" w14:paraId="4E960A9B" w14:textId="77777777">
      <w:pPr>
        <w:rPr>
          <w:rFonts w:ascii="FlandersArtSans-Regular" w:hAnsi="FlandersArtSans-Regular" w:cs="Arial"/>
        </w:rPr>
      </w:pPr>
    </w:p>
    <w:p w:rsidRPr="00544D61" w:rsidR="0004048F" w:rsidP="00544D61" w:rsidRDefault="0004048F" w14:paraId="6D21C103" w14:textId="320BC8AD">
      <w:pPr>
        <w:pStyle w:val="Kop1"/>
        <w:rPr>
          <w:rFonts w:ascii="FlandersArtSans-Regular" w:hAnsi="FlandersArtSans-Regular"/>
        </w:rPr>
      </w:pPr>
      <w:bookmarkStart w:name="_Toc434325176" w:id="172"/>
      <w:bookmarkStart w:name="_Toc434486199" w:id="173"/>
      <w:bookmarkStart w:name="_Toc56081943" w:id="174"/>
      <w:r w:rsidRPr="0054021F">
        <w:rPr>
          <w:rFonts w:ascii="FlandersArtSans-Regular" w:hAnsi="FlandersArtSans-Regular"/>
        </w:rPr>
        <w:t>B.</w:t>
      </w:r>
      <w:r w:rsidR="00983F0F">
        <w:rPr>
          <w:rFonts w:ascii="FlandersArtSans-Regular" w:hAnsi="FlandersArtSans-Regular"/>
        </w:rPr>
        <w:t>6</w:t>
      </w:r>
      <w:r w:rsidRPr="0054021F">
        <w:rPr>
          <w:rFonts w:ascii="FlandersArtSans-Regular" w:hAnsi="FlandersArtSans-Regular"/>
        </w:rPr>
        <w:t>.</w:t>
      </w:r>
      <w:r w:rsidRPr="0054021F">
        <w:rPr>
          <w:rFonts w:ascii="FlandersArtSans-Regular" w:hAnsi="FlandersArtSans-Regular"/>
        </w:rPr>
        <w:tab/>
      </w:r>
      <w:r w:rsidR="00A053DE">
        <w:rPr>
          <w:rFonts w:ascii="FlandersArtSans-Regular" w:hAnsi="FlandersArtSans-Regular"/>
        </w:rPr>
        <w:t>O</w:t>
      </w:r>
      <w:r w:rsidRPr="0054021F">
        <w:rPr>
          <w:rFonts w:ascii="FlandersArtSans-Regular" w:hAnsi="FlandersArtSans-Regular"/>
        </w:rPr>
        <w:t>PLEVERING</w:t>
      </w:r>
      <w:bookmarkEnd w:id="172"/>
      <w:bookmarkEnd w:id="173"/>
      <w:bookmarkEnd w:id="174"/>
    </w:p>
    <w:p w:rsidRPr="0054021F" w:rsidR="0004048F" w:rsidP="0004048F" w:rsidRDefault="0004048F" w14:paraId="42F66EB9" w14:textId="69C19014">
      <w:pPr>
        <w:pStyle w:val="Kop2"/>
        <w:numPr>
          <w:ilvl w:val="0"/>
          <w:numId w:val="0"/>
        </w:numPr>
        <w:ind w:left="576" w:hanging="576"/>
      </w:pPr>
      <w:bookmarkStart w:name="_Toc434325178" w:id="175"/>
      <w:bookmarkStart w:name="_Toc434486201" w:id="176"/>
      <w:bookmarkStart w:name="_Toc56081944" w:id="177"/>
      <w:r w:rsidRPr="0054021F">
        <w:t>B.</w:t>
      </w:r>
      <w:r w:rsidR="00983F0F">
        <w:t>6</w:t>
      </w:r>
      <w:r w:rsidRPr="0054021F">
        <w:t>.</w:t>
      </w:r>
      <w:r w:rsidR="00544D61">
        <w:t>1</w:t>
      </w:r>
      <w:r w:rsidRPr="0054021F">
        <w:t>.</w:t>
      </w:r>
      <w:r w:rsidRPr="0054021F">
        <w:tab/>
      </w:r>
      <w:r w:rsidRPr="0054021F">
        <w:t>OPLEVERING (ART. 64 EN 156 KB UITVOERING)</w:t>
      </w:r>
      <w:bookmarkEnd w:id="175"/>
      <w:bookmarkEnd w:id="176"/>
      <w:bookmarkEnd w:id="177"/>
    </w:p>
    <w:p w:rsidRPr="0054021F" w:rsidR="0004048F" w:rsidP="0004048F" w:rsidRDefault="0004048F" w14:paraId="030298EF" w14:textId="77777777">
      <w:pPr>
        <w:rPr>
          <w:rFonts w:ascii="FlandersArtSans-Regular" w:hAnsi="FlandersArtSans-Regular" w:cs="Arial"/>
          <w:i/>
        </w:rPr>
      </w:pPr>
    </w:p>
    <w:p w:rsidRPr="0054021F" w:rsidR="0004048F" w:rsidP="0004048F" w:rsidRDefault="0004048F" w14:paraId="15B1C79E" w14:textId="77777777">
      <w:pPr>
        <w:rPr>
          <w:rFonts w:ascii="FlandersArtSans-Regular" w:hAnsi="FlandersArtSans-Regular" w:cs="Arial"/>
        </w:rPr>
      </w:pPr>
      <w:r w:rsidRPr="0054021F">
        <w:rPr>
          <w:rFonts w:ascii="FlandersArtSans-Regular" w:hAnsi="FlandersArtSans-Regular" w:cs="Arial"/>
        </w:rPr>
        <w:t>Vanaf de datum van de volledige beëindiging van de diensten beschikt de aanbestedende overheid over een termijn van 30 dagen om de formaliteiten betreffende de oplevering te vervullen en aan de dienstverlener kennis te geven van het resultaat daarvan. Deze termijn gaat in voor zover de aanbestedende overheid tegelijk in het bezit van de lijst van gepresteerde diensten is gesteld.</w:t>
      </w:r>
    </w:p>
    <w:p w:rsidRPr="0054021F" w:rsidR="0004048F" w:rsidP="0004048F" w:rsidRDefault="0004048F" w14:paraId="6043B41E" w14:textId="77777777">
      <w:pPr>
        <w:rPr>
          <w:rFonts w:ascii="FlandersArtSans-Regular" w:hAnsi="FlandersArtSans-Regular" w:cs="Arial"/>
        </w:rPr>
      </w:pPr>
    </w:p>
    <w:p w:rsidRPr="0054021F" w:rsidR="0004048F" w:rsidP="0004048F" w:rsidRDefault="0004048F" w14:paraId="2061CAD4" w14:textId="77777777">
      <w:pPr>
        <w:rPr>
          <w:rFonts w:ascii="FlandersArtSans-Regular" w:hAnsi="FlandersArtSans-Regular" w:cs="Arial"/>
        </w:rPr>
      </w:pPr>
      <w:r w:rsidRPr="0054021F">
        <w:rPr>
          <w:rFonts w:ascii="FlandersArtSans-Regular" w:hAnsi="FlandersArtSans-Regular" w:cs="Arial"/>
        </w:rPr>
        <w:t>Wanneer de diensten beëindigd worden vóór of na deze datum, stelt de dienstverlener de leidend ambtenaar hiervan per aangetekende zending in kennis en vraagt hem tot de oplevering over te gaan. In dat geval begint de termijn van dertig dagen te lopen vanaf de datum van ontvangst van het verzoek van de dienstverlener.</w:t>
      </w:r>
    </w:p>
    <w:p w:rsidRPr="0054021F" w:rsidR="0004048F" w:rsidP="0004048F" w:rsidRDefault="0004048F" w14:paraId="62AED804" w14:textId="77777777">
      <w:pPr>
        <w:rPr>
          <w:rFonts w:ascii="FlandersArtSans-Regular" w:hAnsi="FlandersArtSans-Regular" w:cs="Arial"/>
        </w:rPr>
      </w:pPr>
    </w:p>
    <w:p w:rsidRPr="0054021F" w:rsidR="0004048F" w:rsidP="0004048F" w:rsidRDefault="0004048F" w14:paraId="68A209B6" w14:textId="6AA4A3A7">
      <w:pPr>
        <w:pStyle w:val="Kop1"/>
        <w:rPr>
          <w:rFonts w:ascii="FlandersArtSans-Regular" w:hAnsi="FlandersArtSans-Regular"/>
        </w:rPr>
      </w:pPr>
      <w:bookmarkStart w:name="_Toc434325180" w:id="178"/>
      <w:bookmarkStart w:name="_Toc434486203" w:id="179"/>
      <w:bookmarkStart w:name="_Toc56081945" w:id="180"/>
      <w:r w:rsidRPr="0054021F">
        <w:rPr>
          <w:rFonts w:ascii="FlandersArtSans-Regular" w:hAnsi="FlandersArtSans-Regular"/>
        </w:rPr>
        <w:lastRenderedPageBreak/>
        <w:t>B.</w:t>
      </w:r>
      <w:r w:rsidR="00983F0F">
        <w:rPr>
          <w:rFonts w:ascii="FlandersArtSans-Regular" w:hAnsi="FlandersArtSans-Regular"/>
        </w:rPr>
        <w:t>7</w:t>
      </w:r>
      <w:r w:rsidRPr="0054021F">
        <w:rPr>
          <w:rFonts w:ascii="FlandersArtSans-Regular" w:hAnsi="FlandersArtSans-Regular"/>
        </w:rPr>
        <w:t>.</w:t>
      </w:r>
      <w:r w:rsidRPr="0054021F">
        <w:rPr>
          <w:rFonts w:ascii="FlandersArtSans-Regular" w:hAnsi="FlandersArtSans-Regular"/>
        </w:rPr>
        <w:tab/>
      </w:r>
      <w:r w:rsidRPr="0054021F">
        <w:rPr>
          <w:rFonts w:ascii="FlandersArtSans-Regular" w:hAnsi="FlandersArtSans-Regular"/>
        </w:rPr>
        <w:t>UITVOERINGSVOORWAARDEN</w:t>
      </w:r>
      <w:bookmarkEnd w:id="178"/>
      <w:bookmarkEnd w:id="179"/>
      <w:bookmarkEnd w:id="180"/>
    </w:p>
    <w:p w:rsidRPr="0054021F" w:rsidR="0004048F" w:rsidP="0004048F" w:rsidRDefault="0004048F" w14:paraId="2B5B796A" w14:textId="0E48BE20">
      <w:pPr>
        <w:pStyle w:val="Kop2"/>
        <w:numPr>
          <w:ilvl w:val="0"/>
          <w:numId w:val="0"/>
        </w:numPr>
        <w:ind w:left="576" w:hanging="576"/>
      </w:pPr>
      <w:bookmarkStart w:name="_Toc434325181" w:id="181"/>
      <w:bookmarkStart w:name="_Toc434486204" w:id="182"/>
      <w:bookmarkStart w:name="_Toc56081946" w:id="183"/>
      <w:r w:rsidRPr="0054021F">
        <w:t>B.</w:t>
      </w:r>
      <w:r w:rsidR="00983F0F">
        <w:t>7</w:t>
      </w:r>
      <w:r w:rsidRPr="0054021F">
        <w:t>.1.</w:t>
      </w:r>
      <w:r w:rsidRPr="0054021F">
        <w:tab/>
      </w:r>
      <w:r w:rsidRPr="0054021F">
        <w:t>NON-DISCRIMINATIE</w:t>
      </w:r>
      <w:bookmarkEnd w:id="181"/>
      <w:bookmarkEnd w:id="182"/>
      <w:bookmarkEnd w:id="183"/>
    </w:p>
    <w:p w:rsidRPr="0054021F" w:rsidR="0004048F" w:rsidP="0004048F" w:rsidRDefault="0004048F" w14:paraId="6F4D995E" w14:textId="77777777">
      <w:pPr>
        <w:rPr>
          <w:rFonts w:ascii="FlandersArtSans-Regular" w:hAnsi="FlandersArtSans-Regular" w:cs="Arial"/>
        </w:rPr>
      </w:pPr>
      <w:r w:rsidRPr="0054021F">
        <w:rPr>
          <w:rFonts w:ascii="FlandersArtSans-Regular" w:hAnsi="FlandersArtSans-Regular" w:cs="Arial"/>
        </w:rPr>
        <w:t>De dienstverlener verbindt zich er toe bij het uitvoeren van deze opdracht niemand te discrimineren op grond van geslacht, leeftijd, seksuele geaardheid, burgerlijke staat, geboorte, vermogen, geloof of levensbeschouwing, politieke overtuiging, taal, gezondheidstoestand, handicap, fysieke of genetische eigenschappen, sociale positie, nationaliteit, zogenaamd ras, huidskleur, afkomst, nationale of etnische afstamming of syndicale overtuiging. Hij waarborgt dit zowel ten aanzien van zijn personeelsleden onderling als ten aanzien van derden, zoals deelnemers, bezoekers, externe medewerkers,…</w:t>
      </w:r>
    </w:p>
    <w:p w:rsidRPr="0054021F" w:rsidR="0004048F" w:rsidP="0004048F" w:rsidRDefault="0004048F" w14:paraId="0F019E64" w14:textId="77777777">
      <w:pPr>
        <w:ind w:left="360"/>
        <w:rPr>
          <w:rFonts w:ascii="FlandersArtSans-Regular" w:hAnsi="FlandersArtSans-Regular" w:cs="Arial"/>
        </w:rPr>
      </w:pPr>
    </w:p>
    <w:p w:rsidRPr="0054021F" w:rsidR="0004048F" w:rsidP="0004048F" w:rsidRDefault="0004048F" w14:paraId="4C2623E4" w14:textId="77777777">
      <w:pPr>
        <w:rPr>
          <w:rFonts w:ascii="FlandersArtSans-Regular" w:hAnsi="FlandersArtSans-Regular" w:cs="Arial"/>
        </w:rPr>
      </w:pPr>
      <w:r w:rsidRPr="0054021F">
        <w:rPr>
          <w:rFonts w:ascii="FlandersArtSans-Regular" w:hAnsi="FlandersArtSans-Regular" w:cs="Arial"/>
        </w:rPr>
        <w:t xml:space="preserve">De dienstverlener verbindt zich er toe, voor zo ver redelijk, aanpassingen door te voeren, op vraag van personen met een handicap, die de beperkende invloed van een onaangepaste omgeving op de participatie van een persoon met een handicap neutraliseren (zie artikel 19 van het decreet van 10 juli 2008 houdende een kader voor het Vlaamse </w:t>
      </w:r>
      <w:proofErr w:type="spellStart"/>
      <w:r w:rsidRPr="0054021F">
        <w:rPr>
          <w:rFonts w:ascii="FlandersArtSans-Regular" w:hAnsi="FlandersArtSans-Regular" w:cs="Arial"/>
        </w:rPr>
        <w:t>gelijkekansen</w:t>
      </w:r>
      <w:proofErr w:type="spellEnd"/>
      <w:r w:rsidRPr="0054021F">
        <w:rPr>
          <w:rFonts w:ascii="FlandersArtSans-Regular" w:hAnsi="FlandersArtSans-Regular" w:cs="Arial"/>
        </w:rPr>
        <w:t xml:space="preserve">- en </w:t>
      </w:r>
      <w:proofErr w:type="spellStart"/>
      <w:r w:rsidRPr="0054021F">
        <w:rPr>
          <w:rFonts w:ascii="FlandersArtSans-Regular" w:hAnsi="FlandersArtSans-Regular" w:cs="Arial"/>
        </w:rPr>
        <w:t>gelijkebehandelingsbeleid</w:t>
      </w:r>
      <w:proofErr w:type="spellEnd"/>
      <w:r w:rsidRPr="0054021F">
        <w:rPr>
          <w:rFonts w:ascii="FlandersArtSans-Regular" w:hAnsi="FlandersArtSans-Regular" w:cs="Arial"/>
        </w:rPr>
        <w:t>).</w:t>
      </w:r>
    </w:p>
    <w:p w:rsidRPr="0054021F" w:rsidR="0004048F" w:rsidP="0004048F" w:rsidRDefault="0004048F" w14:paraId="6E3BB931" w14:textId="77777777">
      <w:pPr>
        <w:rPr>
          <w:rFonts w:ascii="FlandersArtSans-Regular" w:hAnsi="FlandersArtSans-Regular" w:cs="Arial"/>
        </w:rPr>
      </w:pPr>
    </w:p>
    <w:p w:rsidRPr="0054021F" w:rsidR="0004048F" w:rsidP="0004048F" w:rsidRDefault="0004048F" w14:paraId="043C8511" w14:textId="77777777">
      <w:pPr>
        <w:rPr>
          <w:rFonts w:ascii="FlandersArtSans-Regular" w:hAnsi="FlandersArtSans-Regular" w:cs="Arial"/>
        </w:rPr>
      </w:pPr>
      <w:r w:rsidRPr="0054021F">
        <w:rPr>
          <w:rFonts w:ascii="FlandersArtSans-Regular" w:hAnsi="FlandersArtSans-Regular" w:cs="Arial"/>
        </w:rPr>
        <w:t>De dienstverlener verbindt zich ertoe de werknemers en derden zoals deelnemers, bezoekers, externe medewerkers,… mee te delen dat hij geen rekening zal houden met vragen of wensen van discriminerende aard.</w:t>
      </w:r>
    </w:p>
    <w:p w:rsidRPr="0054021F" w:rsidR="0004048F" w:rsidP="0004048F" w:rsidRDefault="0004048F" w14:paraId="20C97ED2" w14:textId="77777777">
      <w:pPr>
        <w:ind w:left="360"/>
        <w:rPr>
          <w:rFonts w:ascii="FlandersArtSans-Regular" w:hAnsi="FlandersArtSans-Regular" w:cs="Arial"/>
        </w:rPr>
      </w:pPr>
    </w:p>
    <w:p w:rsidRPr="0054021F" w:rsidR="0004048F" w:rsidP="0004048F" w:rsidRDefault="0004048F" w14:paraId="6D13071E" w14:textId="77777777">
      <w:pPr>
        <w:rPr>
          <w:rFonts w:ascii="FlandersArtSans-Regular" w:hAnsi="FlandersArtSans-Regular" w:cs="Arial"/>
        </w:rPr>
      </w:pPr>
      <w:r w:rsidRPr="0054021F">
        <w:rPr>
          <w:rFonts w:ascii="FlandersArtSans-Regular" w:hAnsi="FlandersArtSans-Regular" w:cs="Arial"/>
        </w:rPr>
        <w:t xml:space="preserve">Indien een personeelslid van de dienstverlener zich tijdens de uitvoering van de opdracht schuldig maakt aan discriminatie, pestgedrag, geweld of ongewenst seksueel gedrag, zal de dienstverlener de nodige maatregelen treffen om een eind te maken aan dit gedrag en waar nodig het slachtoffer in eer herstellen. De werknemers met hiërarchische verantwoordelijkheden zullen toezien op het naleven van dit engagement. </w:t>
      </w:r>
    </w:p>
    <w:p w:rsidRPr="0054021F" w:rsidR="0004048F" w:rsidP="0004048F" w:rsidRDefault="0004048F" w14:paraId="0E04F905" w14:textId="77777777">
      <w:pPr>
        <w:ind w:left="360"/>
        <w:rPr>
          <w:rFonts w:ascii="FlandersArtSans-Regular" w:hAnsi="FlandersArtSans-Regular" w:cs="Arial"/>
        </w:rPr>
      </w:pPr>
    </w:p>
    <w:p w:rsidRPr="0054021F" w:rsidR="0004048F" w:rsidP="0004048F" w:rsidRDefault="0004048F" w14:paraId="6FD1F6AD" w14:textId="77777777">
      <w:pPr>
        <w:pStyle w:val="Plattetekst"/>
        <w:rPr>
          <w:rFonts w:ascii="FlandersArtSans-Regular" w:hAnsi="FlandersArtSans-Regular" w:cs="Arial"/>
          <w:sz w:val="22"/>
          <w:szCs w:val="22"/>
        </w:rPr>
      </w:pPr>
      <w:r w:rsidRPr="0054021F">
        <w:rPr>
          <w:rFonts w:ascii="FlandersArtSans-Regular" w:hAnsi="FlandersArtSans-Regular" w:cs="Arial"/>
          <w:sz w:val="22"/>
          <w:szCs w:val="22"/>
        </w:rPr>
        <w:t>Bij elke mogelijke klacht in dit verband tegen de dienstverlener, zal deze zijn volledige medewerking verlenen aan eventueel onderzoek dat in dit verband verricht wordt door een meldpunt discriminatie of een andere organisatie, in dit verband aangesteld door de Vlaamse overheid.</w:t>
      </w:r>
    </w:p>
    <w:p w:rsidRPr="0054021F" w:rsidR="0004048F" w:rsidP="0004048F" w:rsidRDefault="0004048F" w14:paraId="64F13E16" w14:textId="77777777">
      <w:pPr>
        <w:rPr>
          <w:rFonts w:ascii="FlandersArtSans-Regular" w:hAnsi="FlandersArtSans-Regular" w:cs="Arial"/>
        </w:rPr>
      </w:pPr>
    </w:p>
    <w:p w:rsidRPr="0054021F" w:rsidR="0004048F" w:rsidP="0004048F" w:rsidRDefault="0004048F" w14:paraId="15E7B9EC" w14:textId="77777777">
      <w:pPr>
        <w:rPr>
          <w:rFonts w:ascii="FlandersArtSans-Regular" w:hAnsi="FlandersArtSans-Regular" w:cs="Arial"/>
        </w:rPr>
      </w:pPr>
      <w:r w:rsidRPr="0054021F">
        <w:rPr>
          <w:rFonts w:ascii="FlandersArtSans-Regular" w:hAnsi="FlandersArtSans-Regular" w:cs="Arial"/>
        </w:rPr>
        <w:t>De dienstverlener vraagt tevens al zijn personeelsleden alert te zijn voor discriminatie, pestgedrag, geweld of ongewenst seksueel gedrag, in die zin dat ze de gevallen waar ze getuige van zijn, onmiddellijk dienen te melden aan een werknemer met hiërarchische verantwoordelijkheid.</w:t>
      </w:r>
    </w:p>
    <w:p w:rsidRPr="0054021F" w:rsidR="0004048F" w:rsidP="0004048F" w:rsidRDefault="0004048F" w14:paraId="75D443BC" w14:textId="77777777">
      <w:pPr>
        <w:ind w:left="360"/>
        <w:rPr>
          <w:rFonts w:ascii="FlandersArtSans-Regular" w:hAnsi="FlandersArtSans-Regular" w:cs="Arial"/>
        </w:rPr>
      </w:pPr>
    </w:p>
    <w:p w:rsidRPr="0054021F" w:rsidR="0004048F" w:rsidP="0004048F" w:rsidRDefault="0004048F" w14:paraId="6B377B8E" w14:textId="77777777">
      <w:pPr>
        <w:rPr>
          <w:rFonts w:ascii="FlandersArtSans-Regular" w:hAnsi="FlandersArtSans-Regular" w:cs="Arial"/>
        </w:rPr>
      </w:pPr>
      <w:r w:rsidRPr="0054021F">
        <w:rPr>
          <w:rFonts w:ascii="FlandersArtSans-Regular" w:hAnsi="FlandersArtSans-Regular" w:cs="Arial"/>
        </w:rPr>
        <w:t>De dienstverlener verbindt zich ertoe om geen druk uit te oefenen op eigen personeelsleden, die slachtoffer worden van discriminatie, pestgedrag, geweld of ongewenst seksueel gedrag door een klant of een derde, om af te zien van eventuele indiening van een klacht of inleiding van een vordering voor de rechtbank in dit verband.</w:t>
      </w:r>
    </w:p>
    <w:p w:rsidRPr="0054021F" w:rsidR="0004048F" w:rsidP="0004048F" w:rsidRDefault="0004048F" w14:paraId="4A8BE4F4" w14:textId="77777777">
      <w:pPr>
        <w:jc w:val="both"/>
        <w:rPr>
          <w:rFonts w:ascii="FlandersArtSans-Regular" w:hAnsi="FlandersArtSans-Regular"/>
        </w:rPr>
      </w:pPr>
    </w:p>
    <w:p w:rsidRPr="0054021F" w:rsidR="0004048F" w:rsidP="0004048F" w:rsidRDefault="0004048F" w14:paraId="73DB53E8" w14:textId="77777777">
      <w:pPr>
        <w:rPr>
          <w:rFonts w:ascii="FlandersArtSans-Regular" w:hAnsi="FlandersArtSans-Regular" w:cs="Arial"/>
        </w:rPr>
      </w:pPr>
      <w:r w:rsidRPr="0054021F">
        <w:rPr>
          <w:rFonts w:ascii="FlandersArtSans-Regular" w:hAnsi="FlandersArtSans-Regular" w:cs="Arial"/>
        </w:rPr>
        <w:t>De dienstverlener ziet er op toe dat ook de onderaannemers, die hij eventueel inschakelt voor de opdracht, zich houden aan deze uitvoeringsvoorwaarden.</w:t>
      </w:r>
    </w:p>
    <w:p w:rsidR="00891DCF" w:rsidP="00891DCF" w:rsidRDefault="00891DCF" w14:paraId="402EE15E" w14:textId="77777777">
      <w:pPr>
        <w:spacing w:after="200" w:line="276" w:lineRule="auto"/>
        <w:contextualSpacing w:val="0"/>
        <w:sectPr w:rsidR="00891DCF" w:rsidSect="00A31569">
          <w:headerReference w:type="even" r:id="rId20"/>
          <w:headerReference w:type="default" r:id="rId21"/>
          <w:footerReference w:type="even" r:id="rId22"/>
          <w:footerReference w:type="default" r:id="rId23"/>
          <w:pgSz w:w="11906" w:h="16838" w:orient="portrait" w:code="9"/>
          <w:pgMar w:top="2211" w:right="851" w:bottom="2552" w:left="1134" w:header="567" w:footer="567" w:gutter="0"/>
          <w:pgNumType w:start="1"/>
          <w:cols w:space="708"/>
          <w:formProt w:val="0"/>
          <w:docGrid w:linePitch="360"/>
        </w:sectPr>
      </w:pPr>
    </w:p>
    <w:p w:rsidRPr="00544D61" w:rsidR="0004048F" w:rsidP="00544D61" w:rsidRDefault="0022501A" w14:paraId="6188B72D" w14:textId="2A98053C">
      <w:pPr>
        <w:pStyle w:val="Titel"/>
        <w:outlineLvl w:val="0"/>
        <w:rPr>
          <w:sz w:val="48"/>
        </w:rPr>
      </w:pPr>
      <w:bookmarkStart w:name="_Toc434325182" w:id="184"/>
      <w:bookmarkStart w:name="_Toc434486205" w:id="185"/>
      <w:bookmarkStart w:name="_Toc56081947" w:id="186"/>
      <w:r>
        <w:rPr>
          <w:sz w:val="48"/>
        </w:rPr>
        <w:lastRenderedPageBreak/>
        <w:t>III.</w:t>
      </w:r>
      <w:r>
        <w:rPr>
          <w:sz w:val="48"/>
        </w:rPr>
        <w:tab/>
      </w:r>
      <w:r w:rsidRPr="007E46D2" w:rsidR="0004048F">
        <w:rPr>
          <w:sz w:val="48"/>
        </w:rPr>
        <w:t>TECHNISCHE VOORSCHRIFTE</w:t>
      </w:r>
      <w:bookmarkEnd w:id="184"/>
      <w:bookmarkEnd w:id="185"/>
      <w:r w:rsidR="00544D61">
        <w:rPr>
          <w:sz w:val="48"/>
        </w:rPr>
        <w:t>N</w:t>
      </w:r>
      <w:bookmarkEnd w:id="186"/>
    </w:p>
    <w:p w:rsidRPr="00F74D5A" w:rsidR="00544D61" w:rsidP="00A2141F" w:rsidRDefault="00544D61" w14:paraId="54E825FE" w14:textId="0DF9F09D">
      <w:pPr>
        <w:keepNext/>
        <w:numPr>
          <w:ilvl w:val="0"/>
          <w:numId w:val="23"/>
        </w:numPr>
        <w:contextualSpacing w:val="0"/>
        <w:outlineLvl w:val="1"/>
        <w:rPr>
          <w:rFonts w:ascii="FlandersArtSans-Light" w:hAnsi="FlandersArtSans-Light" w:eastAsia="Times New Roman"/>
          <w:b/>
          <w:color w:val="auto"/>
          <w:sz w:val="24"/>
          <w:lang w:val="nl-NL" w:eastAsia="nl-BE"/>
        </w:rPr>
      </w:pPr>
      <w:bookmarkStart w:name="_Toc110067820" w:id="187"/>
      <w:bookmarkStart w:name="_Toc224716009" w:id="188"/>
      <w:bookmarkStart w:name="_Toc238450809" w:id="189"/>
      <w:bookmarkStart w:name="_Toc56081948" w:id="190"/>
      <w:r w:rsidRPr="00F74D5A">
        <w:rPr>
          <w:rFonts w:ascii="FlandersArtSans-Light" w:hAnsi="FlandersArtSans-Light" w:eastAsia="Times New Roman"/>
          <w:b/>
          <w:color w:val="auto"/>
          <w:sz w:val="24"/>
          <w:lang w:val="nl-NL" w:eastAsia="nl-BE"/>
        </w:rPr>
        <w:t>S</w:t>
      </w:r>
      <w:bookmarkEnd w:id="187"/>
      <w:bookmarkEnd w:id="188"/>
      <w:r w:rsidRPr="00F74D5A">
        <w:rPr>
          <w:rFonts w:ascii="FlandersArtSans-Light" w:hAnsi="FlandersArtSans-Light" w:eastAsia="Times New Roman"/>
          <w:b/>
          <w:color w:val="auto"/>
          <w:sz w:val="24"/>
          <w:lang w:val="nl-NL" w:eastAsia="nl-BE"/>
        </w:rPr>
        <w:t>ITUERING VAN DE OPDRACHT</w:t>
      </w:r>
      <w:bookmarkEnd w:id="189"/>
      <w:bookmarkEnd w:id="190"/>
    </w:p>
    <w:p w:rsidR="00BF7049" w:rsidP="000770EB" w:rsidRDefault="00BF7049" w14:paraId="428B0C87" w14:textId="77777777">
      <w:pPr>
        <w:rPr>
          <w:rFonts w:ascii="FlandersArtSans-Light" w:hAnsi="FlandersArtSans-Light"/>
          <w:lang w:val="nl-NL"/>
        </w:rPr>
      </w:pPr>
      <w:bookmarkStart w:name="_Toc110067822" w:id="191"/>
      <w:bookmarkStart w:name="_Toc224716012" w:id="192"/>
    </w:p>
    <w:p w:rsidRPr="00B0493D" w:rsidR="000770EB" w:rsidP="000770EB" w:rsidRDefault="000770EB" w14:paraId="4F7B2689" w14:textId="6B08900C">
      <w:pPr>
        <w:rPr>
          <w:rFonts w:ascii="FlandersArtSans-Light" w:hAnsi="FlandersArtSans-Light"/>
        </w:rPr>
      </w:pPr>
      <w:r w:rsidRPr="18C4DCC7">
        <w:rPr>
          <w:rFonts w:ascii="FlandersArtSans-Light" w:hAnsi="FlandersArtSans-Light"/>
        </w:rPr>
        <w:t>Deze opdracht vraagt het uitwerken van een</w:t>
      </w:r>
      <w:r w:rsidRPr="18C4DCC7" w:rsidR="00154FAE">
        <w:rPr>
          <w:rFonts w:ascii="FlandersArtSans-Light" w:hAnsi="FlandersArtSans-Light"/>
        </w:rPr>
        <w:t xml:space="preserve"> duurzame</w:t>
      </w:r>
      <w:r w:rsidRPr="18C4DCC7" w:rsidR="00FE0437">
        <w:rPr>
          <w:rFonts w:ascii="FlandersArtSans-Light" w:hAnsi="FlandersArtSans-Light"/>
        </w:rPr>
        <w:t xml:space="preserve">, lange </w:t>
      </w:r>
      <w:r w:rsidRPr="18C4DCC7">
        <w:rPr>
          <w:rFonts w:ascii="FlandersArtSans-Light" w:hAnsi="FlandersArtSans-Light"/>
        </w:rPr>
        <w:t>termijn communicatie</w:t>
      </w:r>
      <w:r w:rsidRPr="18C4DCC7" w:rsidR="00FE0437">
        <w:rPr>
          <w:rFonts w:ascii="FlandersArtSans-Light" w:hAnsi="FlandersArtSans-Light"/>
        </w:rPr>
        <w:t>strategie</w:t>
      </w:r>
      <w:r w:rsidRPr="18C4DCC7">
        <w:rPr>
          <w:rFonts w:ascii="FlandersArtSans-Light" w:hAnsi="FlandersArtSans-Light"/>
        </w:rPr>
        <w:t xml:space="preserve">, met als doel </w:t>
      </w:r>
      <w:r w:rsidRPr="18C4DCC7" w:rsidR="00FE0437">
        <w:rPr>
          <w:rFonts w:ascii="FlandersArtSans-Light" w:hAnsi="FlandersArtSans-Light"/>
        </w:rPr>
        <w:t xml:space="preserve">het imago en </w:t>
      </w:r>
      <w:r w:rsidRPr="18C4DCC7">
        <w:rPr>
          <w:rFonts w:ascii="FlandersArtSans-Light" w:hAnsi="FlandersArtSans-Light"/>
        </w:rPr>
        <w:t>de aantrekkeli</w:t>
      </w:r>
      <w:r w:rsidRPr="18C4DCC7" w:rsidR="00F74D5A">
        <w:rPr>
          <w:rFonts w:ascii="FlandersArtSans-Light" w:hAnsi="FlandersArtSans-Light"/>
        </w:rPr>
        <w:t xml:space="preserve">jkheid van het lerarenberoep </w:t>
      </w:r>
      <w:r w:rsidRPr="18C4DCC7" w:rsidR="00FE0437">
        <w:rPr>
          <w:rFonts w:ascii="FlandersArtSans-Light" w:hAnsi="FlandersArtSans-Light"/>
        </w:rPr>
        <w:t>te versterken</w:t>
      </w:r>
      <w:r w:rsidRPr="18C4DCC7" w:rsidR="000907D8">
        <w:rPr>
          <w:rFonts w:ascii="FlandersArtSans-Light" w:hAnsi="FlandersArtSans-Light"/>
        </w:rPr>
        <w:t>,</w:t>
      </w:r>
      <w:r w:rsidRPr="18C4DCC7" w:rsidR="00F74D5A">
        <w:rPr>
          <w:rFonts w:ascii="FlandersArtSans-Light" w:hAnsi="FlandersArtSans-Light"/>
        </w:rPr>
        <w:t xml:space="preserve"> de instroom in de lerarenopleidingen en in het lerarenberoep</w:t>
      </w:r>
      <w:r w:rsidRPr="18C4DCC7">
        <w:rPr>
          <w:rFonts w:ascii="FlandersArtSans-Light" w:hAnsi="FlandersArtSans-Light"/>
        </w:rPr>
        <w:t xml:space="preserve"> te verhogen</w:t>
      </w:r>
      <w:r w:rsidRPr="18C4DCC7" w:rsidR="009B6E01">
        <w:rPr>
          <w:rFonts w:ascii="FlandersArtSans-Light" w:hAnsi="FlandersArtSans-Light"/>
        </w:rPr>
        <w:t xml:space="preserve"> en </w:t>
      </w:r>
      <w:proofErr w:type="spellStart"/>
      <w:r w:rsidRPr="18C4DCC7" w:rsidR="041FCAEF">
        <w:rPr>
          <w:rFonts w:ascii="FlandersArtSans-Light" w:hAnsi="FlandersArtSans-Light"/>
        </w:rPr>
        <w:t>diverser</w:t>
      </w:r>
      <w:proofErr w:type="spellEnd"/>
      <w:r w:rsidRPr="18C4DCC7" w:rsidR="041FCAEF">
        <w:rPr>
          <w:rFonts w:ascii="FlandersArtSans-Light" w:hAnsi="FlandersArtSans-Light"/>
        </w:rPr>
        <w:t xml:space="preserve"> te maken, </w:t>
      </w:r>
      <w:r w:rsidRPr="18C4DCC7" w:rsidR="009B6E01">
        <w:rPr>
          <w:rFonts w:ascii="FlandersArtSans-Light" w:hAnsi="FlandersArtSans-Light"/>
        </w:rPr>
        <w:t xml:space="preserve">de </w:t>
      </w:r>
      <w:r w:rsidRPr="18C4DCC7" w:rsidR="001248C7">
        <w:rPr>
          <w:rFonts w:ascii="FlandersArtSans-Light" w:hAnsi="FlandersArtSans-Light"/>
        </w:rPr>
        <w:t>uitstroom uit het beroep te beperken</w:t>
      </w:r>
      <w:r w:rsidRPr="18C4DCC7" w:rsidR="004B0130">
        <w:rPr>
          <w:rFonts w:ascii="FlandersArtSans-Light" w:hAnsi="FlandersArtSans-Light"/>
        </w:rPr>
        <w:t>, de brede samenleving een positief</w:t>
      </w:r>
      <w:r w:rsidRPr="18C4DCC7" w:rsidR="00F6125D">
        <w:rPr>
          <w:rFonts w:ascii="FlandersArtSans-Light" w:hAnsi="FlandersArtSans-Light"/>
        </w:rPr>
        <w:t xml:space="preserve"> en </w:t>
      </w:r>
      <w:r w:rsidRPr="18C4DCC7" w:rsidR="004B0130">
        <w:rPr>
          <w:rFonts w:ascii="FlandersArtSans-Light" w:hAnsi="FlandersArtSans-Light"/>
        </w:rPr>
        <w:t xml:space="preserve">realistisch beeld </w:t>
      </w:r>
      <w:r w:rsidRPr="18C4DCC7" w:rsidR="00F6125D">
        <w:rPr>
          <w:rFonts w:ascii="FlandersArtSans-Light" w:hAnsi="FlandersArtSans-Light"/>
        </w:rPr>
        <w:t xml:space="preserve">van het lerarenberoep te </w:t>
      </w:r>
      <w:r w:rsidRPr="18C4DCC7" w:rsidR="625A9F50">
        <w:rPr>
          <w:rFonts w:ascii="FlandersArtSans-Light" w:hAnsi="FlandersArtSans-Light"/>
        </w:rPr>
        <w:t>laten krijgen.</w:t>
      </w:r>
      <w:r w:rsidRPr="18C4DCC7" w:rsidR="00D06C08">
        <w:rPr>
          <w:rFonts w:ascii="FlandersArtSans-Light" w:hAnsi="FlandersArtSans-Light"/>
        </w:rPr>
        <w:t xml:space="preserve"> </w:t>
      </w:r>
    </w:p>
    <w:p w:rsidRPr="00B0493D" w:rsidR="000770EB" w:rsidP="000770EB" w:rsidRDefault="000770EB" w14:paraId="42823886" w14:textId="77777777">
      <w:pPr>
        <w:ind w:left="720"/>
        <w:rPr>
          <w:rFonts w:ascii="FlandersArtSans-Light" w:hAnsi="FlandersArtSans-Light"/>
        </w:rPr>
      </w:pPr>
    </w:p>
    <w:p w:rsidRPr="00B0493D" w:rsidR="000770EB" w:rsidP="000770EB" w:rsidRDefault="000770EB" w14:paraId="18BF55F5" w14:textId="2AAD89FB">
      <w:pPr>
        <w:rPr>
          <w:rFonts w:ascii="FlandersArtSans-Light" w:hAnsi="FlandersArtSans-Light"/>
        </w:rPr>
      </w:pPr>
      <w:r w:rsidRPr="6CF692BF">
        <w:rPr>
          <w:rFonts w:ascii="FlandersArtSans-Light" w:hAnsi="FlandersArtSans-Light"/>
        </w:rPr>
        <w:t>De concrete uitvoering van di</w:t>
      </w:r>
      <w:r w:rsidRPr="6CF692BF" w:rsidR="00154FAE">
        <w:rPr>
          <w:rFonts w:ascii="FlandersArtSans-Light" w:hAnsi="FlandersArtSans-Light"/>
        </w:rPr>
        <w:t>e communicatiestrategie</w:t>
      </w:r>
      <w:r w:rsidRPr="6CF692BF">
        <w:rPr>
          <w:rFonts w:ascii="FlandersArtSans-Light" w:hAnsi="FlandersArtSans-Light"/>
        </w:rPr>
        <w:t xml:space="preserve"> moet ervoor zorgen </w:t>
      </w:r>
      <w:r w:rsidRPr="6CF692BF" w:rsidR="00F74D5A">
        <w:rPr>
          <w:rFonts w:ascii="FlandersArtSans-Light" w:hAnsi="FlandersArtSans-Light"/>
        </w:rPr>
        <w:t xml:space="preserve">dat </w:t>
      </w:r>
      <w:r w:rsidRPr="6CF692BF">
        <w:rPr>
          <w:rFonts w:ascii="FlandersArtSans-Light" w:hAnsi="FlandersArtSans-Light"/>
        </w:rPr>
        <w:t>meer</w:t>
      </w:r>
      <w:r w:rsidRPr="6CF692BF" w:rsidR="6A53E4DD">
        <w:rPr>
          <w:rFonts w:ascii="FlandersArtSans-Light" w:hAnsi="FlandersArtSans-Light"/>
        </w:rPr>
        <w:t>, diverse</w:t>
      </w:r>
      <w:r w:rsidRPr="6CF692BF">
        <w:rPr>
          <w:rFonts w:ascii="FlandersArtSans-Light" w:hAnsi="FlandersArtSans-Light"/>
        </w:rPr>
        <w:t xml:space="preserve"> én de juiste jongeren en volwassenen een positieve keuze voor het lerarenberoep maken. Daarnaast willen we ook houders van een lerarendiploma aanmoedigen om in het onderwijs te stappen, en leraren die al in onderwijs aan de slag zijn, aan</w:t>
      </w:r>
      <w:r w:rsidRPr="6CF692BF" w:rsidR="00EA1CCF">
        <w:rPr>
          <w:rFonts w:ascii="FlandersArtSans-Light" w:hAnsi="FlandersArtSans-Light"/>
        </w:rPr>
        <w:t>moedigen</w:t>
      </w:r>
      <w:r w:rsidRPr="6CF692BF">
        <w:rPr>
          <w:rFonts w:ascii="FlandersArtSans-Light" w:hAnsi="FlandersArtSans-Light"/>
        </w:rPr>
        <w:t xml:space="preserve"> om in onderwijs aan de slag te blijven.</w:t>
      </w:r>
      <w:r w:rsidRPr="6CF692BF" w:rsidR="009201A6">
        <w:rPr>
          <w:rFonts w:ascii="FlandersArtSans-Light" w:hAnsi="FlandersArtSans-Light"/>
        </w:rPr>
        <w:t xml:space="preserve"> En </w:t>
      </w:r>
      <w:r w:rsidRPr="6CF692BF" w:rsidR="00D93BC1">
        <w:rPr>
          <w:rFonts w:ascii="FlandersArtSans-Light" w:hAnsi="FlandersArtSans-Light"/>
        </w:rPr>
        <w:t xml:space="preserve">last but </w:t>
      </w:r>
      <w:proofErr w:type="spellStart"/>
      <w:r w:rsidRPr="6CF692BF" w:rsidR="00D93BC1">
        <w:rPr>
          <w:rFonts w:ascii="FlandersArtSans-Light" w:hAnsi="FlandersArtSans-Light"/>
        </w:rPr>
        <w:t>not</w:t>
      </w:r>
      <w:proofErr w:type="spellEnd"/>
      <w:r w:rsidRPr="6CF692BF" w:rsidR="00D93BC1">
        <w:rPr>
          <w:rFonts w:ascii="FlandersArtSans-Light" w:hAnsi="FlandersArtSans-Light"/>
        </w:rPr>
        <w:t xml:space="preserve"> </w:t>
      </w:r>
      <w:proofErr w:type="spellStart"/>
      <w:r w:rsidRPr="6CF692BF" w:rsidR="00D93BC1">
        <w:rPr>
          <w:rFonts w:ascii="FlandersArtSans-Light" w:hAnsi="FlandersArtSans-Light"/>
        </w:rPr>
        <w:t>least</w:t>
      </w:r>
      <w:proofErr w:type="spellEnd"/>
      <w:r w:rsidRPr="6CF692BF" w:rsidR="00D93BC1">
        <w:rPr>
          <w:rFonts w:ascii="FlandersArtSans-Light" w:hAnsi="FlandersArtSans-Light"/>
        </w:rPr>
        <w:t xml:space="preserve"> willen we dat de </w:t>
      </w:r>
      <w:r w:rsidRPr="6CF692BF" w:rsidR="00E631E4">
        <w:rPr>
          <w:rFonts w:ascii="FlandersArtSans-Light" w:hAnsi="FlandersArtSans-Light"/>
        </w:rPr>
        <w:t xml:space="preserve">samenleving </w:t>
      </w:r>
      <w:r w:rsidRPr="6CF692BF" w:rsidR="00F114F1">
        <w:rPr>
          <w:rFonts w:ascii="FlandersArtSans-Light" w:hAnsi="FlandersArtSans-Light"/>
        </w:rPr>
        <w:t xml:space="preserve">positief naar het lerarenberoep kijkt, dat de </w:t>
      </w:r>
      <w:r w:rsidRPr="6CF692BF" w:rsidR="004A28FF">
        <w:rPr>
          <w:rFonts w:ascii="FlandersArtSans-Light" w:hAnsi="FlandersArtSans-Light"/>
        </w:rPr>
        <w:t xml:space="preserve">maatschappelijke </w:t>
      </w:r>
      <w:r w:rsidRPr="6CF692BF" w:rsidR="00F114F1">
        <w:rPr>
          <w:rFonts w:ascii="FlandersArtSans-Light" w:hAnsi="FlandersArtSans-Light"/>
        </w:rPr>
        <w:t xml:space="preserve">waardering voor </w:t>
      </w:r>
      <w:r w:rsidRPr="6CF692BF" w:rsidR="00441180">
        <w:rPr>
          <w:rFonts w:ascii="FlandersArtSans-Light" w:hAnsi="FlandersArtSans-Light"/>
        </w:rPr>
        <w:t>h</w:t>
      </w:r>
      <w:r w:rsidRPr="6CF692BF" w:rsidR="00F114F1">
        <w:rPr>
          <w:rFonts w:ascii="FlandersArtSans-Light" w:hAnsi="FlandersArtSans-Light"/>
        </w:rPr>
        <w:t>et lerarenberoep ver</w:t>
      </w:r>
      <w:r w:rsidRPr="6CF692BF" w:rsidR="007925CA">
        <w:rPr>
          <w:rFonts w:ascii="FlandersArtSans-Light" w:hAnsi="FlandersArtSans-Light"/>
        </w:rPr>
        <w:t>hoogt.</w:t>
      </w:r>
    </w:p>
    <w:p w:rsidRPr="00B0493D" w:rsidR="000770EB" w:rsidP="000770EB" w:rsidRDefault="00D06C08" w14:paraId="7F515358" w14:textId="58D35A53">
      <w:pPr>
        <w:rPr>
          <w:rFonts w:ascii="FlandersArtSans-Light" w:hAnsi="FlandersArtSans-Light"/>
        </w:rPr>
      </w:pPr>
      <w:r>
        <w:rPr>
          <w:rFonts w:ascii="FlandersArtSans-Light" w:hAnsi="FlandersArtSans-Light"/>
        </w:rPr>
        <w:t xml:space="preserve"> </w:t>
      </w:r>
    </w:p>
    <w:p w:rsidRPr="00B0493D" w:rsidR="000770EB" w:rsidP="000770EB" w:rsidRDefault="000770EB" w14:paraId="6DF751C6" w14:textId="77777777">
      <w:pPr>
        <w:rPr>
          <w:rFonts w:ascii="FlandersArtSans-Light" w:hAnsi="FlandersArtSans-Light"/>
        </w:rPr>
      </w:pPr>
      <w:r w:rsidRPr="00B0493D">
        <w:rPr>
          <w:rFonts w:ascii="FlandersArtSans-Light" w:hAnsi="FlandersArtSans-Light"/>
        </w:rPr>
        <w:t>Van de dienstverlener verwachten we:</w:t>
      </w:r>
    </w:p>
    <w:p w:rsidR="00154FAE" w:rsidP="00A2141F" w:rsidRDefault="00154FAE" w14:paraId="44090E0B" w14:textId="77777777">
      <w:pPr>
        <w:numPr>
          <w:ilvl w:val="0"/>
          <w:numId w:val="27"/>
        </w:numPr>
        <w:rPr>
          <w:rFonts w:ascii="FlandersArtSans-Light" w:hAnsi="FlandersArtSans-Light"/>
        </w:rPr>
      </w:pPr>
      <w:r w:rsidRPr="00B0493D">
        <w:rPr>
          <w:rFonts w:ascii="FlandersArtSans-Light" w:hAnsi="FlandersArtSans-Light"/>
        </w:rPr>
        <w:t>Kennis en ervaring met methodieken (bv. 7</w:t>
      </w:r>
      <w:r w:rsidRPr="00B0493D" w:rsidR="00C2070E">
        <w:rPr>
          <w:rFonts w:ascii="FlandersArtSans-Light" w:hAnsi="FlandersArtSans-Light"/>
        </w:rPr>
        <w:t>E</w:t>
      </w:r>
      <w:r w:rsidRPr="00B0493D">
        <w:rPr>
          <w:rFonts w:ascii="FlandersArtSans-Light" w:hAnsi="FlandersArtSans-Light"/>
        </w:rPr>
        <w:t>-model of andere) om bij verschillende doelgroepen hefbomen en drempels in kaart te brengen.</w:t>
      </w:r>
    </w:p>
    <w:p w:rsidRPr="00B0493D" w:rsidR="000770EB" w:rsidP="00A2141F" w:rsidRDefault="000770EB" w14:paraId="2A6C923D" w14:textId="06EFDD71">
      <w:pPr>
        <w:numPr>
          <w:ilvl w:val="0"/>
          <w:numId w:val="27"/>
        </w:numPr>
        <w:rPr>
          <w:rFonts w:ascii="FlandersArtSans-Light" w:hAnsi="FlandersArtSans-Light"/>
        </w:rPr>
      </w:pPr>
      <w:r w:rsidRPr="2FB8184E">
        <w:rPr>
          <w:rFonts w:ascii="FlandersArtSans-Light" w:hAnsi="FlandersArtSans-Light"/>
        </w:rPr>
        <w:t>Grote kennis en ervaring van informatie-, promotie- en communicatieprocessen en technieken</w:t>
      </w:r>
      <w:r w:rsidRPr="2FB8184E" w:rsidR="00C32B01">
        <w:rPr>
          <w:rFonts w:ascii="FlandersArtSans-Light" w:hAnsi="FlandersArtSans-Light"/>
        </w:rPr>
        <w:t xml:space="preserve">, inbegrepen methodieken </w:t>
      </w:r>
      <w:r w:rsidRPr="2FB8184E" w:rsidR="0016028A">
        <w:rPr>
          <w:rFonts w:ascii="FlandersArtSans-Light" w:hAnsi="FlandersArtSans-Light"/>
        </w:rPr>
        <w:t xml:space="preserve">om tot </w:t>
      </w:r>
      <w:r w:rsidR="004D68B9">
        <w:rPr>
          <w:rFonts w:ascii="FlandersArtSans-Light" w:hAnsi="FlandersArtSans-Light"/>
        </w:rPr>
        <w:t xml:space="preserve">andere beeldvorming en </w:t>
      </w:r>
      <w:r w:rsidRPr="2FB8184E" w:rsidR="00F46430">
        <w:rPr>
          <w:rFonts w:ascii="FlandersArtSans-Light" w:hAnsi="FlandersArtSans-Light"/>
        </w:rPr>
        <w:t>gedragsverandering</w:t>
      </w:r>
      <w:r w:rsidRPr="2FB8184E" w:rsidR="00E52950">
        <w:rPr>
          <w:rFonts w:ascii="FlandersArtSans-Light" w:hAnsi="FlandersArtSans-Light"/>
        </w:rPr>
        <w:t xml:space="preserve"> </w:t>
      </w:r>
      <w:r w:rsidRPr="2FB8184E" w:rsidR="004F0923">
        <w:rPr>
          <w:rFonts w:ascii="FlandersArtSans-Light" w:hAnsi="FlandersArtSans-Light"/>
        </w:rPr>
        <w:t>aan te zetten.</w:t>
      </w:r>
    </w:p>
    <w:p w:rsidRPr="00B0493D" w:rsidR="000770EB" w:rsidP="00A2141F" w:rsidRDefault="000770EB" w14:paraId="22330AA0" w14:textId="77777777">
      <w:pPr>
        <w:numPr>
          <w:ilvl w:val="0"/>
          <w:numId w:val="27"/>
        </w:numPr>
        <w:rPr>
          <w:rFonts w:ascii="FlandersArtSans-Light" w:hAnsi="FlandersArtSans-Light"/>
        </w:rPr>
      </w:pPr>
      <w:r w:rsidRPr="00B0493D">
        <w:rPr>
          <w:rFonts w:ascii="FlandersArtSans-Light" w:hAnsi="FlandersArtSans-Light"/>
        </w:rPr>
        <w:t>Ervaring met diverse en brede doelgroepen</w:t>
      </w:r>
    </w:p>
    <w:p w:rsidR="00083C13" w:rsidP="00A2141F" w:rsidRDefault="000770EB" w14:paraId="1B2B5526" w14:textId="5ACF334A">
      <w:pPr>
        <w:numPr>
          <w:ilvl w:val="0"/>
          <w:numId w:val="27"/>
        </w:numPr>
        <w:rPr>
          <w:rFonts w:ascii="FlandersArtSans-Light" w:hAnsi="FlandersArtSans-Light"/>
        </w:rPr>
      </w:pPr>
      <w:r w:rsidRPr="00B0493D">
        <w:rPr>
          <w:rFonts w:ascii="FlandersArtSans-Light" w:hAnsi="FlandersArtSans-Light"/>
        </w:rPr>
        <w:t>Kennis en ervaring met overheidscommunicatie</w:t>
      </w:r>
      <w:r w:rsidR="002414AE">
        <w:rPr>
          <w:rFonts w:ascii="FlandersArtSans-Light" w:hAnsi="FlandersArtSans-Light"/>
        </w:rPr>
        <w:t>.</w:t>
      </w:r>
      <w:r w:rsidR="001B3108">
        <w:rPr>
          <w:rFonts w:ascii="FlandersArtSans-Light" w:hAnsi="FlandersArtSans-Light"/>
        </w:rPr>
        <w:t xml:space="preserve"> </w:t>
      </w:r>
    </w:p>
    <w:p w:rsidR="0005199C" w:rsidP="0005199C" w:rsidRDefault="0005199C" w14:paraId="59EF8116" w14:textId="77777777">
      <w:pPr>
        <w:rPr>
          <w:rFonts w:ascii="FlandersArtSans-Light" w:hAnsi="FlandersArtSans-Light"/>
        </w:rPr>
      </w:pPr>
    </w:p>
    <w:p w:rsidRPr="00F74D5A" w:rsidR="001A7074" w:rsidP="00A2141F" w:rsidRDefault="001A7074" w14:paraId="01BB7EB1" w14:textId="00157030">
      <w:pPr>
        <w:keepNext/>
        <w:numPr>
          <w:ilvl w:val="0"/>
          <w:numId w:val="23"/>
        </w:numPr>
        <w:contextualSpacing w:val="0"/>
        <w:outlineLvl w:val="1"/>
        <w:rPr>
          <w:rFonts w:ascii="FlandersArtSans-Light" w:hAnsi="FlandersArtSans-Light" w:eastAsia="Times New Roman"/>
          <w:b/>
          <w:color w:val="auto"/>
          <w:sz w:val="24"/>
          <w:lang w:val="nl-NL" w:eastAsia="nl-BE"/>
        </w:rPr>
      </w:pPr>
      <w:bookmarkStart w:name="_Toc56081949" w:id="193"/>
      <w:r>
        <w:rPr>
          <w:rFonts w:ascii="FlandersArtSans-Light" w:hAnsi="FlandersArtSans-Light" w:eastAsia="Times New Roman"/>
          <w:b/>
          <w:color w:val="auto"/>
          <w:sz w:val="24"/>
          <w:lang w:val="nl-NL" w:eastAsia="nl-BE"/>
        </w:rPr>
        <w:t>WAT WILLEN WE BEREIKEN</w:t>
      </w:r>
      <w:r w:rsidR="003D02EA">
        <w:rPr>
          <w:rFonts w:ascii="FlandersArtSans-Light" w:hAnsi="FlandersArtSans-Light" w:eastAsia="Times New Roman"/>
          <w:b/>
          <w:color w:val="auto"/>
          <w:sz w:val="24"/>
          <w:lang w:val="nl-NL" w:eastAsia="nl-BE"/>
        </w:rPr>
        <w:t>?</w:t>
      </w:r>
      <w:bookmarkEnd w:id="193"/>
    </w:p>
    <w:p w:rsidRPr="00F74D5A" w:rsidR="006C0C66" w:rsidP="006C0C66" w:rsidRDefault="006C0C66" w14:paraId="61B7B565" w14:textId="77777777">
      <w:pPr>
        <w:ind w:left="360"/>
        <w:rPr>
          <w:sz w:val="24"/>
        </w:rPr>
      </w:pPr>
    </w:p>
    <w:p w:rsidRPr="00B0493D" w:rsidR="00BD59F5" w:rsidP="000770EB" w:rsidRDefault="00BD59F5" w14:paraId="68BB9988" w14:textId="3ED0C1BE">
      <w:pPr>
        <w:rPr>
          <w:rFonts w:ascii="FlandersArtSans-Light" w:hAnsi="FlandersArtSans-Light"/>
        </w:rPr>
      </w:pPr>
      <w:r w:rsidRPr="6CF692BF">
        <w:rPr>
          <w:rFonts w:ascii="FlandersArtSans-Light" w:hAnsi="FlandersArtSans-Light"/>
        </w:rPr>
        <w:t xml:space="preserve">We willen een gedragswijziging en een mentaliteitswijziging. </w:t>
      </w:r>
      <w:r w:rsidRPr="6CF692BF" w:rsidR="00297256">
        <w:rPr>
          <w:rFonts w:ascii="FlandersArtSans-Light" w:hAnsi="FlandersArtSans-Light"/>
        </w:rPr>
        <w:t xml:space="preserve">We willen </w:t>
      </w:r>
      <w:r w:rsidRPr="6CF692BF" w:rsidR="00D95459">
        <w:rPr>
          <w:rFonts w:ascii="FlandersArtSans-Light" w:hAnsi="FlandersArtSans-Light"/>
        </w:rPr>
        <w:t xml:space="preserve">zo divers mogelijke </w:t>
      </w:r>
      <w:r w:rsidRPr="6CF692BF" w:rsidR="00297256">
        <w:rPr>
          <w:rFonts w:ascii="FlandersArtSans-Light" w:hAnsi="FlandersArtSans-Light"/>
        </w:rPr>
        <w:t>mensen prikkelen om te kiezen voor of te switchen naar het lerarenberoep</w:t>
      </w:r>
      <w:r w:rsidRPr="6CF692BF" w:rsidR="00C57256">
        <w:rPr>
          <w:rFonts w:ascii="FlandersArtSans-Light" w:hAnsi="FlandersArtSans-Light"/>
        </w:rPr>
        <w:t xml:space="preserve"> en dat </w:t>
      </w:r>
      <w:r w:rsidRPr="6CF692BF" w:rsidR="00BB00BD">
        <w:rPr>
          <w:rFonts w:ascii="FlandersArtSans-Light" w:hAnsi="FlandersArtSans-Light"/>
        </w:rPr>
        <w:t>w</w:t>
      </w:r>
      <w:r w:rsidRPr="6CF692BF" w:rsidR="00C57256">
        <w:rPr>
          <w:rFonts w:ascii="FlandersArtSans-Light" w:hAnsi="FlandersArtSans-Light"/>
        </w:rPr>
        <w:t xml:space="preserve">ie </w:t>
      </w:r>
      <w:r w:rsidRPr="6CF692BF" w:rsidR="00F27971">
        <w:rPr>
          <w:rFonts w:ascii="FlandersArtSans-Light" w:hAnsi="FlandersArtSans-Light"/>
        </w:rPr>
        <w:t>het beroep uitoefent, in het onderwijs blijft</w:t>
      </w:r>
      <w:r w:rsidRPr="6CF692BF" w:rsidR="00297256">
        <w:rPr>
          <w:rFonts w:ascii="FlandersArtSans-Light" w:hAnsi="FlandersArtSans-Light"/>
        </w:rPr>
        <w:t>. En we willen de perceptie over het lerarenberoep ombuigen</w:t>
      </w:r>
      <w:r w:rsidRPr="6CF692BF" w:rsidR="00EF5E95">
        <w:rPr>
          <w:rFonts w:ascii="FlandersArtSans-Light" w:hAnsi="FlandersArtSans-Light"/>
        </w:rPr>
        <w:t>: het lerarenberoep is een boeiend beroep waarin je het verschil maakt en jouw ambitie</w:t>
      </w:r>
      <w:r w:rsidRPr="6CF692BF" w:rsidR="002E205E">
        <w:rPr>
          <w:rFonts w:ascii="FlandersArtSans-Light" w:hAnsi="FlandersArtSans-Light"/>
        </w:rPr>
        <w:t>s</w:t>
      </w:r>
      <w:r w:rsidRPr="6CF692BF" w:rsidR="00EF5E95">
        <w:rPr>
          <w:rFonts w:ascii="FlandersArtSans-Light" w:hAnsi="FlandersArtSans-Light"/>
        </w:rPr>
        <w:t xml:space="preserve"> kunt realiseren.</w:t>
      </w:r>
      <w:r w:rsidRPr="6CF692BF" w:rsidR="00D06C08">
        <w:rPr>
          <w:rFonts w:ascii="FlandersArtSans-Light" w:hAnsi="FlandersArtSans-Light"/>
        </w:rPr>
        <w:t xml:space="preserve"> </w:t>
      </w:r>
    </w:p>
    <w:p w:rsidR="00297256" w:rsidP="000770EB" w:rsidRDefault="00297256" w14:paraId="7FFDECB7" w14:textId="77777777">
      <w:pPr>
        <w:rPr>
          <w:rFonts w:ascii="FlandersArtSans-Light" w:hAnsi="FlandersArtSans-Light"/>
        </w:rPr>
      </w:pPr>
    </w:p>
    <w:p w:rsidRPr="00B0493D" w:rsidR="000770EB" w:rsidP="000770EB" w:rsidRDefault="000770EB" w14:paraId="4B6F216A" w14:textId="22E22A1A">
      <w:pPr>
        <w:rPr>
          <w:rFonts w:ascii="FlandersArtSans-Light" w:hAnsi="FlandersArtSans-Light"/>
        </w:rPr>
      </w:pPr>
      <w:r w:rsidRPr="6CF692BF">
        <w:rPr>
          <w:rFonts w:ascii="FlandersArtSans-Light" w:hAnsi="FlandersArtSans-Light"/>
        </w:rPr>
        <w:t xml:space="preserve">De bedoeling is dat meer </w:t>
      </w:r>
      <w:r w:rsidRPr="6CF692BF" w:rsidR="70B63727">
        <w:rPr>
          <w:rFonts w:ascii="FlandersArtSans-Light" w:hAnsi="FlandersArtSans-Light"/>
        </w:rPr>
        <w:t>m</w:t>
      </w:r>
      <w:r w:rsidRPr="6CF692BF">
        <w:rPr>
          <w:rFonts w:ascii="FlandersArtSans-Light" w:hAnsi="FlandersArtSans-Light"/>
        </w:rPr>
        <w:t xml:space="preserve">ensen een positieve keuze maken voor de lerarenopleiding (als generatiestudent of als zij-instromer), daarna voor het lerarenberoep kiezen en tewerkgesteld blijven in onderwijs. Op de lange termijn willen we evolueren naar een </w:t>
      </w:r>
      <w:proofErr w:type="spellStart"/>
      <w:r w:rsidRPr="6CF692BF">
        <w:rPr>
          <w:rFonts w:ascii="FlandersArtSans-Light" w:hAnsi="FlandersArtSans-Light"/>
        </w:rPr>
        <w:t>diverser</w:t>
      </w:r>
      <w:proofErr w:type="spellEnd"/>
      <w:r w:rsidRPr="6CF692BF">
        <w:rPr>
          <w:rFonts w:ascii="FlandersArtSans-Light" w:hAnsi="FlandersArtSans-Light"/>
        </w:rPr>
        <w:t xml:space="preserve"> lerarenkorps, dat de samenleving beter weerspiegelt, bijvoorbeeld met meer mannen en meer kleur. </w:t>
      </w:r>
      <w:r w:rsidRPr="6CF692BF" w:rsidR="006C0C66">
        <w:rPr>
          <w:rFonts w:ascii="FlandersArtSans-Light" w:hAnsi="FlandersArtSans-Light"/>
        </w:rPr>
        <w:t>Op lange termijn</w:t>
      </w:r>
      <w:r w:rsidRPr="6CF692BF">
        <w:rPr>
          <w:rFonts w:ascii="FlandersArtSans-Light" w:hAnsi="FlandersArtSans-Light"/>
        </w:rPr>
        <w:t xml:space="preserve"> willen we </w:t>
      </w:r>
      <w:r w:rsidRPr="6CF692BF" w:rsidR="006C0C66">
        <w:rPr>
          <w:rFonts w:ascii="FlandersArtSans-Light" w:hAnsi="FlandersArtSans-Light"/>
        </w:rPr>
        <w:t xml:space="preserve">eveneens </w:t>
      </w:r>
      <w:r w:rsidRPr="6CF692BF">
        <w:rPr>
          <w:rFonts w:ascii="FlandersArtSans-Light" w:hAnsi="FlandersArtSans-Light"/>
        </w:rPr>
        <w:t xml:space="preserve">bereiken dat de maatschappij positiever naar het lerarenberoep kijkt en dat het beroep het positief imago krijgt dat het verdient.  </w:t>
      </w:r>
    </w:p>
    <w:p w:rsidR="000770EB" w:rsidP="000770EB" w:rsidRDefault="000770EB" w14:paraId="0161BFF2" w14:textId="6B6C6DBC">
      <w:pPr>
        <w:rPr>
          <w:rFonts w:ascii="FlandersArtSans-Light" w:hAnsi="FlandersArtSans-Light"/>
        </w:rPr>
      </w:pPr>
    </w:p>
    <w:p w:rsidR="00BF7049" w:rsidP="000770EB" w:rsidRDefault="00BF7049" w14:paraId="39BAA535" w14:textId="1C240FB6">
      <w:pPr>
        <w:rPr>
          <w:rFonts w:ascii="FlandersArtSans-Light" w:hAnsi="FlandersArtSans-Light"/>
        </w:rPr>
      </w:pPr>
    </w:p>
    <w:p w:rsidRPr="00B0493D" w:rsidR="00BF7049" w:rsidP="000770EB" w:rsidRDefault="00BF7049" w14:paraId="2E7B7429" w14:textId="77777777">
      <w:pPr>
        <w:rPr>
          <w:rFonts w:ascii="FlandersArtSans-Light" w:hAnsi="FlandersArtSans-Light"/>
        </w:rPr>
      </w:pPr>
    </w:p>
    <w:p w:rsidRPr="00B0493D" w:rsidR="006C0C66" w:rsidP="006C0C66" w:rsidRDefault="006C0C66" w14:paraId="1E0D51A0" w14:textId="77777777">
      <w:pPr>
        <w:rPr>
          <w:rFonts w:ascii="FlandersArtSans-Light" w:hAnsi="FlandersArtSans-Light"/>
        </w:rPr>
      </w:pPr>
      <w:r w:rsidRPr="00B0493D">
        <w:rPr>
          <w:rFonts w:ascii="FlandersArtSans-Light" w:hAnsi="FlandersArtSans-Light"/>
        </w:rPr>
        <w:lastRenderedPageBreak/>
        <w:t>D</w:t>
      </w:r>
      <w:r w:rsidRPr="00B0493D" w:rsidR="00BD59F5">
        <w:rPr>
          <w:rFonts w:ascii="FlandersArtSans-Light" w:hAnsi="FlandersArtSans-Light"/>
        </w:rPr>
        <w:t xml:space="preserve">it zijn </w:t>
      </w:r>
      <w:r w:rsidRPr="00B0493D">
        <w:rPr>
          <w:rFonts w:ascii="FlandersArtSans-Light" w:hAnsi="FlandersArtSans-Light"/>
        </w:rPr>
        <w:t xml:space="preserve">effecten </w:t>
      </w:r>
      <w:r w:rsidRPr="00B0493D" w:rsidR="00BD59F5">
        <w:rPr>
          <w:rFonts w:ascii="FlandersArtSans-Light" w:hAnsi="FlandersArtSans-Light"/>
        </w:rPr>
        <w:t xml:space="preserve">die we met het </w:t>
      </w:r>
      <w:r w:rsidRPr="00B0493D" w:rsidR="0034007F">
        <w:rPr>
          <w:rFonts w:ascii="FlandersArtSans-Light" w:hAnsi="FlandersArtSans-Light"/>
        </w:rPr>
        <w:t xml:space="preserve">uitvoeren van de </w:t>
      </w:r>
      <w:r w:rsidRPr="00B0493D" w:rsidR="00BD59F5">
        <w:rPr>
          <w:rFonts w:ascii="FlandersArtSans-Light" w:hAnsi="FlandersArtSans-Light"/>
        </w:rPr>
        <w:t>communicatie</w:t>
      </w:r>
      <w:r w:rsidRPr="00B0493D" w:rsidR="0034007F">
        <w:rPr>
          <w:rFonts w:ascii="FlandersArtSans-Light" w:hAnsi="FlandersArtSans-Light"/>
        </w:rPr>
        <w:t xml:space="preserve">strategie </w:t>
      </w:r>
      <w:r w:rsidRPr="00B0493D">
        <w:rPr>
          <w:rFonts w:ascii="FlandersArtSans-Light" w:hAnsi="FlandersArtSans-Light"/>
        </w:rPr>
        <w:t xml:space="preserve">willen </w:t>
      </w:r>
      <w:r w:rsidRPr="00B0493D" w:rsidR="0034007F">
        <w:rPr>
          <w:rFonts w:ascii="FlandersArtSans-Light" w:hAnsi="FlandersArtSans-Light"/>
        </w:rPr>
        <w:t>bereiken</w:t>
      </w:r>
      <w:r w:rsidRPr="00B0493D">
        <w:rPr>
          <w:rFonts w:ascii="FlandersArtSans-Light" w:hAnsi="FlandersArtSans-Light"/>
        </w:rPr>
        <w:t>:</w:t>
      </w:r>
    </w:p>
    <w:p w:rsidRPr="00B0493D" w:rsidR="0034007F" w:rsidP="00A2141F" w:rsidRDefault="0034007F" w14:paraId="00012F23" w14:textId="00088AEF">
      <w:pPr>
        <w:numPr>
          <w:ilvl w:val="0"/>
          <w:numId w:val="31"/>
        </w:numPr>
        <w:ind w:left="360"/>
        <w:rPr>
          <w:rFonts w:ascii="FlandersArtSans-Light" w:hAnsi="FlandersArtSans-Light"/>
        </w:rPr>
      </w:pPr>
      <w:r w:rsidRPr="013A7DFB">
        <w:rPr>
          <w:rFonts w:ascii="FlandersArtSans-Light" w:hAnsi="FlandersArtSans-Light"/>
        </w:rPr>
        <w:t>De juiste informatie over het lerarenberoep</w:t>
      </w:r>
      <w:r w:rsidRPr="013A7DFB" w:rsidR="1A51C844">
        <w:rPr>
          <w:rFonts w:ascii="FlandersArtSans-Light" w:hAnsi="FlandersArtSans-Light"/>
        </w:rPr>
        <w:t xml:space="preserve"> en hoe je leraar wordt, </w:t>
      </w:r>
      <w:r w:rsidRPr="013A7DFB">
        <w:rPr>
          <w:rFonts w:ascii="FlandersArtSans-Light" w:hAnsi="FlandersArtSans-Light"/>
        </w:rPr>
        <w:t>bereikt de verschillende doelgroepen</w:t>
      </w:r>
    </w:p>
    <w:p w:rsidRPr="00B0493D" w:rsidR="0034007F" w:rsidP="00A2141F" w:rsidRDefault="0034007F" w14:paraId="4879FFAF" w14:textId="77777777">
      <w:pPr>
        <w:numPr>
          <w:ilvl w:val="0"/>
          <w:numId w:val="31"/>
        </w:numPr>
        <w:ind w:left="360"/>
        <w:rPr>
          <w:rFonts w:ascii="FlandersArtSans-Light" w:hAnsi="FlandersArtSans-Light"/>
        </w:rPr>
      </w:pPr>
      <w:r w:rsidRPr="00B0493D">
        <w:rPr>
          <w:rFonts w:ascii="FlandersArtSans-Light" w:hAnsi="FlandersArtSans-Light"/>
        </w:rPr>
        <w:t xml:space="preserve">Een coherent en gedragen verhaal dat mee ondersteund, versterkt en gedragen wordt door de stakeholders (lerarenopleidingen, koepels en GO!, vakbonden) </w:t>
      </w:r>
    </w:p>
    <w:p w:rsidRPr="00B0493D" w:rsidR="006C0C66" w:rsidP="00A2141F" w:rsidRDefault="000908D9" w14:paraId="0B52B3FC" w14:textId="77777777">
      <w:pPr>
        <w:numPr>
          <w:ilvl w:val="0"/>
          <w:numId w:val="31"/>
        </w:numPr>
        <w:ind w:left="360"/>
        <w:rPr>
          <w:rFonts w:ascii="FlandersArtSans-Light" w:hAnsi="FlandersArtSans-Light"/>
        </w:rPr>
      </w:pPr>
      <w:r w:rsidRPr="00B0493D">
        <w:rPr>
          <w:rFonts w:ascii="FlandersArtSans-Light" w:hAnsi="FlandersArtSans-Light"/>
        </w:rPr>
        <w:t>M</w:t>
      </w:r>
      <w:r w:rsidRPr="00B0493D" w:rsidR="006C0C66">
        <w:rPr>
          <w:rFonts w:ascii="FlandersArtSans-Light" w:hAnsi="FlandersArtSans-Light"/>
        </w:rPr>
        <w:t>eer jongeren met sterke profielen maken een positieve keuze voor de lerarenopleiding</w:t>
      </w:r>
      <w:r w:rsidRPr="00B0493D">
        <w:rPr>
          <w:rFonts w:ascii="FlandersArtSans-Light" w:hAnsi="FlandersArtSans-Light"/>
        </w:rPr>
        <w:t xml:space="preserve">. </w:t>
      </w:r>
    </w:p>
    <w:p w:rsidRPr="00B0493D" w:rsidR="006C0C66" w:rsidP="00A2141F" w:rsidRDefault="000908D9" w14:paraId="7ECF7434" w14:textId="77777777">
      <w:pPr>
        <w:numPr>
          <w:ilvl w:val="0"/>
          <w:numId w:val="31"/>
        </w:numPr>
        <w:ind w:left="360"/>
        <w:rPr>
          <w:rFonts w:ascii="FlandersArtSans-Light" w:hAnsi="FlandersArtSans-Light"/>
        </w:rPr>
      </w:pPr>
      <w:r w:rsidRPr="00B0493D">
        <w:rPr>
          <w:rFonts w:ascii="FlandersArtSans-Light" w:hAnsi="FlandersArtSans-Light"/>
        </w:rPr>
        <w:t>M</w:t>
      </w:r>
      <w:r w:rsidRPr="00B0493D" w:rsidR="006C0C66">
        <w:rPr>
          <w:rFonts w:ascii="FlandersArtSans-Light" w:hAnsi="FlandersArtSans-Light"/>
        </w:rPr>
        <w:t>eer kandidaat -leraren beslissen na het behalen van hun diploma lerarenopleiding om effectief in het lerarenberoep te stappen</w:t>
      </w:r>
    </w:p>
    <w:p w:rsidRPr="00B0493D" w:rsidR="006C0C66" w:rsidP="00A2141F" w:rsidRDefault="000908D9" w14:paraId="77A9EECA" w14:textId="780F3EDA">
      <w:pPr>
        <w:numPr>
          <w:ilvl w:val="0"/>
          <w:numId w:val="31"/>
        </w:numPr>
        <w:ind w:left="360"/>
        <w:rPr>
          <w:rFonts w:ascii="FlandersArtSans-Light" w:hAnsi="FlandersArtSans-Light"/>
        </w:rPr>
      </w:pPr>
      <w:r w:rsidRPr="00B0493D">
        <w:rPr>
          <w:rFonts w:ascii="FlandersArtSans-Light" w:hAnsi="FlandersArtSans-Light"/>
        </w:rPr>
        <w:t>M</w:t>
      </w:r>
      <w:r w:rsidRPr="00B0493D" w:rsidR="006C0C66">
        <w:rPr>
          <w:rFonts w:ascii="FlandersArtSans-Light" w:hAnsi="FlandersArtSans-Light"/>
        </w:rPr>
        <w:t>eer mensen die vroeger een diploma van leraar behaalden, mensen met technische en beroepscompetenties en ervaring in het beroepsleven, mensen die zich willen heroriënteren of omscholen, kiezen voor een lerarenopleiding of voor</w:t>
      </w:r>
      <w:r w:rsidR="00D06C08">
        <w:rPr>
          <w:rFonts w:ascii="FlandersArtSans-Light" w:hAnsi="FlandersArtSans-Light"/>
        </w:rPr>
        <w:t xml:space="preserve"> </w:t>
      </w:r>
      <w:r w:rsidRPr="00B0493D" w:rsidR="006C0C66">
        <w:rPr>
          <w:rFonts w:ascii="FlandersArtSans-Light" w:hAnsi="FlandersArtSans-Light"/>
        </w:rPr>
        <w:t>het lerarenberoep.</w:t>
      </w:r>
    </w:p>
    <w:p w:rsidRPr="00B0493D" w:rsidR="002C4815" w:rsidP="00A2141F" w:rsidRDefault="000908D9" w14:paraId="4D3ABDFB" w14:textId="77777777">
      <w:pPr>
        <w:numPr>
          <w:ilvl w:val="0"/>
          <w:numId w:val="31"/>
        </w:numPr>
        <w:ind w:left="360"/>
        <w:rPr>
          <w:rFonts w:ascii="FlandersArtSans-Light" w:hAnsi="FlandersArtSans-Light"/>
        </w:rPr>
      </w:pPr>
      <w:r w:rsidRPr="00B0493D">
        <w:rPr>
          <w:rFonts w:ascii="FlandersArtSans-Light" w:hAnsi="FlandersArtSans-Light"/>
        </w:rPr>
        <w:t>M</w:t>
      </w:r>
      <w:r w:rsidRPr="00B0493D" w:rsidR="002C4815">
        <w:rPr>
          <w:rFonts w:ascii="FlandersArtSans-Light" w:hAnsi="FlandersArtSans-Light"/>
        </w:rPr>
        <w:t>inder leraren verlaten vroegtijdig het onderwijs.</w:t>
      </w:r>
    </w:p>
    <w:p w:rsidRPr="00B0493D" w:rsidR="0034007F" w:rsidP="00A2141F" w:rsidRDefault="006C0C66" w14:paraId="61973719" w14:textId="77777777">
      <w:pPr>
        <w:numPr>
          <w:ilvl w:val="0"/>
          <w:numId w:val="31"/>
        </w:numPr>
        <w:ind w:left="360"/>
        <w:rPr>
          <w:rFonts w:ascii="FlandersArtSans-Light" w:hAnsi="FlandersArtSans-Light"/>
        </w:rPr>
      </w:pPr>
      <w:r w:rsidRPr="00B0493D">
        <w:rPr>
          <w:rFonts w:ascii="FlandersArtSans-Light" w:hAnsi="FlandersArtSans-Light"/>
        </w:rPr>
        <w:t xml:space="preserve">Een positieve </w:t>
      </w:r>
      <w:proofErr w:type="spellStart"/>
      <w:r w:rsidRPr="00B0493D">
        <w:rPr>
          <w:rFonts w:ascii="FlandersArtSans-Light" w:hAnsi="FlandersArtSans-Light"/>
        </w:rPr>
        <w:t>vibe</w:t>
      </w:r>
      <w:proofErr w:type="spellEnd"/>
      <w:r w:rsidRPr="00B0493D">
        <w:rPr>
          <w:rFonts w:ascii="FlandersArtSans-Light" w:hAnsi="FlandersArtSans-Light"/>
        </w:rPr>
        <w:t xml:space="preserve"> en waardering creëren in de samenleving voor de lerarenopleiding en het lerarenberoep </w:t>
      </w:r>
    </w:p>
    <w:p w:rsidRPr="003D02EA" w:rsidR="006C0C66" w:rsidP="00A2141F" w:rsidRDefault="0034007F" w14:paraId="2F58F1F7" w14:textId="413EACAD">
      <w:pPr>
        <w:numPr>
          <w:ilvl w:val="0"/>
          <w:numId w:val="31"/>
        </w:numPr>
        <w:ind w:left="360"/>
        <w:rPr>
          <w:sz w:val="24"/>
        </w:rPr>
      </w:pPr>
      <w:r w:rsidRPr="00B0493D">
        <w:rPr>
          <w:rFonts w:ascii="FlandersArtSans-Light" w:hAnsi="FlandersArtSans-Light"/>
        </w:rPr>
        <w:t>De huidige leraren weer trots laten zij</w:t>
      </w:r>
      <w:r w:rsidR="00DD362A">
        <w:rPr>
          <w:rFonts w:ascii="FlandersArtSans-Light" w:hAnsi="FlandersArtSans-Light"/>
        </w:rPr>
        <w:t>n</w:t>
      </w:r>
      <w:r w:rsidRPr="00B0493D">
        <w:rPr>
          <w:rFonts w:ascii="FlandersArtSans-Light" w:hAnsi="FlandersArtSans-Light"/>
        </w:rPr>
        <w:t xml:space="preserve"> op hun beroep waardoor ze ook ambassadeur voor hun beroep worden</w:t>
      </w:r>
      <w:r w:rsidRPr="00B0493D" w:rsidR="006C0C66">
        <w:rPr>
          <w:rFonts w:ascii="FlandersArtSans-Light" w:hAnsi="FlandersArtSans-Light"/>
        </w:rPr>
        <w:t xml:space="preserve">. </w:t>
      </w:r>
    </w:p>
    <w:p w:rsidR="003D02EA" w:rsidP="003D02EA" w:rsidRDefault="003D02EA" w14:paraId="43FB678B" w14:textId="77777777">
      <w:pPr>
        <w:pStyle w:val="BodyText1"/>
      </w:pPr>
    </w:p>
    <w:p w:rsidRPr="00F74D5A" w:rsidR="003D02EA" w:rsidP="00A2141F" w:rsidRDefault="003D02EA" w14:paraId="1EC00F5F" w14:textId="432B9CF6">
      <w:pPr>
        <w:keepNext/>
        <w:numPr>
          <w:ilvl w:val="0"/>
          <w:numId w:val="23"/>
        </w:numPr>
        <w:contextualSpacing w:val="0"/>
        <w:outlineLvl w:val="1"/>
        <w:rPr>
          <w:rFonts w:ascii="FlandersArtSans-Light" w:hAnsi="FlandersArtSans-Light" w:eastAsia="Times New Roman"/>
          <w:b/>
          <w:color w:val="auto"/>
          <w:sz w:val="24"/>
          <w:lang w:val="nl-NL" w:eastAsia="nl-BE"/>
        </w:rPr>
      </w:pPr>
      <w:bookmarkStart w:name="_Toc56081950" w:id="194"/>
      <w:r>
        <w:rPr>
          <w:rFonts w:ascii="FlandersArtSans-Light" w:hAnsi="FlandersArtSans-Light" w:eastAsia="Times New Roman"/>
          <w:b/>
          <w:color w:val="auto"/>
          <w:sz w:val="24"/>
          <w:lang w:val="nl-NL" w:eastAsia="nl-BE"/>
        </w:rPr>
        <w:t>HOE?</w:t>
      </w:r>
      <w:bookmarkEnd w:id="194"/>
    </w:p>
    <w:p w:rsidRPr="00F74D5A" w:rsidR="006C0C66" w:rsidP="003D02EA" w:rsidRDefault="006C0C66" w14:paraId="491A7B1D" w14:textId="77777777">
      <w:pPr>
        <w:ind w:left="360"/>
        <w:rPr>
          <w:sz w:val="24"/>
        </w:rPr>
      </w:pPr>
    </w:p>
    <w:p w:rsidRPr="00B0493D" w:rsidR="0062007E" w:rsidP="000770EB" w:rsidRDefault="0062007E" w14:paraId="4682F454" w14:textId="4084A18E">
      <w:pPr>
        <w:rPr>
          <w:rFonts w:ascii="FlandersArtSans-Light" w:hAnsi="FlandersArtSans-Light"/>
        </w:rPr>
      </w:pPr>
      <w:r w:rsidRPr="013A7DFB">
        <w:rPr>
          <w:rFonts w:ascii="FlandersArtSans-Light" w:hAnsi="FlandersArtSans-Light"/>
        </w:rPr>
        <w:t>We willen een</w:t>
      </w:r>
      <w:r w:rsidRPr="013A7DFB" w:rsidR="00C2070E">
        <w:rPr>
          <w:rFonts w:ascii="FlandersArtSans-Light" w:hAnsi="FlandersArtSans-Light"/>
        </w:rPr>
        <w:t xml:space="preserve"> consistente en lange termijn strategie om de lerarenopleiding en het lerarenberoep in de kijker te zetten als een positieve keuze voor competente en gedreven mensen. </w:t>
      </w:r>
      <w:r w:rsidRPr="013A7DFB" w:rsidR="0015039E">
        <w:rPr>
          <w:rFonts w:ascii="FlandersArtSans-Light" w:hAnsi="FlandersArtSans-Light"/>
        </w:rPr>
        <w:t>De strategie richt zich naar de verschillende doelgroepen</w:t>
      </w:r>
      <w:r w:rsidR="00FB2779">
        <w:rPr>
          <w:rFonts w:ascii="FlandersArtSans-Light" w:hAnsi="FlandersArtSans-Light"/>
        </w:rPr>
        <w:t xml:space="preserve"> en d</w:t>
      </w:r>
      <w:r w:rsidRPr="013A7DFB" w:rsidR="0015039E">
        <w:rPr>
          <w:rFonts w:ascii="FlandersArtSans-Light" w:hAnsi="FlandersArtSans-Light"/>
        </w:rPr>
        <w:t xml:space="preserve">e uitvoering </w:t>
      </w:r>
      <w:r w:rsidR="00FB2779">
        <w:rPr>
          <w:rFonts w:ascii="FlandersArtSans-Light" w:hAnsi="FlandersArtSans-Light"/>
        </w:rPr>
        <w:t>er</w:t>
      </w:r>
      <w:r w:rsidRPr="013A7DFB" w:rsidR="0015039E">
        <w:rPr>
          <w:rFonts w:ascii="FlandersArtSans-Light" w:hAnsi="FlandersArtSans-Light"/>
        </w:rPr>
        <w:t xml:space="preserve">van </w:t>
      </w:r>
      <w:r w:rsidR="00AB4980">
        <w:rPr>
          <w:rFonts w:ascii="FlandersArtSans-Light" w:hAnsi="FlandersArtSans-Light"/>
        </w:rPr>
        <w:t xml:space="preserve">zal </w:t>
      </w:r>
      <w:r w:rsidRPr="013A7DFB" w:rsidR="0015039E">
        <w:rPr>
          <w:rFonts w:ascii="FlandersArtSans-Light" w:hAnsi="FlandersArtSans-Light"/>
        </w:rPr>
        <w:t xml:space="preserve">over verschillende jaren </w:t>
      </w:r>
      <w:r w:rsidR="00985B18">
        <w:rPr>
          <w:rFonts w:ascii="FlandersArtSans-Light" w:hAnsi="FlandersArtSans-Light"/>
        </w:rPr>
        <w:t xml:space="preserve">lopen. </w:t>
      </w:r>
      <w:r w:rsidRPr="013A7DFB" w:rsidR="0015039E">
        <w:rPr>
          <w:rFonts w:ascii="FlandersArtSans-Light" w:hAnsi="FlandersArtSans-Light"/>
        </w:rPr>
        <w:t xml:space="preserve">De </w:t>
      </w:r>
      <w:r w:rsidR="00576641">
        <w:rPr>
          <w:rFonts w:ascii="FlandersArtSans-Light" w:hAnsi="FlandersArtSans-Light"/>
        </w:rPr>
        <w:t xml:space="preserve">strategie </w:t>
      </w:r>
      <w:r w:rsidR="00B125C3">
        <w:rPr>
          <w:rFonts w:ascii="FlandersArtSans-Light" w:hAnsi="FlandersArtSans-Light"/>
        </w:rPr>
        <w:t>dient niet a</w:t>
      </w:r>
      <w:r w:rsidRPr="013A7DFB" w:rsidR="0015039E">
        <w:rPr>
          <w:rFonts w:ascii="FlandersArtSans-Light" w:hAnsi="FlandersArtSans-Light"/>
        </w:rPr>
        <w:t xml:space="preserve">lleen </w:t>
      </w:r>
      <w:r w:rsidR="00B125C3">
        <w:rPr>
          <w:rFonts w:ascii="FlandersArtSans-Light" w:hAnsi="FlandersArtSans-Light"/>
        </w:rPr>
        <w:t xml:space="preserve">voor het </w:t>
      </w:r>
      <w:r w:rsidRPr="013A7DFB" w:rsidR="0015039E">
        <w:rPr>
          <w:rFonts w:ascii="FlandersArtSans-Light" w:hAnsi="FlandersArtSans-Light"/>
        </w:rPr>
        <w:t>zelf actief uitdragen van boodschap</w:t>
      </w:r>
      <w:r w:rsidR="00B125C3">
        <w:rPr>
          <w:rFonts w:ascii="FlandersArtSans-Light" w:hAnsi="FlandersArtSans-Light"/>
        </w:rPr>
        <w:t>pen</w:t>
      </w:r>
      <w:r w:rsidRPr="013A7DFB" w:rsidR="0015039E">
        <w:rPr>
          <w:rFonts w:ascii="FlandersArtSans-Light" w:hAnsi="FlandersArtSans-Light"/>
        </w:rPr>
        <w:t xml:space="preserve"> maar</w:t>
      </w:r>
      <w:r w:rsidR="00164A51">
        <w:rPr>
          <w:rFonts w:ascii="FlandersArtSans-Light" w:hAnsi="FlandersArtSans-Light"/>
        </w:rPr>
        <w:t xml:space="preserve"> </w:t>
      </w:r>
      <w:r w:rsidR="00F02AC7">
        <w:rPr>
          <w:rFonts w:ascii="FlandersArtSans-Light" w:hAnsi="FlandersArtSans-Light"/>
        </w:rPr>
        <w:t xml:space="preserve">ook </w:t>
      </w:r>
      <w:r w:rsidR="00164A51">
        <w:rPr>
          <w:rFonts w:ascii="FlandersArtSans-Light" w:hAnsi="FlandersArtSans-Light"/>
        </w:rPr>
        <w:t xml:space="preserve">voor </w:t>
      </w:r>
      <w:r w:rsidRPr="013A7DFB" w:rsidR="0015039E">
        <w:rPr>
          <w:rFonts w:ascii="FlandersArtSans-Light" w:hAnsi="FlandersArtSans-Light"/>
        </w:rPr>
        <w:t>het reageren op thema’s en issues i.v.m. het lerarenberoep die in het nieuws komen</w:t>
      </w:r>
    </w:p>
    <w:p w:rsidRPr="00B0493D" w:rsidR="0062007E" w:rsidP="000770EB" w:rsidRDefault="0062007E" w14:paraId="28E423F1" w14:textId="77777777">
      <w:pPr>
        <w:rPr>
          <w:rFonts w:ascii="FlandersArtSans-Light" w:hAnsi="FlandersArtSans-Light"/>
        </w:rPr>
      </w:pPr>
    </w:p>
    <w:p w:rsidR="007F649C" w:rsidP="013A7DFB" w:rsidRDefault="00C2070E" w14:paraId="510F1C9B" w14:textId="36F27370">
      <w:pPr>
        <w:rPr>
          <w:rFonts w:ascii="FlandersArtSans-Light" w:hAnsi="FlandersArtSans-Light"/>
        </w:rPr>
      </w:pPr>
      <w:r w:rsidRPr="6CF692BF">
        <w:rPr>
          <w:rFonts w:ascii="FlandersArtSans-Light" w:hAnsi="FlandersArtSans-Light"/>
        </w:rPr>
        <w:t>Het uittekenen van de communicatiestrategie gebeurt op basis van een communicatie-impactanal</w:t>
      </w:r>
      <w:r w:rsidRPr="6CF692BF" w:rsidR="00D718DE">
        <w:rPr>
          <w:rFonts w:ascii="FlandersArtSans-Light" w:hAnsi="FlandersArtSans-Light"/>
        </w:rPr>
        <w:t xml:space="preserve">yse die de </w:t>
      </w:r>
      <w:r w:rsidRPr="6CF692BF" w:rsidR="2E80EE27">
        <w:rPr>
          <w:rFonts w:ascii="FlandersArtSans-Light" w:hAnsi="FlandersArtSans-Light"/>
        </w:rPr>
        <w:t xml:space="preserve">doelen, doelgroepen, </w:t>
      </w:r>
      <w:r w:rsidRPr="6CF692BF" w:rsidR="00D718DE">
        <w:rPr>
          <w:rFonts w:ascii="FlandersArtSans-Light" w:hAnsi="FlandersArtSans-Light"/>
        </w:rPr>
        <w:t xml:space="preserve">noden, behoeften, drempels in kaart brengt. Input voor deze analyse zijn o.a. de omgevingsanalyse (zie </w:t>
      </w:r>
      <w:r w:rsidRPr="6CF692BF" w:rsidR="5B4D27BF">
        <w:rPr>
          <w:rFonts w:ascii="FlandersArtSans-Light" w:hAnsi="FlandersArtSans-Light"/>
        </w:rPr>
        <w:t>document als bijlage</w:t>
      </w:r>
      <w:r w:rsidRPr="6CF692BF" w:rsidR="00D718DE">
        <w:rPr>
          <w:rFonts w:ascii="FlandersArtSans-Light" w:hAnsi="FlandersArtSans-Light"/>
        </w:rPr>
        <w:t xml:space="preserve">), geplande en genomen beleidsmaatregelen, voorbeelden en evaluaties van aanpak in andere landen en sectoren, analyse van drempels en hefbomen aan de hand van een model (bv. 7E-model). </w:t>
      </w:r>
      <w:r w:rsidRPr="6CF692BF">
        <w:rPr>
          <w:rFonts w:ascii="FlandersArtSans-Light" w:hAnsi="FlandersArtSans-Light"/>
        </w:rPr>
        <w:t>De communicatiestrategie bevat ook mogelijke keuzes</w:t>
      </w:r>
      <w:r w:rsidRPr="6CF692BF" w:rsidR="00D718DE">
        <w:rPr>
          <w:rFonts w:ascii="FlandersArtSans-Light" w:hAnsi="FlandersArtSans-Light"/>
        </w:rPr>
        <w:t>, planning en mogelijke acties op de korte en de lange termijn</w:t>
      </w:r>
      <w:r w:rsidRPr="6CF692BF" w:rsidR="00334039">
        <w:rPr>
          <w:rFonts w:ascii="FlandersArtSans-Light" w:hAnsi="FlandersArtSans-Light"/>
        </w:rPr>
        <w:t xml:space="preserve"> voor de verschillende doelstellingen</w:t>
      </w:r>
      <w:r w:rsidRPr="6CF692BF" w:rsidR="00D718DE">
        <w:rPr>
          <w:rFonts w:ascii="FlandersArtSans-Light" w:hAnsi="FlandersArtSans-Light"/>
        </w:rPr>
        <w:t>.</w:t>
      </w:r>
      <w:r w:rsidRPr="6CF692BF" w:rsidR="000B053B">
        <w:rPr>
          <w:rFonts w:ascii="FlandersArtSans-Light" w:hAnsi="FlandersArtSans-Light"/>
        </w:rPr>
        <w:t xml:space="preserve"> </w:t>
      </w:r>
      <w:r w:rsidRPr="6CF692BF" w:rsidR="00C45C10">
        <w:rPr>
          <w:rFonts w:ascii="FlandersArtSans-Light" w:hAnsi="FlandersArtSans-Light"/>
        </w:rPr>
        <w:t xml:space="preserve">  </w:t>
      </w:r>
      <w:r>
        <w:br/>
      </w:r>
      <w:r>
        <w:br/>
      </w:r>
      <w:r w:rsidRPr="6CF692BF" w:rsidR="11B01475">
        <w:rPr>
          <w:rFonts w:ascii="FlandersArtSans-Light" w:hAnsi="FlandersArtSans-Light"/>
        </w:rPr>
        <w:t>Belangrijke elementen i</w:t>
      </w:r>
      <w:r w:rsidRPr="6CF692BF" w:rsidR="00BB3427">
        <w:rPr>
          <w:rFonts w:ascii="FlandersArtSans-Light" w:hAnsi="FlandersArtSans-Light"/>
        </w:rPr>
        <w:t>n de strategie</w:t>
      </w:r>
      <w:r w:rsidRPr="6CF692BF" w:rsidR="07FF5896">
        <w:rPr>
          <w:rFonts w:ascii="FlandersArtSans-Light" w:hAnsi="FlandersArtSans-Light"/>
        </w:rPr>
        <w:t>:</w:t>
      </w:r>
      <w:r>
        <w:br/>
      </w:r>
      <w:r w:rsidRPr="6CF692BF" w:rsidR="2FE23ABF">
        <w:rPr>
          <w:rFonts w:ascii="FlandersArtSans-Light" w:hAnsi="FlandersArtSans-Light"/>
        </w:rPr>
        <w:t xml:space="preserve">- </w:t>
      </w:r>
      <w:r w:rsidRPr="6CF692BF" w:rsidR="00BB3427">
        <w:rPr>
          <w:rFonts w:ascii="FlandersArtSans-Light" w:hAnsi="FlandersArtSans-Light"/>
        </w:rPr>
        <w:t xml:space="preserve">rekening houden </w:t>
      </w:r>
      <w:r w:rsidRPr="6CF692BF" w:rsidR="003112A2">
        <w:rPr>
          <w:rFonts w:ascii="FlandersArtSans-Light" w:hAnsi="FlandersArtSans-Light"/>
        </w:rPr>
        <w:t>met mogelijke regionale verschillen</w:t>
      </w:r>
      <w:r w:rsidRPr="6CF692BF" w:rsidR="007B33C7">
        <w:rPr>
          <w:rFonts w:ascii="FlandersArtSans-Light" w:hAnsi="FlandersArtSans-Light"/>
        </w:rPr>
        <w:t xml:space="preserve"> en </w:t>
      </w:r>
      <w:r w:rsidRPr="6CF692BF" w:rsidR="004E2ED3">
        <w:rPr>
          <w:rFonts w:ascii="FlandersArtSans-Light" w:hAnsi="FlandersArtSans-Light"/>
        </w:rPr>
        <w:t xml:space="preserve">nood aan </w:t>
      </w:r>
      <w:r w:rsidRPr="6CF692BF" w:rsidR="00CA454A">
        <w:rPr>
          <w:rFonts w:ascii="FlandersArtSans-Light" w:hAnsi="FlandersArtSans-Light"/>
        </w:rPr>
        <w:t>andere aanpak in steden</w:t>
      </w:r>
      <w:r w:rsidRPr="6CF692BF" w:rsidR="004E2ED3">
        <w:rPr>
          <w:rFonts w:ascii="FlandersArtSans-Light" w:hAnsi="FlandersArtSans-Light"/>
        </w:rPr>
        <w:t>.</w:t>
      </w:r>
      <w:r w:rsidRPr="6CF692BF" w:rsidR="00925E94">
        <w:rPr>
          <w:rFonts w:ascii="FlandersArtSans-Light" w:hAnsi="FlandersArtSans-Light"/>
        </w:rPr>
        <w:t xml:space="preserve"> </w:t>
      </w:r>
      <w:r w:rsidRPr="6CF692BF" w:rsidR="00DD7BF5">
        <w:rPr>
          <w:rFonts w:ascii="FlandersArtSans-Light" w:hAnsi="FlandersArtSans-Light"/>
        </w:rPr>
        <w:t xml:space="preserve">Daarbij ook rekening houden </w:t>
      </w:r>
      <w:r w:rsidRPr="6CF692BF" w:rsidR="008C3C94">
        <w:rPr>
          <w:rFonts w:ascii="FlandersArtSans-Light" w:hAnsi="FlandersArtSans-Light"/>
        </w:rPr>
        <w:t>met wat er nu al gebeurt bv. acties en campagnes van Onderwijscentrum</w:t>
      </w:r>
      <w:r w:rsidRPr="6CF692BF" w:rsidR="00B73568">
        <w:rPr>
          <w:rFonts w:ascii="FlandersArtSans-Light" w:hAnsi="FlandersArtSans-Light"/>
        </w:rPr>
        <w:t xml:space="preserve"> Brussel, Onderwijstalent Antwerpen…</w:t>
      </w:r>
    </w:p>
    <w:p w:rsidR="000420A2" w:rsidP="013A7DFB" w:rsidRDefault="00925E94" w14:paraId="3AA7D414" w14:textId="77777777">
      <w:pPr>
        <w:rPr>
          <w:rFonts w:ascii="FlandersArtSans-Light" w:hAnsi="FlandersArtSans-Light"/>
        </w:rPr>
      </w:pPr>
      <w:r>
        <w:rPr>
          <w:rFonts w:ascii="FlandersArtSans-Light" w:hAnsi="FlandersArtSans-Light"/>
        </w:rPr>
        <w:t xml:space="preserve">- </w:t>
      </w:r>
      <w:r w:rsidR="000420A2">
        <w:rPr>
          <w:rFonts w:ascii="FlandersArtSans-Light" w:hAnsi="FlandersArtSans-Light"/>
        </w:rPr>
        <w:t xml:space="preserve">uittekenen </w:t>
      </w:r>
      <w:r w:rsidR="006451BF">
        <w:rPr>
          <w:rFonts w:ascii="FlandersArtSans-Light" w:hAnsi="FlandersArtSans-Light"/>
        </w:rPr>
        <w:t xml:space="preserve">hoe </w:t>
      </w:r>
      <w:r w:rsidRPr="013A7DFB" w:rsidR="002C4815">
        <w:rPr>
          <w:rFonts w:ascii="FlandersArtSans-Light" w:hAnsi="FlandersArtSans-Light"/>
        </w:rPr>
        <w:t>partners (lerarenopleidingen, vakbonden, GO! en de koepels) in dit verhaal</w:t>
      </w:r>
      <w:r w:rsidR="006451BF">
        <w:rPr>
          <w:rFonts w:ascii="FlandersArtSans-Light" w:hAnsi="FlandersArtSans-Light"/>
        </w:rPr>
        <w:t xml:space="preserve"> </w:t>
      </w:r>
      <w:r w:rsidR="00F1755D">
        <w:rPr>
          <w:rFonts w:ascii="FlandersArtSans-Light" w:hAnsi="FlandersArtSans-Light"/>
        </w:rPr>
        <w:t>kunnen betrokken worden.</w:t>
      </w:r>
    </w:p>
    <w:p w:rsidR="1C01C329" w:rsidP="013A7DFB" w:rsidRDefault="000420A2" w14:paraId="3C0966F8" w14:textId="35997D3E">
      <w:pPr>
        <w:rPr>
          <w:rFonts w:ascii="FlandersArtSans-Light" w:hAnsi="FlandersArtSans-Light"/>
        </w:rPr>
      </w:pPr>
      <w:r>
        <w:rPr>
          <w:rFonts w:ascii="FlandersArtSans-Light" w:hAnsi="FlandersArtSans-Light"/>
        </w:rPr>
        <w:t xml:space="preserve">- </w:t>
      </w:r>
      <w:r w:rsidR="005B3F46">
        <w:rPr>
          <w:rFonts w:ascii="FlandersArtSans-Light" w:hAnsi="FlandersArtSans-Light"/>
        </w:rPr>
        <w:t>afstemm</w:t>
      </w:r>
      <w:r w:rsidR="00DC4361">
        <w:rPr>
          <w:rFonts w:ascii="FlandersArtSans-Light" w:hAnsi="FlandersArtSans-Light"/>
        </w:rPr>
        <w:t>ing</w:t>
      </w:r>
      <w:r w:rsidR="005B3F46">
        <w:rPr>
          <w:rFonts w:ascii="FlandersArtSans-Light" w:hAnsi="FlandersArtSans-Light"/>
        </w:rPr>
        <w:t xml:space="preserve"> </w:t>
      </w:r>
      <w:r w:rsidR="00417D61">
        <w:rPr>
          <w:rFonts w:ascii="FlandersArtSans-Light" w:hAnsi="FlandersArtSans-Light"/>
        </w:rPr>
        <w:t xml:space="preserve">met </w:t>
      </w:r>
      <w:r w:rsidR="005B3F46">
        <w:rPr>
          <w:rFonts w:ascii="FlandersArtSans-Light" w:hAnsi="FlandersArtSans-Light"/>
        </w:rPr>
        <w:t xml:space="preserve">de bestaande communicatiekanalen </w:t>
      </w:r>
      <w:r w:rsidR="00417D61">
        <w:rPr>
          <w:rFonts w:ascii="FlandersArtSans-Light" w:hAnsi="FlandersArtSans-Light"/>
        </w:rPr>
        <w:t>van het beleidsdomein.</w:t>
      </w:r>
      <w:r w:rsidR="0085741D">
        <w:rPr>
          <w:rFonts w:ascii="FlandersArtSans-Light" w:hAnsi="FlandersArtSans-Light"/>
        </w:rPr>
        <w:t xml:space="preserve"> Daarnaast kunnen ook voorstellen voor nieuwe communicatiekanalen gedaan worden.</w:t>
      </w:r>
    </w:p>
    <w:p w:rsidR="58664044" w:rsidP="013A7DFB" w:rsidRDefault="58664044" w14:paraId="1FC5D5C1" w14:textId="512427D4">
      <w:pPr>
        <w:rPr>
          <w:rFonts w:ascii="FlandersArtSans-Light" w:hAnsi="FlandersArtSans-Light"/>
        </w:rPr>
      </w:pPr>
      <w:r w:rsidRPr="013A7DFB">
        <w:rPr>
          <w:rFonts w:ascii="FlandersArtSans-Light" w:hAnsi="FlandersArtSans-Light"/>
        </w:rPr>
        <w:t xml:space="preserve"> </w:t>
      </w:r>
    </w:p>
    <w:p w:rsidR="00BF7049" w:rsidP="013A7DFB" w:rsidRDefault="00BF7049" w14:paraId="7318CF2C" w14:textId="77777777">
      <w:pPr>
        <w:rPr>
          <w:rFonts w:ascii="FlandersArtSans-Light" w:hAnsi="FlandersArtSans-Light"/>
        </w:rPr>
      </w:pPr>
    </w:p>
    <w:p w:rsidR="006C0C66" w:rsidP="003D02EA" w:rsidRDefault="006C0C66" w14:paraId="5C821197" w14:textId="77777777">
      <w:pPr>
        <w:pStyle w:val="BodyText1"/>
      </w:pPr>
      <w:bookmarkStart w:name="_Hlk51839337" w:id="195"/>
    </w:p>
    <w:p w:rsidR="003D02EA" w:rsidP="00A2141F" w:rsidRDefault="003D02EA" w14:paraId="04E9A3BA" w14:textId="1E70E8B7">
      <w:pPr>
        <w:keepNext/>
        <w:numPr>
          <w:ilvl w:val="0"/>
          <w:numId w:val="23"/>
        </w:numPr>
        <w:contextualSpacing w:val="0"/>
        <w:outlineLvl w:val="1"/>
        <w:rPr>
          <w:rFonts w:ascii="FlandersArtSans-Light" w:hAnsi="FlandersArtSans-Light" w:eastAsia="Times New Roman"/>
          <w:b/>
          <w:color w:val="auto"/>
          <w:sz w:val="24"/>
          <w:lang w:val="nl-NL" w:eastAsia="nl-BE"/>
        </w:rPr>
      </w:pPr>
      <w:bookmarkStart w:name="_Toc56081951" w:id="196"/>
      <w:r>
        <w:rPr>
          <w:rFonts w:ascii="FlandersArtSans-Light" w:hAnsi="FlandersArtSans-Light" w:eastAsia="Times New Roman"/>
          <w:b/>
          <w:color w:val="auto"/>
          <w:sz w:val="24"/>
          <w:lang w:val="nl-NL" w:eastAsia="nl-BE"/>
        </w:rPr>
        <w:lastRenderedPageBreak/>
        <w:t>WIE ZIJN WIJ?</w:t>
      </w:r>
      <w:bookmarkStart w:name="_Hlk51840291" w:id="197"/>
      <w:bookmarkEnd w:id="196"/>
    </w:p>
    <w:p w:rsidRPr="00F74D5A" w:rsidR="006C0C66" w:rsidP="003D02EA" w:rsidRDefault="006C0C66" w14:paraId="6C9C6AF3" w14:textId="77777777">
      <w:pPr>
        <w:ind w:left="360"/>
        <w:rPr>
          <w:rFonts w:ascii="FlandersArtSans-Light" w:hAnsi="FlandersArtSans-Light" w:eastAsia="Times New Roman"/>
          <w:b/>
          <w:color w:val="auto"/>
          <w:sz w:val="24"/>
          <w:lang w:val="nl-NL" w:eastAsia="nl-BE"/>
        </w:rPr>
      </w:pPr>
    </w:p>
    <w:bookmarkEnd w:id="195"/>
    <w:bookmarkEnd w:id="197"/>
    <w:p w:rsidRPr="00B0493D" w:rsidR="000770EB" w:rsidP="000770EB" w:rsidRDefault="000770EB" w14:paraId="2E5EA26D" w14:textId="77777777">
      <w:pPr>
        <w:rPr>
          <w:rFonts w:ascii="FlandersArtSans-Light" w:hAnsi="FlandersArtSans-Light"/>
        </w:rPr>
      </w:pPr>
      <w:r w:rsidRPr="00B0493D">
        <w:rPr>
          <w:rFonts w:ascii="FlandersArtSans-Light" w:hAnsi="FlandersArtSans-Light"/>
        </w:rPr>
        <w:t>De missie van het departement Onderwijs en Vorming is om mee te bouwen aan kwaliteitsvol onderwijs voor iedereen. Het departement doet dit in dialoog met al wie leert en leren mogelijk maakt. Zo willen we bijdragen aan een lerende en duurzame samenleving.</w:t>
      </w:r>
    </w:p>
    <w:p w:rsidRPr="00B0493D" w:rsidR="00C2070E" w:rsidP="000770EB" w:rsidRDefault="00C2070E" w14:paraId="7F89F8F3" w14:textId="77777777">
      <w:pPr>
        <w:rPr>
          <w:rFonts w:ascii="FlandersArtSans-Light" w:hAnsi="FlandersArtSans-Light"/>
        </w:rPr>
      </w:pPr>
    </w:p>
    <w:p w:rsidRPr="00B0493D" w:rsidR="004D03B4" w:rsidP="000770EB" w:rsidRDefault="000770EB" w14:paraId="6B207BCF" w14:textId="77777777">
      <w:pPr>
        <w:rPr>
          <w:rFonts w:ascii="FlandersArtSans-Light" w:hAnsi="FlandersArtSans-Light"/>
        </w:rPr>
      </w:pPr>
      <w:r w:rsidRPr="00B0493D">
        <w:rPr>
          <w:rFonts w:ascii="FlandersArtSans-Light" w:hAnsi="FlandersArtSans-Light"/>
        </w:rPr>
        <w:t xml:space="preserve">Kwaliteitsvol onderwijs kan enkel gerealiseerd worden als we over competente en voldoende leraren beschikken. Er wordt ingezet op deze doelstelling o.a. door de hervorming van de lerarenopleiding, door het sluiten van een pact met vakorganisaties en onderwijsverstrekkers om de lerarenloopbaan aantrekkelijker te maken en het behoud van mensen in het beroep te verhogen. </w:t>
      </w:r>
    </w:p>
    <w:p w:rsidRPr="00B0493D" w:rsidR="004D03B4" w:rsidP="000770EB" w:rsidRDefault="004D03B4" w14:paraId="583AA604" w14:textId="77777777">
      <w:pPr>
        <w:rPr>
          <w:rFonts w:ascii="FlandersArtSans-Light" w:hAnsi="FlandersArtSans-Light"/>
        </w:rPr>
      </w:pPr>
    </w:p>
    <w:p w:rsidRPr="00B0493D" w:rsidR="004D03B4" w:rsidP="00A90784" w:rsidRDefault="004D03B4" w14:paraId="5CFFBDFE" w14:textId="77777777">
      <w:pPr>
        <w:spacing w:after="60"/>
        <w:contextualSpacing w:val="0"/>
        <w:rPr>
          <w:rFonts w:ascii="FlandersArtSans-Light" w:hAnsi="FlandersArtSans-Light"/>
        </w:rPr>
      </w:pPr>
      <w:r w:rsidRPr="00B0493D">
        <w:rPr>
          <w:rFonts w:ascii="FlandersArtSans-Light" w:hAnsi="FlandersArtSans-Light"/>
        </w:rPr>
        <w:t xml:space="preserve">Als overheid willen wij blijven beschikken over competente en voldoende leraren. We willen de lerarenopleiding en het lerarenberoep in de kijker zetten als een positieve, toekomstgerichte keuze voor mensen die door hun competenties en hun passie het verschil willen en kunnen maken voor leerlingen, cursisten en studenten. </w:t>
      </w:r>
    </w:p>
    <w:p w:rsidR="00BE6E22" w:rsidP="00BE6E22" w:rsidRDefault="00BE6E22" w14:paraId="791458E4" w14:textId="77777777">
      <w:pPr>
        <w:pStyle w:val="BodyText1"/>
      </w:pPr>
    </w:p>
    <w:p w:rsidR="00BE6E22" w:rsidP="00A2141F" w:rsidRDefault="00BE6E22" w14:paraId="1CA310E6" w14:textId="657486D8">
      <w:pPr>
        <w:keepNext/>
        <w:numPr>
          <w:ilvl w:val="0"/>
          <w:numId w:val="23"/>
        </w:numPr>
        <w:contextualSpacing w:val="0"/>
        <w:outlineLvl w:val="1"/>
        <w:rPr>
          <w:rFonts w:ascii="FlandersArtSans-Light" w:hAnsi="FlandersArtSans-Light" w:eastAsia="Times New Roman"/>
          <w:b/>
          <w:color w:val="auto"/>
          <w:sz w:val="24"/>
          <w:lang w:val="nl-NL" w:eastAsia="nl-BE"/>
        </w:rPr>
      </w:pPr>
      <w:bookmarkStart w:name="_Toc56081952" w:id="198"/>
      <w:r>
        <w:rPr>
          <w:rFonts w:ascii="FlandersArtSans-Light" w:hAnsi="FlandersArtSans-Light" w:eastAsia="Times New Roman"/>
          <w:b/>
          <w:color w:val="auto"/>
          <w:sz w:val="24"/>
          <w:lang w:val="nl-NL" w:eastAsia="nl-BE"/>
        </w:rPr>
        <w:t>SPECIFICATIE VAN DE OPDRACHT</w:t>
      </w:r>
      <w:bookmarkEnd w:id="198"/>
    </w:p>
    <w:p w:rsidRPr="00F74D5A" w:rsidR="00BE6E22" w:rsidP="00BE6E22" w:rsidRDefault="00BE6E22" w14:paraId="36CC1AF3" w14:textId="77777777">
      <w:pPr>
        <w:ind w:left="360"/>
        <w:rPr>
          <w:rFonts w:ascii="FlandersArtSans-Light" w:hAnsi="FlandersArtSans-Light" w:eastAsia="Times New Roman"/>
          <w:b/>
          <w:color w:val="auto"/>
          <w:sz w:val="24"/>
          <w:lang w:val="nl-NL" w:eastAsia="nl-BE"/>
        </w:rPr>
      </w:pPr>
    </w:p>
    <w:p w:rsidR="00EB4AFE" w:rsidP="00BE6E22" w:rsidRDefault="00BE6E22" w14:paraId="75D102C4" w14:textId="406B65EC">
      <w:pPr>
        <w:pStyle w:val="BodyText1"/>
        <w:rPr>
          <w:rFonts w:ascii="FlandersArtSans-Light" w:hAnsi="FlandersArtSans-Light"/>
        </w:rPr>
      </w:pPr>
      <w:r w:rsidRPr="25AC8B80">
        <w:rPr>
          <w:rFonts w:ascii="FlandersArtSans-Light" w:hAnsi="FlandersArtSans-Light"/>
        </w:rPr>
        <w:t xml:space="preserve">We </w:t>
      </w:r>
      <w:r w:rsidRPr="25AC8B80" w:rsidR="006D1B0F">
        <w:rPr>
          <w:rFonts w:ascii="FlandersArtSans-Light" w:hAnsi="FlandersArtSans-Light"/>
        </w:rPr>
        <w:t>verwachten van de inschrijver:</w:t>
      </w:r>
    </w:p>
    <w:p w:rsidRPr="00D037FA" w:rsidR="006D1B0F" w:rsidP="00A2141F" w:rsidRDefault="00D037FA" w14:paraId="266EECB0" w14:textId="66A86D25">
      <w:pPr>
        <w:pStyle w:val="BodyText1"/>
        <w:numPr>
          <w:ilvl w:val="0"/>
          <w:numId w:val="36"/>
        </w:numPr>
      </w:pPr>
      <w:r>
        <w:t xml:space="preserve">een beschrijving van zijn visie </w:t>
      </w:r>
      <w:r w:rsidRPr="00C36A95">
        <w:rPr>
          <w:rFonts w:ascii="FlandersArtSans-Light" w:hAnsi="FlandersArtSans-Light" w:eastAsia="Times New Roman"/>
          <w:color w:val="auto"/>
          <w:lang w:val="nl-NL" w:eastAsia="nl-BE"/>
        </w:rPr>
        <w:t>op de opdracht en hoe hij de opdracht zal aanpakken om tot een lange termijn communicatiestrategie te komen</w:t>
      </w:r>
    </w:p>
    <w:bookmarkEnd w:id="191"/>
    <w:bookmarkEnd w:id="192"/>
    <w:p w:rsidRPr="004748CB" w:rsidR="00BF5527" w:rsidP="25AC8B80" w:rsidRDefault="00BF5527" w14:paraId="36A9AFC1" w14:textId="2B63C582">
      <w:pPr>
        <w:pStyle w:val="BodyText1"/>
        <w:numPr>
          <w:ilvl w:val="0"/>
          <w:numId w:val="36"/>
        </w:numPr>
        <w:rPr>
          <w:lang w:val="nl-NL" w:eastAsia="nl-BE"/>
        </w:rPr>
      </w:pPr>
      <w:r w:rsidRPr="25AC8B80">
        <w:rPr>
          <w:rFonts w:ascii="FlandersArtSans-Light" w:hAnsi="FlandersArtSans-Light" w:eastAsia="Times New Roman"/>
          <w:color w:val="auto"/>
          <w:lang w:val="nl-NL" w:eastAsia="nl-BE"/>
        </w:rPr>
        <w:t>dat plan van aanpak beschrijft de methodologische benadering van de opdracht. Het beschrijft ook de geplande activiteiten en een planning en timing ervan</w:t>
      </w:r>
    </w:p>
    <w:p w:rsidRPr="004748CB" w:rsidR="00BF5527" w:rsidP="00A2141F" w:rsidRDefault="00BF5527" w14:paraId="7B4E1A8A" w14:textId="48472048">
      <w:pPr>
        <w:pStyle w:val="BodyText1"/>
        <w:numPr>
          <w:ilvl w:val="0"/>
          <w:numId w:val="36"/>
        </w:numPr>
      </w:pPr>
      <w:r w:rsidRPr="00B0493D">
        <w:rPr>
          <w:rFonts w:ascii="FlandersArtSans-Light" w:hAnsi="FlandersArtSans-Light" w:eastAsia="Times New Roman"/>
          <w:color w:val="auto"/>
          <w:lang w:val="nl-NL" w:eastAsia="nl-BE"/>
        </w:rPr>
        <w:t>een voorstel van de medewerkers die zullen ingezet worden bij de uitvoering van de opdracht</w:t>
      </w:r>
    </w:p>
    <w:p w:rsidRPr="00A662A4" w:rsidR="004748CB" w:rsidP="013A7DFB" w:rsidRDefault="004748CB" w14:paraId="6BAE3C93" w14:textId="29A0AA1D">
      <w:pPr>
        <w:pStyle w:val="BodyText1"/>
        <w:numPr>
          <w:ilvl w:val="0"/>
          <w:numId w:val="36"/>
        </w:numPr>
        <w:rPr>
          <w:lang w:val="nl-NL" w:eastAsia="nl-BE"/>
        </w:rPr>
      </w:pPr>
      <w:r w:rsidRPr="013A7DFB">
        <w:rPr>
          <w:rFonts w:ascii="FlandersArtSans-Light" w:hAnsi="FlandersArtSans-Light" w:eastAsia="Times New Roman"/>
          <w:color w:val="auto"/>
          <w:lang w:val="nl-NL" w:eastAsia="nl-BE"/>
        </w:rPr>
        <w:t xml:space="preserve">de manier waarop met de </w:t>
      </w:r>
      <w:r w:rsidRPr="013A7DFB" w:rsidR="00A662A4">
        <w:rPr>
          <w:rFonts w:ascii="FlandersArtSans-Light" w:hAnsi="FlandersArtSans-Light" w:eastAsia="Times New Roman"/>
          <w:color w:val="auto"/>
          <w:lang w:val="nl-NL" w:eastAsia="nl-BE"/>
        </w:rPr>
        <w:t>opdrachtgever zal samengewerkt worden</w:t>
      </w:r>
      <w:r w:rsidR="00836078">
        <w:rPr>
          <w:rFonts w:ascii="FlandersArtSans-Light" w:hAnsi="FlandersArtSans-Light" w:eastAsia="Times New Roman"/>
          <w:color w:val="auto"/>
          <w:lang w:val="nl-NL" w:eastAsia="nl-BE"/>
        </w:rPr>
        <w:t xml:space="preserve">. </w:t>
      </w:r>
      <w:r w:rsidR="003A004E">
        <w:rPr>
          <w:rFonts w:ascii="FlandersArtSans-Light" w:hAnsi="FlandersArtSans-Light" w:eastAsia="Times New Roman"/>
          <w:color w:val="auto"/>
          <w:lang w:val="nl-NL" w:eastAsia="nl-BE"/>
        </w:rPr>
        <w:t xml:space="preserve">We verwachten een nauwe samenwerking die verder gaat dan </w:t>
      </w:r>
      <w:r w:rsidR="00152E87">
        <w:rPr>
          <w:rFonts w:ascii="FlandersArtSans-Light" w:hAnsi="FlandersArtSans-Light" w:eastAsia="Times New Roman"/>
          <w:color w:val="auto"/>
          <w:lang w:val="nl-NL" w:eastAsia="nl-BE"/>
        </w:rPr>
        <w:t xml:space="preserve">het krijgen van </w:t>
      </w:r>
      <w:r w:rsidR="003A004E">
        <w:rPr>
          <w:rFonts w:ascii="FlandersArtSans-Light" w:hAnsi="FlandersArtSans-Light" w:eastAsia="Times New Roman"/>
          <w:color w:val="auto"/>
          <w:lang w:val="nl-NL" w:eastAsia="nl-BE"/>
        </w:rPr>
        <w:t xml:space="preserve">briefings, maar willen </w:t>
      </w:r>
      <w:r w:rsidR="004F4F3C">
        <w:rPr>
          <w:rFonts w:ascii="FlandersArtSans-Light" w:hAnsi="FlandersArtSans-Light" w:eastAsia="Times New Roman"/>
          <w:color w:val="auto"/>
          <w:lang w:val="nl-NL" w:eastAsia="nl-BE"/>
        </w:rPr>
        <w:t xml:space="preserve">heel nauw betrokken worden en </w:t>
      </w:r>
      <w:r w:rsidR="003A004E">
        <w:rPr>
          <w:rFonts w:ascii="FlandersArtSans-Light" w:hAnsi="FlandersArtSans-Light" w:eastAsia="Times New Roman"/>
          <w:color w:val="auto"/>
          <w:lang w:val="nl-NL" w:eastAsia="nl-BE"/>
        </w:rPr>
        <w:t>ook echt meedenken</w:t>
      </w:r>
      <w:r w:rsidR="00152E87">
        <w:rPr>
          <w:rFonts w:ascii="FlandersArtSans-Light" w:hAnsi="FlandersArtSans-Light" w:eastAsia="Times New Roman"/>
          <w:color w:val="auto"/>
          <w:lang w:val="nl-NL" w:eastAsia="nl-BE"/>
        </w:rPr>
        <w:t>.</w:t>
      </w:r>
      <w:r w:rsidR="003A004E">
        <w:rPr>
          <w:rFonts w:ascii="FlandersArtSans-Light" w:hAnsi="FlandersArtSans-Light" w:eastAsia="Times New Roman"/>
          <w:color w:val="auto"/>
          <w:lang w:val="nl-NL" w:eastAsia="nl-BE"/>
        </w:rPr>
        <w:t xml:space="preserve">  </w:t>
      </w:r>
    </w:p>
    <w:p w:rsidR="00A662A4" w:rsidP="005A0AE9" w:rsidRDefault="00A662A4" w14:paraId="396CBE97" w14:textId="387CE40A">
      <w:pPr>
        <w:pStyle w:val="BodyText1"/>
      </w:pPr>
    </w:p>
    <w:p w:rsidR="005A0AE9" w:rsidP="005A0AE9" w:rsidRDefault="005A0AE9" w14:paraId="2A451F63" w14:textId="2F0F35F7">
      <w:pPr>
        <w:pStyle w:val="BodyText1"/>
        <w:rPr>
          <w:rFonts w:ascii="FlandersArtSans-Light" w:hAnsi="FlandersArtSans-Light" w:eastAsia="Times New Roman"/>
          <w:color w:val="auto"/>
          <w:lang w:val="nl-NL" w:eastAsia="nl-BE"/>
        </w:rPr>
      </w:pPr>
      <w:r>
        <w:t xml:space="preserve">De </w:t>
      </w:r>
      <w:r w:rsidRPr="00C36A95" w:rsidR="000E18CA">
        <w:rPr>
          <w:rFonts w:ascii="FlandersArtSans-Light" w:hAnsi="FlandersArtSans-Light" w:eastAsia="Times New Roman"/>
          <w:color w:val="auto"/>
          <w:lang w:val="nl-NL" w:eastAsia="nl-BE"/>
        </w:rPr>
        <w:t>uitvoering van deze opdracht leidt tot een uitgewerkte communicatiestrategie, inclusief mogelijke keuzes, planning en mogelijke acties en producten op de korte en lange termijn. In dit eindresultaat</w:t>
      </w:r>
      <w:r w:rsidR="000E18CA">
        <w:rPr>
          <w:rFonts w:ascii="FlandersArtSans-Light" w:hAnsi="FlandersArtSans-Light" w:eastAsia="Times New Roman"/>
          <w:color w:val="auto"/>
          <w:lang w:val="nl-NL" w:eastAsia="nl-BE"/>
        </w:rPr>
        <w:t xml:space="preserve"> zit</w:t>
      </w:r>
    </w:p>
    <w:p w:rsidRPr="00B0493D" w:rsidR="00227AD9" w:rsidP="005A0AE9" w:rsidRDefault="00227AD9" w14:paraId="75960D2F" w14:textId="7730F526">
      <w:pPr>
        <w:pStyle w:val="BodyText1"/>
        <w:rPr>
          <w:rFonts w:ascii="FlandersArtSans-Light" w:hAnsi="FlandersArtSans-Light" w:eastAsia="Times New Roman"/>
          <w:color w:val="auto"/>
          <w:lang w:val="nl-NL" w:eastAsia="nl-BE"/>
        </w:rPr>
      </w:pPr>
    </w:p>
    <w:p w:rsidRPr="00B0493D" w:rsidR="00EB2916" w:rsidP="013A7DFB" w:rsidRDefault="00EB2916" w14:paraId="2C39A812" w14:textId="154A06FA">
      <w:pPr>
        <w:pStyle w:val="BodyText1"/>
        <w:numPr>
          <w:ilvl w:val="0"/>
          <w:numId w:val="37"/>
        </w:numPr>
        <w:rPr>
          <w:rFonts w:ascii="FlandersArtSans-Light" w:hAnsi="FlandersArtSans-Light" w:eastAsia="FlandersArtSans-Light" w:cs="FlandersArtSans-Light"/>
          <w:color w:val="auto"/>
          <w:lang w:val="nl-NL" w:eastAsia="nl-BE"/>
        </w:rPr>
      </w:pPr>
      <w:r w:rsidRPr="013A7DFB">
        <w:rPr>
          <w:rFonts w:ascii="FlandersArtSans-Light" w:hAnsi="FlandersArtSans-Light" w:eastAsia="Times New Roman"/>
          <w:color w:val="auto"/>
          <w:lang w:val="nl-NL" w:eastAsia="nl-BE"/>
        </w:rPr>
        <w:t xml:space="preserve">een duidelijke omschrijving van </w:t>
      </w:r>
      <w:r w:rsidRPr="013A7DFB" w:rsidR="4994FD3D">
        <w:rPr>
          <w:rFonts w:ascii="FlandersArtSans-Light" w:hAnsi="FlandersArtSans-Light" w:eastAsia="Times New Roman"/>
          <w:color w:val="auto"/>
          <w:lang w:val="nl-NL" w:eastAsia="nl-BE"/>
        </w:rPr>
        <w:t xml:space="preserve">strategie, </w:t>
      </w:r>
      <w:r w:rsidRPr="013A7DFB">
        <w:rPr>
          <w:rFonts w:ascii="FlandersArtSans-Light" w:hAnsi="FlandersArtSans-Light" w:eastAsia="Times New Roman"/>
          <w:color w:val="auto"/>
          <w:lang w:val="nl-NL" w:eastAsia="nl-BE"/>
        </w:rPr>
        <w:t xml:space="preserve">mogelijke acties en producten en hoe deze de (verschillende) doelgroep(en) kunnen aanspreken </w:t>
      </w:r>
      <w:r w:rsidRPr="013A7DFB" w:rsidR="007F08FC">
        <w:rPr>
          <w:rFonts w:ascii="FlandersArtSans-Light" w:hAnsi="FlandersArtSans-Light" w:eastAsia="Times New Roman"/>
          <w:color w:val="auto"/>
          <w:lang w:val="nl-NL" w:eastAsia="nl-BE"/>
        </w:rPr>
        <w:t xml:space="preserve">en </w:t>
      </w:r>
      <w:r w:rsidRPr="013A7DFB" w:rsidR="000973D5">
        <w:rPr>
          <w:rFonts w:ascii="FlandersArtSans-Light" w:hAnsi="FlandersArtSans-Light" w:eastAsia="Times New Roman"/>
          <w:color w:val="auto"/>
          <w:lang w:val="nl-NL" w:eastAsia="nl-BE"/>
        </w:rPr>
        <w:t>bijdragen</w:t>
      </w:r>
      <w:r w:rsidRPr="013A7DFB" w:rsidR="0025784D">
        <w:rPr>
          <w:rFonts w:ascii="FlandersArtSans-Light" w:hAnsi="FlandersArtSans-Light" w:eastAsia="Times New Roman"/>
          <w:color w:val="auto"/>
          <w:lang w:val="nl-NL" w:eastAsia="nl-BE"/>
        </w:rPr>
        <w:t xml:space="preserve"> tot de </w:t>
      </w:r>
      <w:r w:rsidRPr="013A7DFB" w:rsidR="008B63A5">
        <w:rPr>
          <w:rFonts w:ascii="FlandersArtSans-Light" w:hAnsi="FlandersArtSans-Light" w:eastAsia="Times New Roman"/>
          <w:color w:val="auto"/>
          <w:lang w:val="nl-NL" w:eastAsia="nl-BE"/>
        </w:rPr>
        <w:t>duurzame</w:t>
      </w:r>
      <w:r w:rsidRPr="013A7DFB" w:rsidR="0025784D">
        <w:rPr>
          <w:rFonts w:ascii="FlandersArtSans-Light" w:hAnsi="FlandersArtSans-Light" w:eastAsia="Times New Roman"/>
          <w:color w:val="auto"/>
          <w:lang w:val="nl-NL" w:eastAsia="nl-BE"/>
        </w:rPr>
        <w:t xml:space="preserve"> realisatie </w:t>
      </w:r>
      <w:r w:rsidRPr="013A7DFB" w:rsidR="0091534F">
        <w:rPr>
          <w:rFonts w:ascii="FlandersArtSans-Light" w:hAnsi="FlandersArtSans-Light" w:eastAsia="Times New Roman"/>
          <w:color w:val="auto"/>
          <w:lang w:val="nl-NL" w:eastAsia="nl-BE"/>
        </w:rPr>
        <w:t xml:space="preserve">van de doelstellingen </w:t>
      </w:r>
      <w:r w:rsidRPr="013A7DFB" w:rsidR="00A47302">
        <w:rPr>
          <w:rFonts w:ascii="FlandersArtSans-Light" w:hAnsi="FlandersArtSans-Light" w:eastAsia="Times New Roman"/>
          <w:color w:val="auto"/>
          <w:lang w:val="nl-NL" w:eastAsia="nl-BE"/>
        </w:rPr>
        <w:t>(</w:t>
      </w:r>
      <w:r w:rsidRPr="013A7DFB" w:rsidR="0063543C">
        <w:rPr>
          <w:rFonts w:ascii="FlandersArtSans-Light" w:hAnsi="FlandersArtSans-Light" w:eastAsia="Times New Roman"/>
          <w:color w:val="auto"/>
          <w:lang w:val="nl-NL" w:eastAsia="nl-BE"/>
        </w:rPr>
        <w:t xml:space="preserve">wat is het </w:t>
      </w:r>
      <w:r w:rsidRPr="013A7DFB" w:rsidR="003F41F0">
        <w:rPr>
          <w:rFonts w:ascii="FlandersArtSans-Light" w:hAnsi="FlandersArtSans-Light" w:eastAsia="Times New Roman"/>
          <w:color w:val="auto"/>
          <w:lang w:val="nl-NL" w:eastAsia="nl-BE"/>
        </w:rPr>
        <w:t xml:space="preserve">gewenste </w:t>
      </w:r>
      <w:r w:rsidRPr="013A7DFB" w:rsidR="0063543C">
        <w:rPr>
          <w:rFonts w:ascii="FlandersArtSans-Light" w:hAnsi="FlandersArtSans-Light" w:eastAsia="Times New Roman"/>
          <w:color w:val="auto"/>
          <w:lang w:val="nl-NL" w:eastAsia="nl-BE"/>
        </w:rPr>
        <w:t>effect</w:t>
      </w:r>
      <w:r w:rsidRPr="013A7DFB" w:rsidR="003F41F0">
        <w:rPr>
          <w:rFonts w:ascii="FlandersArtSans-Light" w:hAnsi="FlandersArtSans-Light" w:eastAsia="Times New Roman"/>
          <w:color w:val="auto"/>
          <w:lang w:val="nl-NL" w:eastAsia="nl-BE"/>
        </w:rPr>
        <w:t>)</w:t>
      </w:r>
      <w:r w:rsidRPr="013A7DFB" w:rsidR="000973D5">
        <w:rPr>
          <w:rFonts w:ascii="FlandersArtSans-Light" w:hAnsi="FlandersArtSans-Light" w:eastAsia="Times New Roman"/>
          <w:color w:val="auto"/>
          <w:lang w:val="nl-NL" w:eastAsia="nl-BE"/>
        </w:rPr>
        <w:t xml:space="preserve"> </w:t>
      </w:r>
    </w:p>
    <w:p w:rsidRPr="00B0493D" w:rsidR="00EB2916" w:rsidP="00A2141F" w:rsidRDefault="1ACF482E" w14:paraId="331BF578" w14:textId="19E7017C">
      <w:pPr>
        <w:pStyle w:val="BodyText1"/>
        <w:numPr>
          <w:ilvl w:val="0"/>
          <w:numId w:val="37"/>
        </w:numPr>
        <w:rPr>
          <w:rFonts w:ascii="FlandersArtSans-Light" w:hAnsi="FlandersArtSans-Light" w:eastAsia="Times New Roman"/>
          <w:color w:val="auto"/>
          <w:lang w:val="nl-NL" w:eastAsia="nl-BE"/>
        </w:rPr>
      </w:pPr>
      <w:r w:rsidRPr="6CF692BF">
        <w:rPr>
          <w:rFonts w:ascii="FlandersArtSans-Light" w:hAnsi="FlandersArtSans-Light" w:eastAsia="Times New Roman"/>
          <w:color w:val="auto"/>
          <w:lang w:val="nl-NL" w:eastAsia="nl-BE"/>
        </w:rPr>
        <w:t xml:space="preserve">een overzicht van </w:t>
      </w:r>
      <w:r w:rsidRPr="6CF692BF" w:rsidR="0007056B">
        <w:rPr>
          <w:rFonts w:ascii="FlandersArtSans-Light" w:hAnsi="FlandersArtSans-Light" w:eastAsia="Times New Roman"/>
          <w:color w:val="auto"/>
          <w:lang w:val="nl-NL" w:eastAsia="nl-BE"/>
        </w:rPr>
        <w:t xml:space="preserve">kansen/valkuilen van </w:t>
      </w:r>
      <w:r w:rsidRPr="6CF692BF" w:rsidR="001F10EB">
        <w:rPr>
          <w:rFonts w:ascii="FlandersArtSans-Light" w:hAnsi="FlandersArtSans-Light" w:eastAsia="Times New Roman"/>
          <w:color w:val="auto"/>
          <w:lang w:val="nl-NL" w:eastAsia="nl-BE"/>
        </w:rPr>
        <w:t>mogelijke</w:t>
      </w:r>
      <w:r w:rsidRPr="6CF692BF" w:rsidR="00EB2916">
        <w:rPr>
          <w:rFonts w:ascii="FlandersArtSans-Light" w:hAnsi="FlandersArtSans-Light" w:eastAsia="Times New Roman"/>
          <w:color w:val="auto"/>
          <w:lang w:val="nl-NL" w:eastAsia="nl-BE"/>
        </w:rPr>
        <w:t xml:space="preserve"> kanalen voor de verspreiding van de producten en acties</w:t>
      </w:r>
    </w:p>
    <w:p w:rsidRPr="00B0493D" w:rsidR="00EB2916" w:rsidP="6CF692BF" w:rsidRDefault="00EB2916" w14:paraId="6498BAB8" w14:textId="3C573DF5">
      <w:pPr>
        <w:pStyle w:val="BodyText1"/>
        <w:numPr>
          <w:ilvl w:val="0"/>
          <w:numId w:val="37"/>
        </w:numPr>
        <w:rPr>
          <w:color w:val="auto"/>
          <w:lang w:val="nl-NL" w:eastAsia="nl-BE"/>
        </w:rPr>
      </w:pPr>
      <w:r w:rsidRPr="6CF692BF">
        <w:rPr>
          <w:rFonts w:ascii="FlandersArtSans-Light" w:hAnsi="FlandersArtSans-Light" w:eastAsia="Times New Roman"/>
          <w:color w:val="auto"/>
          <w:lang w:val="nl-NL" w:eastAsia="nl-BE"/>
        </w:rPr>
        <w:t xml:space="preserve">een voorstel van planning en timing: welke producten en acties hangen samen, </w:t>
      </w:r>
      <w:r w:rsidRPr="6CF692BF" w:rsidR="007F62ED">
        <w:rPr>
          <w:rFonts w:ascii="FlandersArtSans-Light" w:hAnsi="FlandersArtSans-Light" w:eastAsia="Times New Roman"/>
          <w:color w:val="auto"/>
          <w:lang w:val="nl-NL" w:eastAsia="nl-BE"/>
        </w:rPr>
        <w:t xml:space="preserve">aan welke doelstellingen dragen ze bij, </w:t>
      </w:r>
      <w:r w:rsidRPr="6CF692BF">
        <w:rPr>
          <w:rFonts w:ascii="FlandersArtSans-Light" w:hAnsi="FlandersArtSans-Light" w:eastAsia="Times New Roman"/>
          <w:color w:val="auto"/>
          <w:lang w:val="nl-NL" w:eastAsia="nl-BE"/>
        </w:rPr>
        <w:t xml:space="preserve">welke zijn prioritair, timing voor de realisatie ervan, </w:t>
      </w:r>
      <w:r w:rsidRPr="6CF692BF" w:rsidR="00D06C08">
        <w:rPr>
          <w:rFonts w:ascii="FlandersArtSans-Light" w:hAnsi="FlandersArtSans-Light" w:eastAsia="Times New Roman"/>
          <w:color w:val="auto"/>
          <w:lang w:val="nl-NL" w:eastAsia="nl-BE"/>
        </w:rPr>
        <w:t xml:space="preserve"> </w:t>
      </w:r>
    </w:p>
    <w:p w:rsidRPr="00B0493D" w:rsidR="00EB2916" w:rsidP="00A2141F" w:rsidRDefault="00EB2916" w14:paraId="52402040" w14:textId="73B2CEC6">
      <w:pPr>
        <w:pStyle w:val="BodyText1"/>
        <w:numPr>
          <w:ilvl w:val="0"/>
          <w:numId w:val="37"/>
        </w:numPr>
        <w:rPr>
          <w:rFonts w:ascii="FlandersArtSans-Light" w:hAnsi="FlandersArtSans-Light" w:eastAsia="Times New Roman"/>
          <w:color w:val="auto"/>
          <w:lang w:val="nl-NL" w:eastAsia="nl-BE"/>
        </w:rPr>
      </w:pPr>
      <w:r w:rsidRPr="6CF692BF">
        <w:rPr>
          <w:rFonts w:ascii="FlandersArtSans-Light" w:hAnsi="FlandersArtSans-Light" w:eastAsia="Times New Roman"/>
          <w:color w:val="auto"/>
          <w:lang w:val="nl-NL" w:eastAsia="nl-BE"/>
        </w:rPr>
        <w:t>e</w:t>
      </w:r>
      <w:r w:rsidRPr="6CF692BF" w:rsidR="34993D6D">
        <w:rPr>
          <w:rFonts w:ascii="FlandersArtSans-Light" w:hAnsi="FlandersArtSans-Light" w:eastAsia="Times New Roman"/>
          <w:color w:val="auto"/>
          <w:lang w:val="nl-NL" w:eastAsia="nl-BE"/>
        </w:rPr>
        <w:t>v</w:t>
      </w:r>
      <w:r w:rsidRPr="6CF692BF">
        <w:rPr>
          <w:rFonts w:ascii="FlandersArtSans-Light" w:hAnsi="FlandersArtSans-Light" w:eastAsia="Times New Roman"/>
          <w:color w:val="auto"/>
          <w:lang w:val="nl-NL" w:eastAsia="nl-BE"/>
        </w:rPr>
        <w:t>en</w:t>
      </w:r>
      <w:r w:rsidRPr="6CF692BF" w:rsidR="206DF361">
        <w:rPr>
          <w:rFonts w:ascii="FlandersArtSans-Light" w:hAnsi="FlandersArtSans-Light" w:eastAsia="Times New Roman"/>
          <w:color w:val="auto"/>
          <w:lang w:val="nl-NL" w:eastAsia="nl-BE"/>
        </w:rPr>
        <w:t>tueel</w:t>
      </w:r>
      <w:r w:rsidRPr="6CF692BF">
        <w:rPr>
          <w:rFonts w:ascii="FlandersArtSans-Light" w:hAnsi="FlandersArtSans-Light" w:eastAsia="Times New Roman"/>
          <w:color w:val="auto"/>
          <w:lang w:val="nl-NL" w:eastAsia="nl-BE"/>
        </w:rPr>
        <w:t xml:space="preserve"> voorstel voor een verbindende en herkenbare factor: de strategie zal meerdere jaren de koers bepalen, is het </w:t>
      </w:r>
      <w:r w:rsidRPr="6CF692BF" w:rsidR="2C7DA552">
        <w:rPr>
          <w:rFonts w:ascii="FlandersArtSans-Light" w:hAnsi="FlandersArtSans-Light" w:eastAsia="Times New Roman"/>
          <w:color w:val="auto"/>
          <w:lang w:val="nl-NL" w:eastAsia="nl-BE"/>
        </w:rPr>
        <w:t>nodig/</w:t>
      </w:r>
      <w:r w:rsidRPr="6CF692BF">
        <w:rPr>
          <w:rFonts w:ascii="FlandersArtSans-Light" w:hAnsi="FlandersArtSans-Light" w:eastAsia="Times New Roman"/>
          <w:color w:val="auto"/>
          <w:lang w:val="nl-NL" w:eastAsia="nl-BE"/>
        </w:rPr>
        <w:t xml:space="preserve">belangrijk dat alle acties een soort </w:t>
      </w:r>
      <w:r w:rsidRPr="6CF692BF" w:rsidR="009D010A">
        <w:rPr>
          <w:rFonts w:ascii="FlandersArtSans-Light" w:hAnsi="FlandersArtSans-Light" w:eastAsia="Times New Roman"/>
          <w:color w:val="auto"/>
          <w:lang w:val="nl-NL" w:eastAsia="nl-BE"/>
        </w:rPr>
        <w:t>‘</w:t>
      </w:r>
      <w:r w:rsidRPr="6CF692BF">
        <w:rPr>
          <w:rFonts w:ascii="FlandersArtSans-Light" w:hAnsi="FlandersArtSans-Light" w:eastAsia="Times New Roman"/>
          <w:color w:val="auto"/>
          <w:lang w:val="nl-NL" w:eastAsia="nl-BE"/>
        </w:rPr>
        <w:t>signatuur</w:t>
      </w:r>
      <w:r w:rsidRPr="6CF692BF" w:rsidR="009D010A">
        <w:rPr>
          <w:rFonts w:ascii="FlandersArtSans-Light" w:hAnsi="FlandersArtSans-Light" w:eastAsia="Times New Roman"/>
          <w:color w:val="auto"/>
          <w:lang w:val="nl-NL" w:eastAsia="nl-BE"/>
        </w:rPr>
        <w:t>’</w:t>
      </w:r>
      <w:r w:rsidRPr="6CF692BF">
        <w:rPr>
          <w:rFonts w:ascii="FlandersArtSans-Light" w:hAnsi="FlandersArtSans-Light" w:eastAsia="Times New Roman"/>
          <w:color w:val="auto"/>
          <w:lang w:val="nl-NL" w:eastAsia="nl-BE"/>
        </w:rPr>
        <w:t xml:space="preserve"> krijgen? </w:t>
      </w:r>
    </w:p>
    <w:p w:rsidRPr="00B0493D" w:rsidR="00227AD9" w:rsidP="00A2141F" w:rsidRDefault="00227AD9" w14:paraId="01221750" w14:textId="2C07FE0D">
      <w:pPr>
        <w:pStyle w:val="BodyText1"/>
        <w:numPr>
          <w:ilvl w:val="0"/>
          <w:numId w:val="37"/>
        </w:numPr>
        <w:rPr>
          <w:rFonts w:ascii="FlandersArtSans-Light" w:hAnsi="FlandersArtSans-Light" w:eastAsia="Times New Roman"/>
          <w:color w:val="auto"/>
          <w:lang w:val="nl-NL" w:eastAsia="nl-BE"/>
        </w:rPr>
      </w:pPr>
      <w:r w:rsidRPr="00B0493D">
        <w:rPr>
          <w:rFonts w:ascii="FlandersArtSans-Light" w:hAnsi="FlandersArtSans-Light" w:eastAsia="Times New Roman"/>
          <w:color w:val="auto"/>
          <w:lang w:val="nl-NL" w:eastAsia="nl-BE"/>
        </w:rPr>
        <w:t xml:space="preserve">een voorstel van hoe </w:t>
      </w:r>
      <w:r w:rsidRPr="00B0493D" w:rsidR="0062007E">
        <w:rPr>
          <w:rFonts w:ascii="FlandersArtSans-Light" w:hAnsi="FlandersArtSans-Light" w:eastAsia="Times New Roman"/>
          <w:color w:val="auto"/>
          <w:lang w:val="nl-NL" w:eastAsia="nl-BE"/>
        </w:rPr>
        <w:t xml:space="preserve">partners </w:t>
      </w:r>
      <w:r w:rsidRPr="00B0493D">
        <w:rPr>
          <w:rFonts w:ascii="FlandersArtSans-Light" w:hAnsi="FlandersArtSans-Light" w:eastAsia="Times New Roman"/>
          <w:color w:val="auto"/>
          <w:lang w:val="nl-NL" w:eastAsia="nl-BE"/>
        </w:rPr>
        <w:t xml:space="preserve">(lerarenopleidingen, koepels en GO!, vakbonden) betrokken </w:t>
      </w:r>
      <w:r w:rsidR="000856AA">
        <w:rPr>
          <w:rFonts w:ascii="FlandersArtSans-Light" w:hAnsi="FlandersArtSans-Light" w:eastAsia="Times New Roman"/>
          <w:color w:val="auto"/>
          <w:lang w:val="nl-NL" w:eastAsia="nl-BE"/>
        </w:rPr>
        <w:t xml:space="preserve">kunnen </w:t>
      </w:r>
      <w:r w:rsidRPr="00B0493D">
        <w:rPr>
          <w:rFonts w:ascii="FlandersArtSans-Light" w:hAnsi="FlandersArtSans-Light" w:eastAsia="Times New Roman"/>
          <w:color w:val="auto"/>
          <w:lang w:val="nl-NL" w:eastAsia="nl-BE"/>
        </w:rPr>
        <w:t>worden in de uitvoering van de communicatiestrategie.</w:t>
      </w:r>
    </w:p>
    <w:p w:rsidRPr="00B0493D" w:rsidR="0062007E" w:rsidP="00E126B1" w:rsidRDefault="0062007E" w14:paraId="45DCCD92" w14:textId="34E49562">
      <w:pPr>
        <w:pStyle w:val="BodyText1"/>
        <w:rPr>
          <w:rFonts w:ascii="FlandersArtSans-Light" w:hAnsi="FlandersArtSans-Light" w:eastAsia="Times New Roman"/>
          <w:color w:val="auto"/>
          <w:lang w:val="nl-NL" w:eastAsia="nl-BE"/>
        </w:rPr>
      </w:pPr>
    </w:p>
    <w:p w:rsidRPr="00B0493D" w:rsidR="00BD59F5" w:rsidP="00E126B1" w:rsidRDefault="00227AD9" w14:paraId="4043934A" w14:textId="1573E355">
      <w:pPr>
        <w:pStyle w:val="BodyText1"/>
        <w:rPr>
          <w:rFonts w:ascii="FlandersArtSans-Light" w:hAnsi="FlandersArtSans-Light" w:eastAsia="Times New Roman"/>
          <w:color w:val="auto"/>
          <w:lang w:val="nl-NL" w:eastAsia="nl-BE"/>
        </w:rPr>
      </w:pPr>
      <w:r w:rsidRPr="25AC8B80">
        <w:rPr>
          <w:rFonts w:ascii="FlandersArtSans-Light" w:hAnsi="FlandersArtSans-Light" w:eastAsia="Times New Roman"/>
          <w:color w:val="auto"/>
          <w:lang w:val="nl-NL" w:eastAsia="nl-BE"/>
        </w:rPr>
        <w:t xml:space="preserve">De opdrachtgever legt geen producten of acties op, de inschrijver bepaalt vanuit zijn vakkennis en ervaring welke mix van producten en acties het meest effectief is om de doelgroepen aan te spreken en het gewenste resultaat te bereiken. </w:t>
      </w:r>
      <w:r w:rsidRPr="25AC8B80" w:rsidR="00BD59F5">
        <w:rPr>
          <w:rFonts w:ascii="FlandersArtSans-Light" w:hAnsi="FlandersArtSans-Light" w:eastAsia="Times New Roman"/>
          <w:color w:val="auto"/>
          <w:lang w:val="nl-NL" w:eastAsia="nl-BE"/>
        </w:rPr>
        <w:t>De concrete uitvoering van de producten en acties maakt geen deel uit van de opdracht</w:t>
      </w:r>
    </w:p>
    <w:p w:rsidR="009E6715" w:rsidP="008F32E4" w:rsidRDefault="009E6715" w14:paraId="2EFB2000" w14:textId="77777777">
      <w:pPr>
        <w:rPr>
          <w:rFonts w:ascii="FlandersArtSans-Light" w:hAnsi="FlandersArtSans-Light" w:cs="Arial"/>
        </w:rPr>
      </w:pPr>
      <w:bookmarkStart w:name="_GoBack" w:id="199"/>
      <w:bookmarkEnd w:id="199"/>
    </w:p>
    <w:p w:rsidRPr="00B0493D" w:rsidR="003106E6" w:rsidP="0004048F" w:rsidRDefault="00C83956" w14:paraId="1E0D6464" w14:textId="2237D01D">
      <w:pPr>
        <w:rPr>
          <w:rFonts w:ascii="FlandersArtSans-Light" w:hAnsi="FlandersArtSans-Light" w:cs="Arial"/>
        </w:rPr>
      </w:pPr>
      <w:r w:rsidRPr="25AC8B80">
        <w:rPr>
          <w:rFonts w:ascii="FlandersArtSans-Light" w:hAnsi="FlandersArtSans-Light" w:cs="Arial"/>
        </w:rPr>
        <w:t xml:space="preserve">Het beleidsdomein Onderwijs &amp; Vorming waartoe het departement Onderwijs behoort, </w:t>
      </w:r>
      <w:r w:rsidRPr="25AC8B80" w:rsidR="003106E6">
        <w:rPr>
          <w:rFonts w:ascii="FlandersArtSans-Light" w:hAnsi="FlandersArtSans-Light" w:cs="Arial"/>
        </w:rPr>
        <w:t xml:space="preserve">heeft een sterke reguliere communicatiewerking en </w:t>
      </w:r>
      <w:r w:rsidRPr="25AC8B80">
        <w:rPr>
          <w:rFonts w:ascii="FlandersArtSans-Light" w:hAnsi="FlandersArtSans-Light" w:cs="Arial"/>
        </w:rPr>
        <w:t xml:space="preserve">voert een actief communicatiebeleid om bij alle onderwijsactoren een grotere betrokkenheid </w:t>
      </w:r>
      <w:r w:rsidRPr="25AC8B80" w:rsidR="003106E6">
        <w:rPr>
          <w:rFonts w:ascii="FlandersArtSans-Light" w:hAnsi="FlandersArtSans-Light" w:cs="Arial"/>
        </w:rPr>
        <w:t xml:space="preserve">bij </w:t>
      </w:r>
      <w:r w:rsidRPr="25AC8B80">
        <w:rPr>
          <w:rFonts w:ascii="FlandersArtSans-Light" w:hAnsi="FlandersArtSans-Light" w:cs="Arial"/>
        </w:rPr>
        <w:t xml:space="preserve">en participatie </w:t>
      </w:r>
      <w:r w:rsidRPr="25AC8B80" w:rsidR="003106E6">
        <w:rPr>
          <w:rFonts w:ascii="FlandersArtSans-Light" w:hAnsi="FlandersArtSans-Light" w:cs="Arial"/>
        </w:rPr>
        <w:t>aan</w:t>
      </w:r>
      <w:r w:rsidRPr="25AC8B80">
        <w:rPr>
          <w:rFonts w:ascii="FlandersArtSans-Light" w:hAnsi="FlandersArtSans-Light" w:cs="Arial"/>
        </w:rPr>
        <w:t xml:space="preserve"> het onderwijs te realiseren. </w:t>
      </w:r>
      <w:r w:rsidRPr="25AC8B80" w:rsidR="003106E6">
        <w:rPr>
          <w:rFonts w:ascii="FlandersArtSans-Light" w:hAnsi="FlandersArtSans-Light" w:cs="Arial"/>
        </w:rPr>
        <w:t xml:space="preserve">De </w:t>
      </w:r>
      <w:r w:rsidRPr="25AC8B80" w:rsidR="0062007E">
        <w:rPr>
          <w:rFonts w:ascii="FlandersArtSans-Light" w:hAnsi="FlandersArtSans-Light" w:cs="Arial"/>
        </w:rPr>
        <w:t xml:space="preserve">uitvoering van de communicatiestrategie </w:t>
      </w:r>
      <w:r w:rsidRPr="25AC8B80" w:rsidR="003106E6">
        <w:rPr>
          <w:rFonts w:ascii="FlandersArtSans-Light" w:hAnsi="FlandersArtSans-Light" w:cs="Arial"/>
        </w:rPr>
        <w:t xml:space="preserve">is aanvullend bij deze reguliere werking. </w:t>
      </w:r>
    </w:p>
    <w:p w:rsidRPr="00B0493D" w:rsidR="003106E6" w:rsidP="0004048F" w:rsidRDefault="003106E6" w14:paraId="02D115FA" w14:textId="77777777">
      <w:pPr>
        <w:rPr>
          <w:rFonts w:ascii="FlandersArtSans-Light" w:hAnsi="FlandersArtSans-Light" w:cs="Arial"/>
        </w:rPr>
      </w:pPr>
    </w:p>
    <w:p w:rsidR="00310128" w:rsidP="008F32E4" w:rsidRDefault="003106E6" w14:paraId="3CC4B1A1" w14:textId="051FB464">
      <w:pPr>
        <w:pStyle w:val="BodyText1"/>
        <w:rPr>
          <w:rFonts w:ascii="FlandersArtSans-Light" w:hAnsi="FlandersArtSans-Light" w:cs="Arial"/>
        </w:rPr>
      </w:pPr>
      <w:r w:rsidRPr="00B0493D">
        <w:rPr>
          <w:rFonts w:ascii="FlandersArtSans-Light" w:hAnsi="FlandersArtSans-Light" w:cs="Arial"/>
        </w:rPr>
        <w:t xml:space="preserve">De uitgewerkte </w:t>
      </w:r>
      <w:r w:rsidRPr="00B0493D" w:rsidR="00154573">
        <w:rPr>
          <w:rFonts w:ascii="FlandersArtSans-Light" w:hAnsi="FlandersArtSans-Light" w:cs="Arial"/>
        </w:rPr>
        <w:t xml:space="preserve">acties en </w:t>
      </w:r>
      <w:r w:rsidRPr="00B0493D">
        <w:rPr>
          <w:rFonts w:ascii="FlandersArtSans-Light" w:hAnsi="FlandersArtSans-Light" w:cs="Arial"/>
        </w:rPr>
        <w:t xml:space="preserve">producten </w:t>
      </w:r>
      <w:r w:rsidRPr="00B0493D" w:rsidR="00366481">
        <w:rPr>
          <w:rFonts w:ascii="FlandersArtSans-Light" w:hAnsi="FlandersArtSans-Light" w:cs="Arial"/>
        </w:rPr>
        <w:t>zullen</w:t>
      </w:r>
      <w:r w:rsidRPr="00B0493D">
        <w:rPr>
          <w:rFonts w:ascii="FlandersArtSans-Light" w:hAnsi="FlandersArtSans-Light" w:cs="Arial"/>
        </w:rPr>
        <w:t xml:space="preserve"> ook </w:t>
      </w:r>
      <w:r w:rsidRPr="00B0493D" w:rsidR="00366481">
        <w:rPr>
          <w:rFonts w:ascii="FlandersArtSans-Light" w:hAnsi="FlandersArtSans-Light" w:cs="Arial"/>
        </w:rPr>
        <w:t xml:space="preserve">gebruikt worden in en </w:t>
      </w:r>
      <w:r w:rsidRPr="00B0493D">
        <w:rPr>
          <w:rFonts w:ascii="FlandersArtSans-Light" w:hAnsi="FlandersArtSans-Light" w:cs="Arial"/>
        </w:rPr>
        <w:t xml:space="preserve">verspreid worden via onze verschillende complementaire merken (bv. Klasse, </w:t>
      </w:r>
      <w:proofErr w:type="spellStart"/>
      <w:r w:rsidRPr="00B0493D">
        <w:rPr>
          <w:rFonts w:ascii="FlandersArtSans-Light" w:hAnsi="FlandersArtSans-Light" w:cs="Arial"/>
        </w:rPr>
        <w:t>KlasCement</w:t>
      </w:r>
      <w:proofErr w:type="spellEnd"/>
      <w:r w:rsidRPr="00B0493D">
        <w:rPr>
          <w:rFonts w:ascii="FlandersArtSans-Light" w:hAnsi="FlandersArtSans-Light" w:cs="Arial"/>
        </w:rPr>
        <w:t xml:space="preserve">, Canon </w:t>
      </w:r>
      <w:proofErr w:type="spellStart"/>
      <w:r w:rsidRPr="00B0493D">
        <w:rPr>
          <w:rFonts w:ascii="FlandersArtSans-Light" w:hAnsi="FlandersArtSans-Light" w:cs="Arial"/>
        </w:rPr>
        <w:t>Cultuurcel</w:t>
      </w:r>
      <w:proofErr w:type="spellEnd"/>
      <w:r w:rsidRPr="00B0493D">
        <w:rPr>
          <w:rFonts w:ascii="FlandersArtSans-Light" w:hAnsi="FlandersArtSans-Light" w:cs="Arial"/>
        </w:rPr>
        <w:t>) en de eigen kanalen en producten (websites bv. onderwijs.vlaanderen.be, nieuwsbrieven, publicaties, sociale media, netwerken, door ons georganiseerde eve</w:t>
      </w:r>
      <w:r w:rsidRPr="00B0493D" w:rsidR="006C0C66">
        <w:rPr>
          <w:rFonts w:ascii="FlandersArtSans-Light" w:hAnsi="FlandersArtSans-Light" w:cs="Arial"/>
        </w:rPr>
        <w:t>ne</w:t>
      </w:r>
      <w:r w:rsidRPr="00B0493D">
        <w:rPr>
          <w:rFonts w:ascii="FlandersArtSans-Light" w:hAnsi="FlandersArtSans-Light" w:cs="Arial"/>
        </w:rPr>
        <w:t>menten….)</w:t>
      </w:r>
      <w:r w:rsidRPr="00B0493D" w:rsidR="00366481">
        <w:rPr>
          <w:rFonts w:ascii="FlandersArtSans-Light" w:hAnsi="FlandersArtSans-Light" w:cs="Arial"/>
        </w:rPr>
        <w:t>.</w:t>
      </w:r>
      <w:r w:rsidR="00D06C08">
        <w:rPr>
          <w:rFonts w:ascii="FlandersArtSans-Light" w:hAnsi="FlandersArtSans-Light" w:cs="Arial"/>
        </w:rPr>
        <w:t xml:space="preserve"> </w:t>
      </w:r>
    </w:p>
    <w:p w:rsidR="008F32E4" w:rsidP="008F32E4" w:rsidRDefault="008F32E4" w14:paraId="7EA0E3E2" w14:textId="2AD5E12E">
      <w:pPr>
        <w:pStyle w:val="BodyText1"/>
        <w:rPr>
          <w:rFonts w:ascii="FlandersArtSans-Light" w:hAnsi="FlandersArtSans-Light" w:cs="Arial"/>
        </w:rPr>
      </w:pPr>
    </w:p>
    <w:p w:rsidR="008F32E4" w:rsidP="008F32E4" w:rsidRDefault="008F32E4" w14:paraId="54F0CF62" w14:textId="77777777">
      <w:pPr>
        <w:pStyle w:val="BodyText1"/>
      </w:pPr>
    </w:p>
    <w:p w:rsidR="00310128" w:rsidP="00A2141F" w:rsidRDefault="00310128" w14:paraId="60DF418E" w14:textId="6DBCC5FE">
      <w:pPr>
        <w:keepNext/>
        <w:numPr>
          <w:ilvl w:val="0"/>
          <w:numId w:val="23"/>
        </w:numPr>
        <w:contextualSpacing w:val="0"/>
        <w:outlineLvl w:val="1"/>
        <w:rPr>
          <w:rFonts w:ascii="FlandersArtSans-Light" w:hAnsi="FlandersArtSans-Light" w:eastAsia="Times New Roman"/>
          <w:b/>
          <w:color w:val="auto"/>
          <w:sz w:val="24"/>
          <w:lang w:val="nl-NL" w:eastAsia="nl-BE"/>
        </w:rPr>
      </w:pPr>
      <w:bookmarkStart w:name="_Toc56081953" w:id="200"/>
      <w:r>
        <w:rPr>
          <w:rFonts w:ascii="FlandersArtSans-Light" w:hAnsi="FlandersArtSans-Light" w:eastAsia="Times New Roman"/>
          <w:b/>
          <w:color w:val="auto"/>
          <w:sz w:val="24"/>
          <w:lang w:val="nl-NL" w:eastAsia="nl-BE"/>
        </w:rPr>
        <w:t xml:space="preserve">PLANNING EN TIMING </w:t>
      </w:r>
      <w:r w:rsidR="007F4872">
        <w:rPr>
          <w:rFonts w:ascii="FlandersArtSans-Light" w:hAnsi="FlandersArtSans-Light" w:eastAsia="Times New Roman"/>
          <w:b/>
          <w:color w:val="auto"/>
          <w:sz w:val="24"/>
          <w:lang w:val="nl-NL" w:eastAsia="nl-BE"/>
        </w:rPr>
        <w:t>OM OPDRACHT TE GUNNEN</w:t>
      </w:r>
      <w:bookmarkEnd w:id="200"/>
    </w:p>
    <w:p w:rsidRPr="00F74D5A" w:rsidR="00310128" w:rsidP="00310128" w:rsidRDefault="00310128" w14:paraId="6FE2DD25" w14:textId="77777777">
      <w:pPr>
        <w:ind w:left="360"/>
        <w:rPr>
          <w:rFonts w:ascii="FlandersArtSans-Light" w:hAnsi="FlandersArtSans-Light" w:eastAsia="Times New Roman"/>
          <w:b/>
          <w:color w:val="auto"/>
          <w:sz w:val="24"/>
          <w:lang w:val="nl-NL" w:eastAsia="nl-BE"/>
        </w:rPr>
      </w:pPr>
    </w:p>
    <w:p w:rsidRPr="0078349E" w:rsidR="0001455F" w:rsidP="0001455F" w:rsidRDefault="0001455F" w14:paraId="50EA6745" w14:textId="77777777">
      <w:pPr>
        <w:contextualSpacing w:val="0"/>
        <w:jc w:val="both"/>
        <w:rPr>
          <w:rFonts w:ascii="FlandersArtSans-Light" w:hAnsi="FlandersArtSans-Light" w:eastAsia="Times New Roman" w:cs="Arial"/>
          <w:color w:val="auto"/>
          <w:lang w:val="nl-NL" w:eastAsia="nl-BE"/>
        </w:rPr>
      </w:pPr>
      <w:r w:rsidRPr="0078349E">
        <w:rPr>
          <w:rFonts w:ascii="FlandersArtSans-Light" w:hAnsi="FlandersArtSans-Light" w:eastAsia="Times New Roman" w:cs="Arial"/>
          <w:color w:val="auto"/>
          <w:lang w:val="nl-NL" w:eastAsia="nl-BE"/>
        </w:rPr>
        <w:t>Volgens de planning van de opdrachtgever geldt de volgende timing voor de opdrachtnemer met de bijhorende deadlines:</w:t>
      </w:r>
    </w:p>
    <w:p w:rsidRPr="0078349E" w:rsidR="0001455F" w:rsidP="0001455F" w:rsidRDefault="00C21292" w14:paraId="4B88B096" w14:textId="5FC14D06">
      <w:pPr>
        <w:contextualSpacing w:val="0"/>
        <w:jc w:val="both"/>
        <w:rPr>
          <w:rFonts w:ascii="FlandersArtSans-Light" w:hAnsi="FlandersArtSans-Light" w:eastAsia="Times New Roman" w:cs="Arial"/>
          <w:color w:val="auto"/>
          <w:lang w:val="nl-NL" w:eastAsia="nl-BE"/>
        </w:rPr>
      </w:pPr>
      <w:r>
        <w:rPr>
          <w:rFonts w:ascii="FlandersArtSans-Light" w:hAnsi="FlandersArtSans-Light" w:eastAsia="Times New Roman" w:cs="Arial"/>
          <w:color w:val="auto"/>
          <w:lang w:val="nl-NL" w:eastAsia="nl-BE"/>
        </w:rPr>
        <w:t>30</w:t>
      </w:r>
      <w:r w:rsidR="00567706">
        <w:rPr>
          <w:rFonts w:ascii="FlandersArtSans-Light" w:hAnsi="FlandersArtSans-Light" w:eastAsia="Times New Roman" w:cs="Arial"/>
          <w:color w:val="auto"/>
          <w:lang w:val="nl-NL" w:eastAsia="nl-BE"/>
        </w:rPr>
        <w:t xml:space="preserve"> november om 17 uur</w:t>
      </w:r>
      <w:r w:rsidRPr="0078349E" w:rsidR="0001455F">
        <w:rPr>
          <w:rFonts w:ascii="FlandersArtSans-Light" w:hAnsi="FlandersArtSans-Light" w:eastAsia="Times New Roman" w:cs="Arial"/>
          <w:color w:val="auto"/>
          <w:lang w:val="nl-NL" w:eastAsia="nl-BE"/>
        </w:rPr>
        <w:t xml:space="preserve">: </w:t>
      </w:r>
      <w:r w:rsidRPr="0078349E" w:rsidR="00401C55">
        <w:rPr>
          <w:rFonts w:ascii="FlandersArtSans-Light" w:hAnsi="FlandersArtSans-Light" w:eastAsia="Times New Roman" w:cs="Arial"/>
          <w:color w:val="auto"/>
          <w:lang w:val="nl-NL" w:eastAsia="nl-BE"/>
        </w:rPr>
        <w:t xml:space="preserve">limietdatum voor </w:t>
      </w:r>
      <w:r w:rsidRPr="0078349E" w:rsidR="0001455F">
        <w:rPr>
          <w:rFonts w:ascii="FlandersArtSans-Light" w:hAnsi="FlandersArtSans-Light" w:eastAsia="Times New Roman" w:cs="Arial"/>
          <w:color w:val="auto"/>
          <w:lang w:val="nl-NL" w:eastAsia="nl-BE"/>
        </w:rPr>
        <w:t>indienen van de offertes door de inschrijvers</w:t>
      </w:r>
    </w:p>
    <w:p w:rsidRPr="0078349E" w:rsidR="0001455F" w:rsidP="0001455F" w:rsidRDefault="00C21292" w14:paraId="55EB4142" w14:textId="65DF5137">
      <w:pPr>
        <w:contextualSpacing w:val="0"/>
        <w:jc w:val="both"/>
        <w:rPr>
          <w:rFonts w:ascii="FlandersArtSans-Light" w:hAnsi="FlandersArtSans-Light" w:eastAsia="Times New Roman" w:cs="Arial"/>
          <w:color w:val="auto"/>
          <w:lang w:val="nl-NL" w:eastAsia="nl-BE"/>
        </w:rPr>
      </w:pPr>
      <w:r>
        <w:rPr>
          <w:rFonts w:ascii="FlandersArtSans-Light" w:hAnsi="FlandersArtSans-Light" w:eastAsia="Times New Roman" w:cs="Arial"/>
          <w:color w:val="auto"/>
          <w:lang w:val="nl-NL" w:eastAsia="nl-BE"/>
        </w:rPr>
        <w:t>1 dec</w:t>
      </w:r>
      <w:r w:rsidR="00567706">
        <w:rPr>
          <w:rFonts w:ascii="FlandersArtSans-Light" w:hAnsi="FlandersArtSans-Light" w:eastAsia="Times New Roman" w:cs="Arial"/>
          <w:color w:val="auto"/>
          <w:lang w:val="nl-NL" w:eastAsia="nl-BE"/>
        </w:rPr>
        <w:t>ember</w:t>
      </w:r>
      <w:r w:rsidRPr="0078349E" w:rsidR="0001455F">
        <w:rPr>
          <w:rFonts w:ascii="FlandersArtSans-Light" w:hAnsi="FlandersArtSans-Light" w:eastAsia="Times New Roman" w:cs="Arial"/>
          <w:color w:val="auto"/>
          <w:lang w:val="nl-NL" w:eastAsia="nl-BE"/>
        </w:rPr>
        <w:t>: mo</w:t>
      </w:r>
      <w:r w:rsidRPr="0078349E" w:rsidR="00616682">
        <w:rPr>
          <w:rFonts w:ascii="FlandersArtSans-Light" w:hAnsi="FlandersArtSans-Light" w:eastAsia="Times New Roman" w:cs="Arial"/>
          <w:color w:val="auto"/>
          <w:lang w:val="nl-NL" w:eastAsia="nl-BE"/>
        </w:rPr>
        <w:t xml:space="preserve">gelijkheid tot </w:t>
      </w:r>
      <w:r w:rsidRPr="0078349E" w:rsidR="00A861D2">
        <w:rPr>
          <w:rFonts w:ascii="FlandersArtSans-Light" w:hAnsi="FlandersArtSans-Light" w:eastAsia="Times New Roman" w:cs="Arial"/>
          <w:color w:val="auto"/>
          <w:lang w:val="nl-NL" w:eastAsia="nl-BE"/>
        </w:rPr>
        <w:t xml:space="preserve">mondelinge </w:t>
      </w:r>
      <w:r w:rsidRPr="0078349E" w:rsidR="0001455F">
        <w:rPr>
          <w:rFonts w:ascii="FlandersArtSans-Light" w:hAnsi="FlandersArtSans-Light" w:eastAsia="Times New Roman" w:cs="Arial"/>
          <w:color w:val="auto"/>
          <w:lang w:val="nl-NL" w:eastAsia="nl-BE"/>
        </w:rPr>
        <w:t xml:space="preserve">toelichting van de offertes door de inschrijvers </w:t>
      </w:r>
      <w:r w:rsidRPr="0078349E" w:rsidR="00D47C5C">
        <w:rPr>
          <w:rFonts w:ascii="FlandersArtSans-Light" w:hAnsi="FlandersArtSans-Light" w:eastAsia="Times New Roman" w:cs="Arial"/>
          <w:color w:val="auto"/>
          <w:lang w:val="nl-NL" w:eastAsia="nl-BE"/>
        </w:rPr>
        <w:t>via Teams</w:t>
      </w:r>
      <w:r w:rsidRPr="0078349E" w:rsidR="00972FE6">
        <w:rPr>
          <w:rFonts w:ascii="FlandersArtSans-Light" w:hAnsi="FlandersArtSans-Light" w:eastAsia="Times New Roman" w:cs="Arial"/>
          <w:color w:val="auto"/>
          <w:lang w:val="nl-NL" w:eastAsia="nl-BE"/>
        </w:rPr>
        <w:t>.</w:t>
      </w:r>
      <w:r w:rsidRPr="0078349E" w:rsidR="00D06C08">
        <w:rPr>
          <w:rFonts w:ascii="FlandersArtSans-Light" w:hAnsi="FlandersArtSans-Light" w:eastAsia="Times New Roman" w:cs="Arial"/>
          <w:color w:val="auto"/>
          <w:lang w:val="nl-NL" w:eastAsia="nl-BE"/>
        </w:rPr>
        <w:t xml:space="preserve"> </w:t>
      </w:r>
      <w:r w:rsidRPr="0078349E" w:rsidR="0001455F">
        <w:rPr>
          <w:rFonts w:ascii="FlandersArtSans-Light" w:hAnsi="FlandersArtSans-Light" w:eastAsia="Times New Roman" w:cs="Arial"/>
          <w:color w:val="auto"/>
          <w:lang w:val="nl-NL" w:eastAsia="nl-BE"/>
        </w:rPr>
        <w:t>Per inschrijver wordt max. 45 minuten voorzien.</w:t>
      </w:r>
    </w:p>
    <w:p w:rsidRPr="0078349E" w:rsidR="0001455F" w:rsidP="0001455F" w:rsidRDefault="00C21292" w14:paraId="3D3367DB" w14:textId="61440A86">
      <w:pPr>
        <w:contextualSpacing w:val="0"/>
        <w:jc w:val="both"/>
        <w:rPr>
          <w:rFonts w:ascii="FlandersArtSans-Light" w:hAnsi="FlandersArtSans-Light" w:eastAsia="Times New Roman" w:cs="Arial"/>
          <w:color w:val="auto"/>
          <w:lang w:val="nl-NL" w:eastAsia="nl-BE"/>
        </w:rPr>
      </w:pPr>
      <w:r>
        <w:rPr>
          <w:rFonts w:ascii="FlandersArtSans-Light" w:hAnsi="FlandersArtSans-Light" w:eastAsia="Times New Roman" w:cs="Arial"/>
          <w:color w:val="auto"/>
          <w:lang w:val="nl-NL" w:eastAsia="nl-BE"/>
        </w:rPr>
        <w:t xml:space="preserve">1 </w:t>
      </w:r>
      <w:r w:rsidR="00640F4C">
        <w:rPr>
          <w:rFonts w:ascii="FlandersArtSans-Light" w:hAnsi="FlandersArtSans-Light" w:eastAsia="Times New Roman" w:cs="Arial"/>
          <w:color w:val="auto"/>
          <w:lang w:val="nl-NL" w:eastAsia="nl-BE"/>
        </w:rPr>
        <w:t>dec</w:t>
      </w:r>
      <w:r w:rsidR="00100781">
        <w:rPr>
          <w:rFonts w:ascii="FlandersArtSans-Light" w:hAnsi="FlandersArtSans-Light" w:eastAsia="Times New Roman" w:cs="Arial"/>
          <w:color w:val="auto"/>
          <w:lang w:val="nl-NL" w:eastAsia="nl-BE"/>
        </w:rPr>
        <w:t>ember</w:t>
      </w:r>
      <w:r w:rsidRPr="0078349E" w:rsidR="0001455F">
        <w:rPr>
          <w:rFonts w:ascii="FlandersArtSans-Light" w:hAnsi="FlandersArtSans-Light" w:eastAsia="Times New Roman" w:cs="Arial"/>
          <w:color w:val="auto"/>
          <w:lang w:val="nl-NL" w:eastAsia="nl-BE"/>
        </w:rPr>
        <w:t>: eerste jureringsronde. Na de toelichtingen door de inschrijvers worden de offertes gejureerd.</w:t>
      </w:r>
    </w:p>
    <w:p w:rsidRPr="0078349E" w:rsidR="0001455F" w:rsidP="0001455F" w:rsidRDefault="007D6955" w14:paraId="7823FF18" w14:textId="3E97C79F">
      <w:pPr>
        <w:contextualSpacing w:val="0"/>
        <w:jc w:val="both"/>
        <w:rPr>
          <w:rFonts w:ascii="FlandersArtSans-Light" w:hAnsi="FlandersArtSans-Light" w:eastAsia="Times New Roman" w:cs="Arial"/>
          <w:color w:val="auto"/>
          <w:lang w:val="nl-NL" w:eastAsia="nl-BE"/>
        </w:rPr>
      </w:pPr>
      <w:r>
        <w:rPr>
          <w:rFonts w:ascii="FlandersArtSans-Light" w:hAnsi="FlandersArtSans-Light" w:eastAsia="Times New Roman" w:cs="Arial"/>
          <w:color w:val="auto"/>
          <w:lang w:val="nl-NL" w:eastAsia="nl-BE"/>
        </w:rPr>
        <w:t xml:space="preserve">2 </w:t>
      </w:r>
      <w:r w:rsidR="00640F4C">
        <w:rPr>
          <w:rFonts w:ascii="FlandersArtSans-Light" w:hAnsi="FlandersArtSans-Light" w:eastAsia="Times New Roman" w:cs="Arial"/>
          <w:color w:val="auto"/>
          <w:lang w:val="nl-NL" w:eastAsia="nl-BE"/>
        </w:rPr>
        <w:t>dec</w:t>
      </w:r>
      <w:r>
        <w:rPr>
          <w:rFonts w:ascii="FlandersArtSans-Light" w:hAnsi="FlandersArtSans-Light" w:eastAsia="Times New Roman" w:cs="Arial"/>
          <w:color w:val="auto"/>
          <w:lang w:val="nl-NL" w:eastAsia="nl-BE"/>
        </w:rPr>
        <w:t>ember</w:t>
      </w:r>
      <w:r w:rsidRPr="0078349E" w:rsidR="0001455F">
        <w:rPr>
          <w:rFonts w:ascii="FlandersArtSans-Light" w:hAnsi="FlandersArtSans-Light" w:eastAsia="Times New Roman" w:cs="Arial"/>
          <w:color w:val="auto"/>
          <w:lang w:val="nl-NL" w:eastAsia="nl-BE"/>
        </w:rPr>
        <w:t>: eventuele onderhandelingen met de inschrijvers die interessant</w:t>
      </w:r>
      <w:r w:rsidRPr="0078349E" w:rsidR="008A109F">
        <w:rPr>
          <w:rFonts w:ascii="FlandersArtSans-Light" w:hAnsi="FlandersArtSans-Light" w:eastAsia="Times New Roman" w:cs="Arial"/>
          <w:color w:val="auto"/>
          <w:lang w:val="nl-NL" w:eastAsia="nl-BE"/>
        </w:rPr>
        <w:t>st</w:t>
      </w:r>
      <w:r w:rsidRPr="0078349E" w:rsidR="0001455F">
        <w:rPr>
          <w:rFonts w:ascii="FlandersArtSans-Light" w:hAnsi="FlandersArtSans-Light" w:eastAsia="Times New Roman" w:cs="Arial"/>
          <w:color w:val="auto"/>
          <w:lang w:val="nl-NL" w:eastAsia="nl-BE"/>
        </w:rPr>
        <w:t>e offerte indienden.</w:t>
      </w:r>
    </w:p>
    <w:p w:rsidRPr="0078349E" w:rsidR="0001455F" w:rsidP="0001455F" w:rsidRDefault="00640F4C" w14:paraId="17FE20F3" w14:textId="5ACAAE2F">
      <w:pPr>
        <w:contextualSpacing w:val="0"/>
        <w:jc w:val="both"/>
        <w:rPr>
          <w:rFonts w:ascii="FlandersArtSans-Light" w:hAnsi="FlandersArtSans-Light" w:eastAsia="Times New Roman" w:cs="Arial"/>
          <w:color w:val="auto"/>
          <w:lang w:val="nl-NL" w:eastAsia="nl-BE"/>
        </w:rPr>
      </w:pPr>
      <w:r>
        <w:rPr>
          <w:rFonts w:ascii="FlandersArtSans-Light" w:hAnsi="FlandersArtSans-Light" w:eastAsia="Times New Roman" w:cs="Arial"/>
          <w:color w:val="auto"/>
          <w:lang w:val="nl-NL" w:eastAsia="nl-BE"/>
        </w:rPr>
        <w:t>3 dec</w:t>
      </w:r>
      <w:r w:rsidR="007D6955">
        <w:rPr>
          <w:rFonts w:ascii="FlandersArtSans-Light" w:hAnsi="FlandersArtSans-Light" w:eastAsia="Times New Roman" w:cs="Arial"/>
          <w:color w:val="auto"/>
          <w:lang w:val="nl-NL" w:eastAsia="nl-BE"/>
        </w:rPr>
        <w:t>ember</w:t>
      </w:r>
      <w:r w:rsidRPr="0078349E" w:rsidR="0001455F">
        <w:rPr>
          <w:rFonts w:ascii="FlandersArtSans-Light" w:hAnsi="FlandersArtSans-Light" w:eastAsia="Times New Roman" w:cs="Arial"/>
          <w:color w:val="auto"/>
          <w:lang w:val="nl-NL" w:eastAsia="nl-BE"/>
        </w:rPr>
        <w:t>: indienen van de aangepaste voorstellen.</w:t>
      </w:r>
    </w:p>
    <w:p w:rsidRPr="0078349E" w:rsidR="0001455F" w:rsidP="0001455F" w:rsidRDefault="00640F4C" w14:paraId="0B42CD0B" w14:textId="18B45279">
      <w:pPr>
        <w:contextualSpacing w:val="0"/>
        <w:jc w:val="both"/>
        <w:rPr>
          <w:rFonts w:ascii="FlandersArtSans-Light" w:hAnsi="FlandersArtSans-Light" w:eastAsia="Times New Roman" w:cs="Arial"/>
          <w:color w:val="auto"/>
          <w:lang w:val="nl-NL" w:eastAsia="nl-BE"/>
        </w:rPr>
      </w:pPr>
      <w:r>
        <w:rPr>
          <w:rFonts w:ascii="FlandersArtSans-Light" w:hAnsi="FlandersArtSans-Light" w:eastAsia="Times New Roman" w:cs="Arial"/>
          <w:color w:val="auto"/>
          <w:lang w:val="nl-NL" w:eastAsia="nl-BE"/>
        </w:rPr>
        <w:t>4 dec</w:t>
      </w:r>
      <w:r w:rsidR="007D6955">
        <w:rPr>
          <w:rFonts w:ascii="FlandersArtSans-Light" w:hAnsi="FlandersArtSans-Light" w:eastAsia="Times New Roman" w:cs="Arial"/>
          <w:color w:val="auto"/>
          <w:lang w:val="nl-NL" w:eastAsia="nl-BE"/>
        </w:rPr>
        <w:t>ember</w:t>
      </w:r>
      <w:r w:rsidRPr="0078349E" w:rsidR="0001455F">
        <w:rPr>
          <w:rFonts w:ascii="FlandersArtSans-Light" w:hAnsi="FlandersArtSans-Light" w:eastAsia="Times New Roman" w:cs="Arial"/>
          <w:color w:val="auto"/>
          <w:lang w:val="nl-NL" w:eastAsia="nl-BE"/>
        </w:rPr>
        <w:t>: jurering van de voorstellen.</w:t>
      </w:r>
    </w:p>
    <w:p w:rsidR="00721982" w:rsidP="0001455F" w:rsidRDefault="008A109F" w14:paraId="1CC0CC68" w14:textId="523807F0">
      <w:pPr>
        <w:contextualSpacing w:val="0"/>
        <w:jc w:val="both"/>
        <w:rPr>
          <w:rFonts w:ascii="FlandersArtSans-Light" w:hAnsi="FlandersArtSans-Light" w:eastAsia="Times New Roman" w:cs="Arial"/>
          <w:color w:val="FF0000"/>
          <w:lang w:val="nl-NL" w:eastAsia="nl-BE"/>
        </w:rPr>
      </w:pPr>
      <w:r w:rsidRPr="0078349E">
        <w:rPr>
          <w:rFonts w:ascii="FlandersArtSans-Light" w:hAnsi="FlandersArtSans-Light" w:eastAsia="Times New Roman" w:cs="Arial"/>
          <w:color w:val="auto"/>
          <w:lang w:val="nl-NL" w:eastAsia="nl-BE"/>
        </w:rPr>
        <w:t xml:space="preserve">in week </w:t>
      </w:r>
      <w:r w:rsidR="007D6955">
        <w:rPr>
          <w:rFonts w:ascii="FlandersArtSans-Light" w:hAnsi="FlandersArtSans-Light" w:eastAsia="Times New Roman" w:cs="Arial"/>
          <w:color w:val="auto"/>
          <w:lang w:val="nl-NL" w:eastAsia="nl-BE"/>
        </w:rPr>
        <w:t>van 3</w:t>
      </w:r>
      <w:r w:rsidR="005D6B7C">
        <w:rPr>
          <w:rFonts w:ascii="FlandersArtSans-Light" w:hAnsi="FlandersArtSans-Light" w:eastAsia="Times New Roman" w:cs="Arial"/>
          <w:color w:val="auto"/>
          <w:lang w:val="nl-NL" w:eastAsia="nl-BE"/>
        </w:rPr>
        <w:t>0</w:t>
      </w:r>
      <w:r w:rsidR="007D6955">
        <w:rPr>
          <w:rFonts w:ascii="FlandersArtSans-Light" w:hAnsi="FlandersArtSans-Light" w:eastAsia="Times New Roman" w:cs="Arial"/>
          <w:color w:val="auto"/>
          <w:lang w:val="nl-NL" w:eastAsia="nl-BE"/>
        </w:rPr>
        <w:t xml:space="preserve"> november</w:t>
      </w:r>
      <w:r w:rsidRPr="0078349E" w:rsidR="0001455F">
        <w:rPr>
          <w:rFonts w:ascii="FlandersArtSans-Light" w:hAnsi="FlandersArtSans-Light" w:eastAsia="Times New Roman" w:cs="Arial"/>
          <w:color w:val="auto"/>
          <w:lang w:val="nl-NL" w:eastAsia="nl-BE"/>
        </w:rPr>
        <w:t>: gunning van de opdracht</w:t>
      </w:r>
      <w:r w:rsidRPr="0001455F" w:rsidR="0001455F">
        <w:rPr>
          <w:rFonts w:ascii="FlandersArtSans-Light" w:hAnsi="FlandersArtSans-Light" w:eastAsia="Times New Roman" w:cs="Arial"/>
          <w:color w:val="FF0000"/>
          <w:lang w:val="nl-NL" w:eastAsia="nl-BE"/>
        </w:rPr>
        <w:t>.</w:t>
      </w:r>
      <w:r w:rsidR="00721982">
        <w:rPr>
          <w:rFonts w:ascii="FlandersArtSans-Light" w:hAnsi="FlandersArtSans-Light" w:eastAsia="Times New Roman" w:cs="Arial"/>
          <w:color w:val="FF0000"/>
          <w:lang w:val="nl-NL" w:eastAsia="nl-BE"/>
        </w:rPr>
        <w:t xml:space="preserve"> </w:t>
      </w:r>
    </w:p>
    <w:p w:rsidR="00721982" w:rsidRDefault="00721982" w14:paraId="77104086" w14:textId="77777777">
      <w:pPr>
        <w:contextualSpacing w:val="0"/>
        <w:rPr>
          <w:rFonts w:ascii="FlandersArtSans-Light" w:hAnsi="FlandersArtSans-Light" w:eastAsia="Times New Roman" w:cs="Arial"/>
          <w:color w:val="FF0000"/>
          <w:lang w:val="nl-NL" w:eastAsia="nl-BE"/>
        </w:rPr>
      </w:pPr>
      <w:r>
        <w:rPr>
          <w:rFonts w:ascii="FlandersArtSans-Light" w:hAnsi="FlandersArtSans-Light" w:eastAsia="Times New Roman" w:cs="Arial"/>
          <w:color w:val="FF0000"/>
          <w:lang w:val="nl-NL" w:eastAsia="nl-BE"/>
        </w:rPr>
        <w:br w:type="page"/>
      </w:r>
    </w:p>
    <w:p w:rsidR="00544D61" w:rsidP="007565F5" w:rsidRDefault="0022501A" w14:paraId="01A0BA32" w14:textId="05F03140">
      <w:pPr>
        <w:pStyle w:val="Titel"/>
        <w:outlineLvl w:val="0"/>
        <w:rPr>
          <w:sz w:val="48"/>
        </w:rPr>
      </w:pPr>
      <w:bookmarkStart w:name="_Toc434325183" w:id="201"/>
      <w:bookmarkStart w:name="_Toc434486206" w:id="202"/>
      <w:bookmarkStart w:name="_Toc56081954" w:id="203"/>
      <w:r w:rsidRPr="00C775B9">
        <w:rPr>
          <w:sz w:val="48"/>
        </w:rPr>
        <w:lastRenderedPageBreak/>
        <w:t>V.</w:t>
      </w:r>
      <w:r w:rsidRPr="00C775B9">
        <w:rPr>
          <w:sz w:val="48"/>
        </w:rPr>
        <w:tab/>
      </w:r>
      <w:r w:rsidRPr="00C775B9" w:rsidR="0004048F">
        <w:rPr>
          <w:sz w:val="48"/>
        </w:rPr>
        <w:t>INVENTARIS</w:t>
      </w:r>
      <w:bookmarkEnd w:id="201"/>
      <w:bookmarkEnd w:id="202"/>
      <w:bookmarkEnd w:id="203"/>
    </w:p>
    <w:p w:rsidR="001171D5" w:rsidP="001171D5" w:rsidRDefault="001171D5" w14:paraId="0E13CD02" w14:textId="77777777"/>
    <w:p w:rsidR="00035D73" w:rsidP="001171D5" w:rsidRDefault="00DC7850" w14:paraId="5BC652BB" w14:textId="77777777">
      <w:bookmarkStart w:name="_Hlk51307515" w:id="204"/>
      <w:r>
        <w:t xml:space="preserve">Aan de inschrijver vragen we om kort maar volledig te beschrijven wat zijn visie op de opdracht is en hoe hij de opdracht zal aanpakken. In dit plan van aanpak omschrijft hij de methodologische benadering van de opdracht. Hij </w:t>
      </w:r>
      <w:r w:rsidR="000101C6">
        <w:t>g</w:t>
      </w:r>
      <w:r>
        <w:t>eeft ook een duidelijke omschrijving van de samenstelling en de kwaliteit van het team dat hij voor deze opdracht zal inzetten.</w:t>
      </w:r>
      <w:r w:rsidR="00035D73">
        <w:t xml:space="preserve"> Het plan van aanpak moet ook een beschrijving geven van de geplande activiteiten en een planning en timing ervan en duiding geven over het eindproduct. </w:t>
      </w:r>
    </w:p>
    <w:bookmarkEnd w:id="204"/>
    <w:p w:rsidR="00035D73" w:rsidP="001171D5" w:rsidRDefault="00035D73" w14:paraId="6260AE1E" w14:textId="77777777"/>
    <w:p w:rsidR="00035D73" w:rsidP="001171D5" w:rsidRDefault="00035D73" w14:paraId="32049B1A" w14:textId="77777777">
      <w:r>
        <w:t>Hiervoor zijn geen voorgeschreven documenten of formulieren te gebruiken. Wij vragen u wel om onderstaande tabel te gebruiken om uur- of eenheidsprijzen op te geven en een globale prijs op te geven voor de verschillende onderdelen.</w:t>
      </w:r>
    </w:p>
    <w:p w:rsidR="00035D73" w:rsidP="001171D5" w:rsidRDefault="00035D73" w14:paraId="75BF04FE" w14:textId="77777777"/>
    <w:p w:rsidR="00035D73" w:rsidP="001171D5" w:rsidRDefault="00C775B9" w14:paraId="3C2F683A" w14:textId="77777777">
      <w:bookmarkStart w:name="_Hlk56005700" w:id="205"/>
      <w:r>
        <w:t>W</w:t>
      </w:r>
      <w:r w:rsidR="00035D73">
        <w:t>e gaan er van uit dat de inschrijver max. 4 maanden na het sluiten van de opdracht de opdrachtgever een uitgewerkte lange termijn communicatiestrategie aanlevert</w:t>
      </w:r>
      <w:r>
        <w:t>.</w:t>
      </w:r>
      <w:r w:rsidR="00035D73">
        <w:t xml:space="preserve"> </w:t>
      </w:r>
      <w:bookmarkEnd w:id="205"/>
      <w:r w:rsidR="00B82F92">
        <w:t>Budget is max. 30.000€ BTW excl.</w:t>
      </w:r>
    </w:p>
    <w:p w:rsidR="00035D73" w:rsidP="001171D5" w:rsidRDefault="00035D73" w14:paraId="01BE5EE7" w14:textId="77777777"/>
    <w:p w:rsidRPr="00035D73" w:rsidR="00035D73" w:rsidP="001171D5" w:rsidRDefault="00035D73" w14:paraId="7F4B719F" w14:textId="77777777">
      <w:pPr>
        <w:rPr>
          <w:b/>
          <w:bCs/>
        </w:rPr>
      </w:pPr>
      <w:r w:rsidRPr="00035D73">
        <w:rPr>
          <w:b/>
          <w:bCs/>
        </w:rPr>
        <w:t>Personeelskosten</w:t>
      </w:r>
    </w:p>
    <w:p w:rsidR="00035D73" w:rsidP="001171D5" w:rsidRDefault="00035D73" w14:paraId="0C52D954" w14:textId="77777777"/>
    <w:tbl>
      <w:tblPr>
        <w:tblStyle w:val="Tabelraster1"/>
        <w:tblW w:w="0" w:type="auto"/>
        <w:tblLook w:val="04A0" w:firstRow="1" w:lastRow="0" w:firstColumn="1" w:lastColumn="0" w:noHBand="0" w:noVBand="1"/>
      </w:tblPr>
      <w:tblGrid>
        <w:gridCol w:w="3681"/>
        <w:gridCol w:w="2410"/>
        <w:gridCol w:w="1842"/>
        <w:gridCol w:w="1978"/>
      </w:tblGrid>
      <w:tr w:rsidR="00035D73" w:rsidTr="005F6976" w14:paraId="5C541B5E" w14:textId="77777777">
        <w:tc>
          <w:tcPr>
            <w:tcW w:w="3681" w:type="dxa"/>
          </w:tcPr>
          <w:p w:rsidRPr="00C775B9" w:rsidR="00035D73" w:rsidP="001171D5" w:rsidRDefault="00C775B9" w14:paraId="61681998" w14:textId="77777777">
            <w:pPr>
              <w:rPr>
                <w:b/>
                <w:bCs/>
                <w:lang w:val="nl-BE"/>
              </w:rPr>
            </w:pPr>
            <w:r w:rsidRPr="00C775B9">
              <w:rPr>
                <w:b/>
                <w:bCs/>
                <w:lang w:val="nl-BE"/>
              </w:rPr>
              <w:t>Profiel teamlid (bv. senior medewerker strategisch advi</w:t>
            </w:r>
            <w:r>
              <w:rPr>
                <w:b/>
                <w:bCs/>
                <w:lang w:val="nl-BE"/>
              </w:rPr>
              <w:t>e</w:t>
            </w:r>
            <w:r w:rsidRPr="00C775B9">
              <w:rPr>
                <w:b/>
                <w:bCs/>
                <w:lang w:val="nl-BE"/>
              </w:rPr>
              <w:t>s)</w:t>
            </w:r>
          </w:p>
        </w:tc>
        <w:tc>
          <w:tcPr>
            <w:tcW w:w="2410" w:type="dxa"/>
          </w:tcPr>
          <w:p w:rsidRPr="00C775B9" w:rsidR="00035D73" w:rsidP="001171D5" w:rsidRDefault="00C775B9" w14:paraId="71AAD141" w14:textId="77777777">
            <w:pPr>
              <w:rPr>
                <w:b/>
                <w:bCs/>
                <w:lang w:val="nl-BE"/>
              </w:rPr>
            </w:pPr>
            <w:proofErr w:type="spellStart"/>
            <w:r>
              <w:rPr>
                <w:b/>
                <w:bCs/>
                <w:lang w:val="nl-BE"/>
              </w:rPr>
              <w:t>Uurprijs</w:t>
            </w:r>
            <w:proofErr w:type="spellEnd"/>
            <w:r>
              <w:rPr>
                <w:b/>
                <w:bCs/>
                <w:lang w:val="nl-BE"/>
              </w:rPr>
              <w:t xml:space="preserve"> (incl. BTW) + </w:t>
            </w:r>
            <w:proofErr w:type="spellStart"/>
            <w:r>
              <w:rPr>
                <w:b/>
                <w:bCs/>
                <w:lang w:val="nl-BE"/>
              </w:rPr>
              <w:t>BTW-tarief</w:t>
            </w:r>
            <w:proofErr w:type="spellEnd"/>
          </w:p>
        </w:tc>
        <w:tc>
          <w:tcPr>
            <w:tcW w:w="1842" w:type="dxa"/>
          </w:tcPr>
          <w:p w:rsidRPr="00C775B9" w:rsidR="00035D73" w:rsidP="001171D5" w:rsidRDefault="00C775B9" w14:paraId="412AA02D" w14:textId="77777777">
            <w:pPr>
              <w:rPr>
                <w:b/>
                <w:bCs/>
                <w:lang w:val="nl-BE"/>
              </w:rPr>
            </w:pPr>
            <w:r w:rsidRPr="00C775B9">
              <w:rPr>
                <w:b/>
                <w:bCs/>
                <w:lang w:val="nl-BE"/>
              </w:rPr>
              <w:t>Aantal uren/prestaties</w:t>
            </w:r>
          </w:p>
        </w:tc>
        <w:tc>
          <w:tcPr>
            <w:tcW w:w="1978" w:type="dxa"/>
          </w:tcPr>
          <w:p w:rsidRPr="00C775B9" w:rsidR="00035D73" w:rsidP="001171D5" w:rsidRDefault="00C775B9" w14:paraId="1B4FB80A" w14:textId="77777777">
            <w:pPr>
              <w:rPr>
                <w:b/>
                <w:bCs/>
                <w:lang w:val="nl-BE"/>
              </w:rPr>
            </w:pPr>
            <w:r>
              <w:rPr>
                <w:b/>
                <w:bCs/>
                <w:lang w:val="nl-BE"/>
              </w:rPr>
              <w:t>Kostprijs (BTW incl.)</w:t>
            </w:r>
          </w:p>
        </w:tc>
      </w:tr>
      <w:tr w:rsidR="00035D73" w:rsidTr="005F6976" w14:paraId="170984A1" w14:textId="77777777">
        <w:tc>
          <w:tcPr>
            <w:tcW w:w="3681" w:type="dxa"/>
          </w:tcPr>
          <w:p w:rsidRPr="00C775B9" w:rsidR="00035D73" w:rsidP="001171D5" w:rsidRDefault="00035D73" w14:paraId="21AAC6C8" w14:textId="77777777">
            <w:pPr>
              <w:rPr>
                <w:lang w:val="nl-BE"/>
              </w:rPr>
            </w:pPr>
          </w:p>
        </w:tc>
        <w:tc>
          <w:tcPr>
            <w:tcW w:w="2410" w:type="dxa"/>
          </w:tcPr>
          <w:p w:rsidRPr="00C775B9" w:rsidR="00035D73" w:rsidP="001171D5" w:rsidRDefault="00035D73" w14:paraId="2F98B422" w14:textId="77777777">
            <w:pPr>
              <w:rPr>
                <w:lang w:val="nl-BE"/>
              </w:rPr>
            </w:pPr>
          </w:p>
        </w:tc>
        <w:tc>
          <w:tcPr>
            <w:tcW w:w="1842" w:type="dxa"/>
          </w:tcPr>
          <w:p w:rsidRPr="00C775B9" w:rsidR="00035D73" w:rsidP="001171D5" w:rsidRDefault="00035D73" w14:paraId="10434F27" w14:textId="77777777">
            <w:pPr>
              <w:rPr>
                <w:lang w:val="nl-BE"/>
              </w:rPr>
            </w:pPr>
          </w:p>
        </w:tc>
        <w:tc>
          <w:tcPr>
            <w:tcW w:w="1978" w:type="dxa"/>
          </w:tcPr>
          <w:p w:rsidRPr="00C775B9" w:rsidR="00035D73" w:rsidP="001171D5" w:rsidRDefault="00035D73" w14:paraId="014033A2" w14:textId="77777777">
            <w:pPr>
              <w:rPr>
                <w:lang w:val="nl-BE"/>
              </w:rPr>
            </w:pPr>
          </w:p>
        </w:tc>
      </w:tr>
      <w:tr w:rsidR="00035D73" w:rsidTr="005F6976" w14:paraId="4A332BB9" w14:textId="77777777">
        <w:tc>
          <w:tcPr>
            <w:tcW w:w="3681" w:type="dxa"/>
          </w:tcPr>
          <w:p w:rsidRPr="00C775B9" w:rsidR="00035D73" w:rsidP="001171D5" w:rsidRDefault="00035D73" w14:paraId="6331BF7F" w14:textId="77777777">
            <w:pPr>
              <w:rPr>
                <w:lang w:val="nl-BE"/>
              </w:rPr>
            </w:pPr>
          </w:p>
        </w:tc>
        <w:tc>
          <w:tcPr>
            <w:tcW w:w="2410" w:type="dxa"/>
          </w:tcPr>
          <w:p w:rsidRPr="00C775B9" w:rsidR="00035D73" w:rsidP="001171D5" w:rsidRDefault="00035D73" w14:paraId="068C5A85" w14:textId="77777777">
            <w:pPr>
              <w:rPr>
                <w:lang w:val="nl-BE"/>
              </w:rPr>
            </w:pPr>
          </w:p>
        </w:tc>
        <w:tc>
          <w:tcPr>
            <w:tcW w:w="1842" w:type="dxa"/>
          </w:tcPr>
          <w:p w:rsidRPr="00C775B9" w:rsidR="00035D73" w:rsidP="001171D5" w:rsidRDefault="00035D73" w14:paraId="51796759" w14:textId="77777777">
            <w:pPr>
              <w:rPr>
                <w:lang w:val="nl-BE"/>
              </w:rPr>
            </w:pPr>
          </w:p>
        </w:tc>
        <w:tc>
          <w:tcPr>
            <w:tcW w:w="1978" w:type="dxa"/>
          </w:tcPr>
          <w:p w:rsidRPr="00C775B9" w:rsidR="00035D73" w:rsidP="001171D5" w:rsidRDefault="00035D73" w14:paraId="397EA2AA" w14:textId="77777777">
            <w:pPr>
              <w:rPr>
                <w:lang w:val="nl-BE"/>
              </w:rPr>
            </w:pPr>
          </w:p>
        </w:tc>
      </w:tr>
      <w:tr w:rsidR="00035D73" w:rsidTr="005F6976" w14:paraId="693AFEFC" w14:textId="77777777">
        <w:tc>
          <w:tcPr>
            <w:tcW w:w="3681" w:type="dxa"/>
          </w:tcPr>
          <w:p w:rsidRPr="00C775B9" w:rsidR="00035D73" w:rsidP="001171D5" w:rsidRDefault="00035D73" w14:paraId="28213B7D" w14:textId="77777777">
            <w:pPr>
              <w:rPr>
                <w:lang w:val="nl-BE"/>
              </w:rPr>
            </w:pPr>
          </w:p>
        </w:tc>
        <w:tc>
          <w:tcPr>
            <w:tcW w:w="2410" w:type="dxa"/>
          </w:tcPr>
          <w:p w:rsidRPr="00C775B9" w:rsidR="00035D73" w:rsidP="001171D5" w:rsidRDefault="00035D73" w14:paraId="1DF3F7BD" w14:textId="77777777">
            <w:pPr>
              <w:rPr>
                <w:lang w:val="nl-BE"/>
              </w:rPr>
            </w:pPr>
          </w:p>
        </w:tc>
        <w:tc>
          <w:tcPr>
            <w:tcW w:w="1842" w:type="dxa"/>
          </w:tcPr>
          <w:p w:rsidRPr="00C775B9" w:rsidR="00035D73" w:rsidP="001171D5" w:rsidRDefault="00035D73" w14:paraId="3373D285" w14:textId="77777777">
            <w:pPr>
              <w:rPr>
                <w:lang w:val="nl-BE"/>
              </w:rPr>
            </w:pPr>
          </w:p>
        </w:tc>
        <w:tc>
          <w:tcPr>
            <w:tcW w:w="1978" w:type="dxa"/>
          </w:tcPr>
          <w:p w:rsidRPr="00C775B9" w:rsidR="00035D73" w:rsidP="001171D5" w:rsidRDefault="00035D73" w14:paraId="7D600F61" w14:textId="77777777">
            <w:pPr>
              <w:rPr>
                <w:lang w:val="nl-BE"/>
              </w:rPr>
            </w:pPr>
          </w:p>
        </w:tc>
      </w:tr>
      <w:tr w:rsidR="00C775B9" w:rsidTr="005F6976" w14:paraId="34301EC0" w14:textId="77777777">
        <w:tc>
          <w:tcPr>
            <w:tcW w:w="9911" w:type="dxa"/>
            <w:gridSpan w:val="4"/>
          </w:tcPr>
          <w:p w:rsidRPr="00C775B9" w:rsidR="00C775B9" w:rsidP="001171D5" w:rsidRDefault="00C775B9" w14:paraId="17550867" w14:textId="77777777">
            <w:pPr>
              <w:rPr>
                <w:b/>
                <w:bCs/>
              </w:rPr>
            </w:pPr>
            <w:proofErr w:type="spellStart"/>
            <w:r>
              <w:rPr>
                <w:b/>
                <w:bCs/>
              </w:rPr>
              <w:t>Totale</w:t>
            </w:r>
            <w:proofErr w:type="spellEnd"/>
            <w:r>
              <w:rPr>
                <w:b/>
                <w:bCs/>
              </w:rPr>
              <w:t xml:space="preserve"> </w:t>
            </w:r>
            <w:proofErr w:type="spellStart"/>
            <w:r>
              <w:rPr>
                <w:b/>
                <w:bCs/>
              </w:rPr>
              <w:t>kostprijs</w:t>
            </w:r>
            <w:proofErr w:type="spellEnd"/>
            <w:r>
              <w:rPr>
                <w:b/>
                <w:bCs/>
              </w:rPr>
              <w:t xml:space="preserve"> (BTW. incl.)</w:t>
            </w:r>
          </w:p>
        </w:tc>
      </w:tr>
    </w:tbl>
    <w:p w:rsidR="00035D73" w:rsidP="001171D5" w:rsidRDefault="00035D73" w14:paraId="35188298" w14:textId="77777777"/>
    <w:p w:rsidR="00035D73" w:rsidP="001171D5" w:rsidRDefault="00035D73" w14:paraId="0856C8B4" w14:textId="77777777"/>
    <w:p w:rsidR="00035D73" w:rsidP="001171D5" w:rsidRDefault="00C775B9" w14:paraId="045E5FCF" w14:textId="3D84DD08">
      <w:pPr>
        <w:rPr>
          <w:b/>
          <w:bCs/>
        </w:rPr>
      </w:pPr>
      <w:r>
        <w:rPr>
          <w:b/>
          <w:bCs/>
        </w:rPr>
        <w:t xml:space="preserve">Werkingskosten: </w:t>
      </w:r>
      <w:r w:rsidRPr="00C775B9">
        <w:t xml:space="preserve">omvatten de rechtstreeks aan de opdracht verbonden beheers-, administratie-, documentatie-, </w:t>
      </w:r>
      <w:proofErr w:type="spellStart"/>
      <w:r w:rsidRPr="00C775B9">
        <w:t>verplaatsings</w:t>
      </w:r>
      <w:proofErr w:type="spellEnd"/>
      <w:r w:rsidRPr="00C775B9">
        <w:t>- en vervoersonkosten</w:t>
      </w:r>
      <w:r w:rsidR="00D06C08">
        <w:rPr>
          <w:b/>
          <w:bCs/>
        </w:rPr>
        <w:t xml:space="preserve"> </w:t>
      </w:r>
    </w:p>
    <w:p w:rsidR="00C775B9" w:rsidP="001171D5" w:rsidRDefault="00C775B9" w14:paraId="338E4771" w14:textId="77777777">
      <w:pPr>
        <w:rPr>
          <w:b/>
          <w:bCs/>
        </w:rPr>
      </w:pPr>
    </w:p>
    <w:tbl>
      <w:tblPr>
        <w:tblStyle w:val="Tabelraster1"/>
        <w:tblW w:w="0" w:type="auto"/>
        <w:tblLook w:val="04A0" w:firstRow="1" w:lastRow="0" w:firstColumn="1" w:lastColumn="0" w:noHBand="0" w:noVBand="1"/>
      </w:tblPr>
      <w:tblGrid>
        <w:gridCol w:w="9911"/>
      </w:tblGrid>
      <w:tr w:rsidR="00C775B9" w:rsidTr="005F6976" w14:paraId="5AD2118A" w14:textId="77777777">
        <w:tc>
          <w:tcPr>
            <w:tcW w:w="9911" w:type="dxa"/>
          </w:tcPr>
          <w:p w:rsidRPr="00C775B9" w:rsidR="00C775B9" w:rsidP="001171D5" w:rsidRDefault="00C775B9" w14:paraId="74577936" w14:textId="77777777">
            <w:pPr>
              <w:rPr>
                <w:b/>
                <w:bCs/>
                <w:lang w:val="nl-BE"/>
              </w:rPr>
            </w:pPr>
            <w:r w:rsidRPr="00C775B9">
              <w:rPr>
                <w:b/>
                <w:bCs/>
                <w:lang w:val="nl-BE"/>
              </w:rPr>
              <w:t>Forfaitaire kostprijs werkingskosten (BTW incl.).</w:t>
            </w:r>
          </w:p>
        </w:tc>
      </w:tr>
    </w:tbl>
    <w:p w:rsidR="00C775B9" w:rsidP="001171D5" w:rsidRDefault="00C775B9" w14:paraId="47F7BDF7" w14:textId="77777777">
      <w:pPr>
        <w:rPr>
          <w:b/>
          <w:bCs/>
        </w:rPr>
      </w:pPr>
    </w:p>
    <w:p w:rsidR="00C775B9" w:rsidP="001171D5" w:rsidRDefault="00C775B9" w14:paraId="063F769D" w14:textId="77777777">
      <w:pPr>
        <w:rPr>
          <w:b/>
          <w:bCs/>
        </w:rPr>
      </w:pPr>
    </w:p>
    <w:p w:rsidRPr="007A6CD9" w:rsidR="00C775B9" w:rsidP="00C775B9" w:rsidRDefault="007A6CD9" w14:paraId="4BB61C42" w14:textId="77777777">
      <w:r>
        <w:rPr>
          <w:b/>
          <w:bCs/>
        </w:rPr>
        <w:t xml:space="preserve">Andere </w:t>
      </w:r>
      <w:r w:rsidRPr="00035D73" w:rsidR="00C775B9">
        <w:rPr>
          <w:b/>
          <w:bCs/>
        </w:rPr>
        <w:t>kosten</w:t>
      </w:r>
      <w:r>
        <w:rPr>
          <w:b/>
          <w:bCs/>
        </w:rPr>
        <w:t xml:space="preserve">: </w:t>
      </w:r>
      <w:r>
        <w:t>indien er nog kosten andere dan personeels- en werkingskosten zijn.</w:t>
      </w:r>
    </w:p>
    <w:p w:rsidR="00C775B9" w:rsidP="00C775B9" w:rsidRDefault="00C775B9" w14:paraId="2466E4CC" w14:textId="77777777"/>
    <w:tbl>
      <w:tblPr>
        <w:tblStyle w:val="Tabelraster1"/>
        <w:tblW w:w="0" w:type="auto"/>
        <w:tblLook w:val="04A0" w:firstRow="1" w:lastRow="0" w:firstColumn="1" w:lastColumn="0" w:noHBand="0" w:noVBand="1"/>
      </w:tblPr>
      <w:tblGrid>
        <w:gridCol w:w="3256"/>
        <w:gridCol w:w="2409"/>
        <w:gridCol w:w="1985"/>
        <w:gridCol w:w="2261"/>
      </w:tblGrid>
      <w:tr w:rsidR="00C775B9" w:rsidTr="005F6976" w14:paraId="2EA264C3" w14:textId="77777777">
        <w:tc>
          <w:tcPr>
            <w:tcW w:w="3256" w:type="dxa"/>
          </w:tcPr>
          <w:p w:rsidRPr="00C775B9" w:rsidR="00C775B9" w:rsidP="005B6DB9" w:rsidRDefault="007A6CD9" w14:paraId="1A643144" w14:textId="77777777">
            <w:pPr>
              <w:rPr>
                <w:b/>
                <w:bCs/>
                <w:lang w:val="nl-BE"/>
              </w:rPr>
            </w:pPr>
            <w:r>
              <w:rPr>
                <w:b/>
                <w:bCs/>
                <w:lang w:val="nl-BE"/>
              </w:rPr>
              <w:t>Soort kost</w:t>
            </w:r>
          </w:p>
        </w:tc>
        <w:tc>
          <w:tcPr>
            <w:tcW w:w="2409" w:type="dxa"/>
          </w:tcPr>
          <w:p w:rsidRPr="00C775B9" w:rsidR="00C775B9" w:rsidP="005B6DB9" w:rsidRDefault="007A6CD9" w14:paraId="10C2B84D" w14:textId="77777777">
            <w:pPr>
              <w:rPr>
                <w:b/>
                <w:bCs/>
                <w:lang w:val="nl-BE"/>
              </w:rPr>
            </w:pPr>
            <w:r>
              <w:rPr>
                <w:b/>
                <w:bCs/>
                <w:lang w:val="nl-BE"/>
              </w:rPr>
              <w:t>Ev. eenheidsprijs</w:t>
            </w:r>
            <w:r w:rsidR="00C775B9">
              <w:rPr>
                <w:b/>
                <w:bCs/>
                <w:lang w:val="nl-BE"/>
              </w:rPr>
              <w:t xml:space="preserve"> (incl. BTW) + </w:t>
            </w:r>
            <w:proofErr w:type="spellStart"/>
            <w:r w:rsidR="00C775B9">
              <w:rPr>
                <w:b/>
                <w:bCs/>
                <w:lang w:val="nl-BE"/>
              </w:rPr>
              <w:t>BTW-tarief</w:t>
            </w:r>
            <w:proofErr w:type="spellEnd"/>
          </w:p>
        </w:tc>
        <w:tc>
          <w:tcPr>
            <w:tcW w:w="1985" w:type="dxa"/>
          </w:tcPr>
          <w:p w:rsidRPr="00C775B9" w:rsidR="00C775B9" w:rsidP="005B6DB9" w:rsidRDefault="007A6CD9" w14:paraId="19251719" w14:textId="77777777">
            <w:pPr>
              <w:rPr>
                <w:b/>
                <w:bCs/>
                <w:lang w:val="nl-BE"/>
              </w:rPr>
            </w:pPr>
            <w:r>
              <w:rPr>
                <w:b/>
                <w:bCs/>
                <w:lang w:val="nl-BE"/>
              </w:rPr>
              <w:t>Ev. a</w:t>
            </w:r>
            <w:r w:rsidRPr="00C775B9" w:rsidR="00C775B9">
              <w:rPr>
                <w:b/>
                <w:bCs/>
                <w:lang w:val="nl-BE"/>
              </w:rPr>
              <w:t>antal uren/prestaties</w:t>
            </w:r>
          </w:p>
        </w:tc>
        <w:tc>
          <w:tcPr>
            <w:tcW w:w="2261" w:type="dxa"/>
          </w:tcPr>
          <w:p w:rsidRPr="00C775B9" w:rsidR="00C775B9" w:rsidP="005B6DB9" w:rsidRDefault="00C775B9" w14:paraId="3EF3EB9B" w14:textId="77777777">
            <w:pPr>
              <w:rPr>
                <w:b/>
                <w:bCs/>
                <w:lang w:val="nl-BE"/>
              </w:rPr>
            </w:pPr>
            <w:r>
              <w:rPr>
                <w:b/>
                <w:bCs/>
                <w:lang w:val="nl-BE"/>
              </w:rPr>
              <w:t>Kostprijs (BTW incl.)</w:t>
            </w:r>
          </w:p>
        </w:tc>
      </w:tr>
      <w:tr w:rsidR="00C775B9" w:rsidTr="005F6976" w14:paraId="73724925" w14:textId="77777777">
        <w:tc>
          <w:tcPr>
            <w:tcW w:w="3256" w:type="dxa"/>
          </w:tcPr>
          <w:p w:rsidRPr="00C775B9" w:rsidR="00C775B9" w:rsidP="005B6DB9" w:rsidRDefault="00C775B9" w14:paraId="2700634F" w14:textId="77777777">
            <w:pPr>
              <w:rPr>
                <w:lang w:val="nl-BE"/>
              </w:rPr>
            </w:pPr>
          </w:p>
        </w:tc>
        <w:tc>
          <w:tcPr>
            <w:tcW w:w="2409" w:type="dxa"/>
          </w:tcPr>
          <w:p w:rsidRPr="00C775B9" w:rsidR="00C775B9" w:rsidP="005B6DB9" w:rsidRDefault="00C775B9" w14:paraId="54EE98B4" w14:textId="77777777">
            <w:pPr>
              <w:rPr>
                <w:lang w:val="nl-BE"/>
              </w:rPr>
            </w:pPr>
          </w:p>
        </w:tc>
        <w:tc>
          <w:tcPr>
            <w:tcW w:w="1985" w:type="dxa"/>
          </w:tcPr>
          <w:p w:rsidRPr="00C775B9" w:rsidR="00C775B9" w:rsidP="005B6DB9" w:rsidRDefault="00C775B9" w14:paraId="60650469" w14:textId="77777777">
            <w:pPr>
              <w:rPr>
                <w:lang w:val="nl-BE"/>
              </w:rPr>
            </w:pPr>
          </w:p>
        </w:tc>
        <w:tc>
          <w:tcPr>
            <w:tcW w:w="2261" w:type="dxa"/>
          </w:tcPr>
          <w:p w:rsidRPr="00C775B9" w:rsidR="00C775B9" w:rsidP="005B6DB9" w:rsidRDefault="00C775B9" w14:paraId="1E6713E0" w14:textId="77777777">
            <w:pPr>
              <w:rPr>
                <w:lang w:val="nl-BE"/>
              </w:rPr>
            </w:pPr>
          </w:p>
        </w:tc>
      </w:tr>
      <w:tr w:rsidR="00C775B9" w:rsidTr="005F6976" w14:paraId="595D9EBE" w14:textId="77777777">
        <w:tc>
          <w:tcPr>
            <w:tcW w:w="3256" w:type="dxa"/>
          </w:tcPr>
          <w:p w:rsidRPr="00C775B9" w:rsidR="00C775B9" w:rsidP="005B6DB9" w:rsidRDefault="00C775B9" w14:paraId="026D094E" w14:textId="77777777">
            <w:pPr>
              <w:rPr>
                <w:lang w:val="nl-BE"/>
              </w:rPr>
            </w:pPr>
          </w:p>
        </w:tc>
        <w:tc>
          <w:tcPr>
            <w:tcW w:w="2409" w:type="dxa"/>
          </w:tcPr>
          <w:p w:rsidRPr="00C775B9" w:rsidR="00C775B9" w:rsidP="005B6DB9" w:rsidRDefault="00C775B9" w14:paraId="2C0AA85D" w14:textId="77777777">
            <w:pPr>
              <w:rPr>
                <w:lang w:val="nl-BE"/>
              </w:rPr>
            </w:pPr>
          </w:p>
        </w:tc>
        <w:tc>
          <w:tcPr>
            <w:tcW w:w="1985" w:type="dxa"/>
          </w:tcPr>
          <w:p w:rsidRPr="00C775B9" w:rsidR="00C775B9" w:rsidP="005B6DB9" w:rsidRDefault="00C775B9" w14:paraId="2FE9C604" w14:textId="77777777">
            <w:pPr>
              <w:rPr>
                <w:lang w:val="nl-BE"/>
              </w:rPr>
            </w:pPr>
          </w:p>
        </w:tc>
        <w:tc>
          <w:tcPr>
            <w:tcW w:w="2261" w:type="dxa"/>
          </w:tcPr>
          <w:p w:rsidRPr="00C775B9" w:rsidR="00C775B9" w:rsidP="005B6DB9" w:rsidRDefault="00C775B9" w14:paraId="365E43D9" w14:textId="77777777">
            <w:pPr>
              <w:rPr>
                <w:lang w:val="nl-BE"/>
              </w:rPr>
            </w:pPr>
          </w:p>
        </w:tc>
      </w:tr>
      <w:tr w:rsidR="00C775B9" w:rsidTr="005F6976" w14:paraId="46B19A61" w14:textId="77777777">
        <w:tc>
          <w:tcPr>
            <w:tcW w:w="9911" w:type="dxa"/>
            <w:gridSpan w:val="4"/>
          </w:tcPr>
          <w:p w:rsidRPr="00C775B9" w:rsidR="00C775B9" w:rsidP="005B6DB9" w:rsidRDefault="00C775B9" w14:paraId="779FC0BA" w14:textId="77777777">
            <w:pPr>
              <w:rPr>
                <w:b/>
                <w:bCs/>
              </w:rPr>
            </w:pPr>
            <w:proofErr w:type="spellStart"/>
            <w:r>
              <w:rPr>
                <w:b/>
                <w:bCs/>
              </w:rPr>
              <w:t>Totale</w:t>
            </w:r>
            <w:proofErr w:type="spellEnd"/>
            <w:r>
              <w:rPr>
                <w:b/>
                <w:bCs/>
              </w:rPr>
              <w:t xml:space="preserve"> </w:t>
            </w:r>
            <w:proofErr w:type="spellStart"/>
            <w:r>
              <w:rPr>
                <w:b/>
                <w:bCs/>
              </w:rPr>
              <w:t>kostprijs</w:t>
            </w:r>
            <w:proofErr w:type="spellEnd"/>
            <w:r>
              <w:rPr>
                <w:b/>
                <w:bCs/>
              </w:rPr>
              <w:t xml:space="preserve"> (BTW. incl.)</w:t>
            </w:r>
          </w:p>
        </w:tc>
      </w:tr>
    </w:tbl>
    <w:p w:rsidRPr="0001455F" w:rsidR="0001455F" w:rsidP="0001455F" w:rsidRDefault="0001455F" w14:paraId="3230E95C" w14:textId="5BEE85DA">
      <w:pPr>
        <w:sectPr w:rsidRPr="0001455F" w:rsidR="0001455F" w:rsidSect="002F5256">
          <w:pgSz w:w="11906" w:h="16838" w:orient="portrait" w:code="9"/>
          <w:pgMar w:top="2211" w:right="851" w:bottom="2552" w:left="1134" w:header="567" w:footer="567" w:gutter="0"/>
          <w:cols w:space="708"/>
          <w:formProt w:val="0"/>
          <w:docGrid w:linePitch="360"/>
        </w:sectPr>
      </w:pPr>
      <w:bookmarkStart w:name="_Toc434325184" w:id="206"/>
      <w:bookmarkStart w:name="_Toc434486207" w:id="207"/>
    </w:p>
    <w:p w:rsidRPr="004C4F1D" w:rsidR="0004048F" w:rsidP="004C4F1D" w:rsidRDefault="007A6CD9" w14:paraId="197530F6" w14:textId="77777777">
      <w:pPr>
        <w:pStyle w:val="Titel"/>
        <w:spacing w:before="360" w:after="480"/>
        <w:outlineLvl w:val="0"/>
        <w:rPr>
          <w:sz w:val="48"/>
        </w:rPr>
      </w:pPr>
      <w:bookmarkStart w:name="_Toc56081955" w:id="208"/>
      <w:r>
        <w:rPr>
          <w:sz w:val="48"/>
        </w:rPr>
        <w:lastRenderedPageBreak/>
        <w:t>OF</w:t>
      </w:r>
      <w:r w:rsidRPr="00A83156" w:rsidR="0004048F">
        <w:rPr>
          <w:sz w:val="48"/>
        </w:rPr>
        <w:t>FERTEFORMULIE</w:t>
      </w:r>
      <w:bookmarkEnd w:id="206"/>
      <w:bookmarkEnd w:id="207"/>
      <w:r w:rsidR="007565F5">
        <w:rPr>
          <w:sz w:val="48"/>
        </w:rPr>
        <w:t>R</w:t>
      </w:r>
      <w:bookmarkEnd w:id="208"/>
    </w:p>
    <w:p w:rsidR="00DC7850" w:rsidP="00DC7850" w:rsidRDefault="00DC7850" w14:paraId="3FE40C3B" w14:textId="6F98F7AC">
      <w:pPr>
        <w:tabs>
          <w:tab w:val="left" w:pos="-1440"/>
          <w:tab w:val="left" w:pos="-720"/>
        </w:tabs>
        <w:rPr>
          <w:rFonts w:ascii="FlandersArtSans-Regular" w:hAnsi="FlandersArtSans-Regular" w:cs="Arial"/>
          <w:bCs/>
          <w:iCs/>
        </w:rPr>
      </w:pPr>
      <w:r w:rsidRPr="00DC7850">
        <w:rPr>
          <w:rFonts w:ascii="FlandersArtSans-Regular" w:hAnsi="FlandersArtSans-Regular" w:cs="Arial"/>
          <w:bCs/>
          <w:iCs/>
        </w:rPr>
        <w:t>Besteknummer COMM/2020/7</w:t>
      </w:r>
    </w:p>
    <w:p w:rsidRPr="00DC7850" w:rsidR="00DC7850" w:rsidP="00DC7850" w:rsidRDefault="00DC7850" w14:paraId="39545B6E" w14:textId="77777777">
      <w:pPr>
        <w:tabs>
          <w:tab w:val="left" w:pos="-1440"/>
          <w:tab w:val="left" w:pos="-720"/>
        </w:tabs>
        <w:rPr>
          <w:rFonts w:ascii="FlandersArtSans-Regular" w:hAnsi="FlandersArtSans-Regular" w:cs="Arial"/>
          <w:bCs/>
          <w:iCs/>
        </w:rPr>
      </w:pPr>
      <w:bookmarkStart w:name="_Hlk51838185" w:id="209"/>
    </w:p>
    <w:p w:rsidRPr="00DC7850" w:rsidR="00DC7850" w:rsidP="00DC7850" w:rsidRDefault="00DC7850" w14:paraId="2AB61C7C" w14:textId="77777777">
      <w:pPr>
        <w:tabs>
          <w:tab w:val="left" w:pos="-1440"/>
          <w:tab w:val="left" w:pos="-720"/>
        </w:tabs>
        <w:rPr>
          <w:rFonts w:ascii="FlandersArtSans-Regular" w:hAnsi="FlandersArtSans-Regular" w:cs="Arial"/>
        </w:rPr>
      </w:pPr>
      <w:r w:rsidRPr="00983F0F">
        <w:rPr>
          <w:rFonts w:ascii="FlandersArtSans-Regular" w:hAnsi="FlandersArtSans-Regular" w:cs="Arial"/>
          <w:b/>
          <w:u w:val="single"/>
        </w:rPr>
        <w:t>A. IDENTITEIT INSCHRIJVER</w:t>
      </w:r>
    </w:p>
    <w:p w:rsidRPr="00DC7850" w:rsidR="00DC7850" w:rsidP="00DC7850" w:rsidRDefault="00DC7850" w14:paraId="276F8DDA" w14:textId="77777777">
      <w:pPr>
        <w:tabs>
          <w:tab w:val="left" w:pos="-1440"/>
          <w:tab w:val="left" w:pos="-720"/>
        </w:tabs>
        <w:rPr>
          <w:rFonts w:ascii="FlandersArtSans-Regular" w:hAnsi="FlandersArtSans-Regular" w:cs="Arial"/>
        </w:rPr>
      </w:pPr>
    </w:p>
    <w:p w:rsidRPr="00DC7850" w:rsidR="00DC7850" w:rsidP="00DC7850" w:rsidRDefault="00DC7850" w14:paraId="42882381" w14:textId="77777777">
      <w:pPr>
        <w:tabs>
          <w:tab w:val="left" w:pos="-1440"/>
          <w:tab w:val="left" w:pos="-720"/>
        </w:tabs>
        <w:rPr>
          <w:rFonts w:ascii="FlandersArtSans-Regular" w:hAnsi="FlandersArtSans-Regular" w:cs="Arial"/>
        </w:rPr>
      </w:pPr>
      <w:bookmarkStart w:name="_Hlk18575536" w:id="210"/>
      <w:bookmarkStart w:name="_Hlk19174064" w:id="211"/>
      <w:bookmarkEnd w:id="209"/>
      <w:r w:rsidRPr="00DC7850">
        <w:rPr>
          <w:rFonts w:ascii="FlandersArtSans-Regular" w:hAnsi="FlandersArtSans-Regular" w:cs="Arial"/>
          <w:b/>
        </w:rPr>
        <w:t>Kruis hieronder één optie aan die op u van toepassing is, en vul de gevraagde gegevens aan</w:t>
      </w:r>
      <w:bookmarkEnd w:id="210"/>
      <w:r w:rsidRPr="00DC7850">
        <w:rPr>
          <w:rFonts w:ascii="FlandersArtSans-Regular" w:hAnsi="FlandersArtSans-Regular" w:cs="Arial"/>
          <w:b/>
        </w:rPr>
        <w:t>:</w:t>
      </w:r>
      <w:bookmarkEnd w:id="211"/>
    </w:p>
    <w:p w:rsidRPr="00DC7850" w:rsidR="00DC7850" w:rsidP="00DC7850" w:rsidRDefault="00DC7850" w14:paraId="7BC6E1BA" w14:textId="77777777">
      <w:pPr>
        <w:tabs>
          <w:tab w:val="left" w:pos="-1440"/>
          <w:tab w:val="left" w:pos="-720"/>
        </w:tabs>
        <w:rPr>
          <w:rFonts w:ascii="FlandersArtSans-Regular" w:hAnsi="FlandersArtSans-Regular" w:cs="Arial"/>
        </w:rPr>
      </w:pPr>
    </w:p>
    <w:p w:rsidRPr="00DC7850" w:rsidR="00DC7850" w:rsidP="00DC7850" w:rsidRDefault="00DC7850" w14:paraId="17CEA2EB" w14:textId="77777777">
      <w:pPr>
        <w:tabs>
          <w:tab w:val="left" w:pos="-1440"/>
          <w:tab w:val="left" w:pos="-720"/>
        </w:tabs>
        <w:rPr>
          <w:rFonts w:ascii="FlandersArtSans-Regular" w:hAnsi="FlandersArtSans-Regular" w:cs="Arial"/>
        </w:rPr>
      </w:pPr>
      <w:bookmarkStart w:name="_Hlk18575545" w:id="212"/>
      <w:bookmarkStart w:name="_Hlk19174087" w:id="213"/>
      <w:r w:rsidRPr="00DC7850">
        <w:rPr>
          <w:rFonts w:ascii="FlandersArtSans-Regular" w:hAnsi="FlandersArtSans-Regular" w:eastAsia="FlandersArtSans-Regular" w:cs="FlandersArtSans-Regular"/>
        </w:rPr>
        <w:t>(    )</w:t>
      </w:r>
      <w:r w:rsidRPr="00DC7850">
        <w:rPr>
          <w:rFonts w:ascii="FlandersArtSans-Regular" w:hAnsi="FlandersArtSans-Regular" w:eastAsia="FlandersArtSans-Regular" w:cs="FlandersArtSans-Regular"/>
        </w:rPr>
        <w:tab/>
      </w:r>
      <w:bookmarkEnd w:id="212"/>
      <w:r w:rsidRPr="00DC7850">
        <w:rPr>
          <w:rFonts w:ascii="FlandersArtSans-Regular" w:hAnsi="FlandersArtSans-Regular" w:cs="Arial"/>
        </w:rPr>
        <w:t xml:space="preserve">De </w:t>
      </w:r>
      <w:r w:rsidRPr="00DC7850">
        <w:rPr>
          <w:rFonts w:ascii="FlandersArtSans-Regular" w:hAnsi="FlandersArtSans-Regular" w:cs="Arial"/>
          <w:u w:val="single"/>
        </w:rPr>
        <w:t>natuurlijke persoon</w:t>
      </w:r>
      <w:bookmarkEnd w:id="213"/>
      <w:r w:rsidRPr="00DC7850">
        <w:rPr>
          <w:rFonts w:ascii="FlandersArtSans-Regular" w:hAnsi="FlandersArtSans-Regular" w:cs="Arial"/>
        </w:rPr>
        <w:t xml:space="preserve"> (naam en voornaam, hoedanigheid of beroep, nationaliteit, adres):</w:t>
      </w:r>
    </w:p>
    <w:p w:rsidRPr="00DC7850" w:rsidR="00DC7850" w:rsidP="00DC7850" w:rsidRDefault="00DC7850" w14:paraId="6D4CDF12" w14:textId="77777777">
      <w:pPr>
        <w:tabs>
          <w:tab w:val="left" w:pos="-1440"/>
          <w:tab w:val="left" w:pos="-720"/>
        </w:tabs>
        <w:rPr>
          <w:rFonts w:ascii="FlandersArtSans-Regular" w:hAnsi="FlandersArtSans-Regular" w:cs="Arial"/>
        </w:rPr>
      </w:pPr>
    </w:p>
    <w:p w:rsidRPr="00DC7850" w:rsidR="00DC7850" w:rsidP="00DC7850" w:rsidRDefault="00DC7850" w14:paraId="39169D3E" w14:textId="77777777">
      <w:pPr>
        <w:tabs>
          <w:tab w:val="left" w:pos="-1440"/>
          <w:tab w:val="left" w:pos="-720"/>
        </w:tabs>
        <w:rPr>
          <w:rFonts w:ascii="FlandersArtSans-Regular" w:hAnsi="FlandersArtSans-Regular" w:cs="Arial"/>
        </w:rPr>
      </w:pPr>
    </w:p>
    <w:p w:rsidRPr="00DC7850" w:rsidR="00DC7850" w:rsidP="00DC7850" w:rsidRDefault="00DC7850" w14:paraId="339B15FC" w14:textId="77777777">
      <w:pPr>
        <w:tabs>
          <w:tab w:val="left" w:pos="-1440"/>
          <w:tab w:val="left" w:pos="-720"/>
        </w:tabs>
        <w:rPr>
          <w:rFonts w:ascii="FlandersArtSans-Regular" w:hAnsi="FlandersArtSans-Regular" w:cs="Arial"/>
        </w:rPr>
      </w:pPr>
    </w:p>
    <w:p w:rsidRPr="00DC7850" w:rsidR="00DC7850" w:rsidP="00DC7850" w:rsidRDefault="00DC7850" w14:paraId="5FA742CE" w14:textId="77777777">
      <w:pPr>
        <w:tabs>
          <w:tab w:val="left" w:pos="-1440"/>
          <w:tab w:val="left" w:pos="-720"/>
        </w:tabs>
        <w:rPr>
          <w:rFonts w:ascii="FlandersArtSans-Regular" w:hAnsi="FlandersArtSans-Regular" w:cs="Arial"/>
        </w:rPr>
      </w:pPr>
    </w:p>
    <w:p w:rsidRPr="00DC7850" w:rsidR="00DC7850" w:rsidP="00DC7850" w:rsidRDefault="00DC7850" w14:paraId="2EBAC602" w14:textId="77777777">
      <w:pPr>
        <w:tabs>
          <w:tab w:val="left" w:pos="-1440"/>
          <w:tab w:val="left" w:pos="-720"/>
        </w:tabs>
        <w:rPr>
          <w:rFonts w:ascii="FlandersArtSans-Regular" w:hAnsi="FlandersArtSans-Regular" w:cs="Arial"/>
        </w:rPr>
      </w:pPr>
    </w:p>
    <w:p w:rsidRPr="00DC7850" w:rsidR="00DC7850" w:rsidP="00DC7850" w:rsidRDefault="00DC7850" w14:paraId="4E4B0727" w14:textId="77777777">
      <w:pPr>
        <w:tabs>
          <w:tab w:val="left" w:pos="-1440"/>
          <w:tab w:val="left" w:pos="-720"/>
        </w:tabs>
        <w:rPr>
          <w:rFonts w:ascii="FlandersArtSans-Regular" w:hAnsi="FlandersArtSans-Regular" w:cs="Arial"/>
        </w:rPr>
      </w:pPr>
    </w:p>
    <w:p w:rsidRPr="00DC7850" w:rsidR="00DC7850" w:rsidP="00DC7850" w:rsidRDefault="00DC7850" w14:paraId="2F5E4780" w14:textId="77777777">
      <w:pPr>
        <w:tabs>
          <w:tab w:val="left" w:pos="-1440"/>
          <w:tab w:val="left" w:pos="-720"/>
        </w:tabs>
        <w:rPr>
          <w:rFonts w:ascii="FlandersArtSans-Regular" w:hAnsi="FlandersArtSans-Regular" w:cs="Arial"/>
        </w:rPr>
      </w:pPr>
      <w:bookmarkStart w:name="_Hlk19174105" w:id="214"/>
      <w:r w:rsidRPr="00DC7850">
        <w:rPr>
          <w:rFonts w:ascii="FlandersArtSans-Regular" w:hAnsi="FlandersArtSans-Regular" w:eastAsia="FlandersArtSans-Regular" w:cs="FlandersArtSans-Regular"/>
        </w:rPr>
        <w:t>(    )</w:t>
      </w:r>
      <w:r w:rsidRPr="00DC7850">
        <w:rPr>
          <w:rFonts w:ascii="FlandersArtSans-Regular" w:hAnsi="FlandersArtSans-Regular" w:eastAsia="FlandersArtSans-Regular" w:cs="FlandersArtSans-Regular"/>
        </w:rPr>
        <w:tab/>
      </w:r>
      <w:r w:rsidRPr="00DC7850">
        <w:rPr>
          <w:rFonts w:ascii="FlandersArtSans-Regular" w:hAnsi="FlandersArtSans-Regular" w:eastAsia="FlandersArtSans-Regular" w:cs="FlandersArtSans-Regular"/>
        </w:rPr>
        <w:t xml:space="preserve">De </w:t>
      </w:r>
      <w:r w:rsidRPr="00DC7850">
        <w:rPr>
          <w:rFonts w:ascii="FlandersArtSans-Regular" w:hAnsi="FlandersArtSans-Regular" w:eastAsia="FlandersArtSans-Regular" w:cs="FlandersArtSans-Regular"/>
          <w:u w:val="single"/>
        </w:rPr>
        <w:t>vennootschap</w:t>
      </w:r>
      <w:bookmarkEnd w:id="214"/>
      <w:r w:rsidRPr="00DC7850">
        <w:rPr>
          <w:rFonts w:ascii="FlandersArtSans-Regular" w:hAnsi="FlandersArtSans-Regular" w:eastAsia="FlandersArtSans-Regular" w:cs="FlandersArtSans-Regular"/>
        </w:rPr>
        <w:t xml:space="preserve"> </w:t>
      </w:r>
      <w:r w:rsidRPr="00DC7850">
        <w:rPr>
          <w:rFonts w:ascii="FlandersArtSans-Regular" w:hAnsi="FlandersArtSans-Regular" w:cs="Arial"/>
        </w:rPr>
        <w:t>(handelsnaam of benaming, rechtsvorm, nationaliteit, zetel):</w:t>
      </w:r>
    </w:p>
    <w:p w:rsidRPr="00DC7850" w:rsidR="00DC7850" w:rsidP="00DC7850" w:rsidRDefault="00DC7850" w14:paraId="4EE9B54B" w14:textId="77777777">
      <w:pPr>
        <w:tabs>
          <w:tab w:val="left" w:pos="-1440"/>
          <w:tab w:val="left" w:pos="-720"/>
        </w:tabs>
        <w:rPr>
          <w:rFonts w:ascii="FlandersArtSans-Regular" w:hAnsi="FlandersArtSans-Regular" w:cs="Arial"/>
        </w:rPr>
      </w:pPr>
    </w:p>
    <w:p w:rsidRPr="00DC7850" w:rsidR="00DC7850" w:rsidP="00DC7850" w:rsidRDefault="00DC7850" w14:paraId="76DCD622" w14:textId="77777777">
      <w:pPr>
        <w:tabs>
          <w:tab w:val="left" w:pos="-1440"/>
          <w:tab w:val="left" w:pos="-720"/>
        </w:tabs>
        <w:rPr>
          <w:rFonts w:ascii="FlandersArtSans-Regular" w:hAnsi="FlandersArtSans-Regular" w:cs="Arial"/>
        </w:rPr>
      </w:pPr>
    </w:p>
    <w:p w:rsidRPr="00DC7850" w:rsidR="00DC7850" w:rsidP="00DC7850" w:rsidRDefault="00DC7850" w14:paraId="110FD908" w14:textId="77777777">
      <w:pPr>
        <w:tabs>
          <w:tab w:val="left" w:pos="-1440"/>
          <w:tab w:val="left" w:pos="-720"/>
        </w:tabs>
        <w:rPr>
          <w:rFonts w:ascii="FlandersArtSans-Regular" w:hAnsi="FlandersArtSans-Regular" w:cs="Arial"/>
        </w:rPr>
      </w:pPr>
    </w:p>
    <w:p w:rsidRPr="00DC7850" w:rsidR="00DC7850" w:rsidP="00DC7850" w:rsidRDefault="00DC7850" w14:paraId="2805B2FE" w14:textId="77777777">
      <w:pPr>
        <w:tabs>
          <w:tab w:val="left" w:pos="-1440"/>
          <w:tab w:val="left" w:pos="-720"/>
        </w:tabs>
        <w:rPr>
          <w:rFonts w:ascii="FlandersArtSans-Regular" w:hAnsi="FlandersArtSans-Regular" w:cs="Arial"/>
        </w:rPr>
      </w:pPr>
    </w:p>
    <w:p w:rsidRPr="00DC7850" w:rsidR="00DC7850" w:rsidP="00DC7850" w:rsidRDefault="00DC7850" w14:paraId="7DB07EC1" w14:textId="77777777">
      <w:pPr>
        <w:tabs>
          <w:tab w:val="left" w:pos="-1440"/>
          <w:tab w:val="left" w:pos="-720"/>
        </w:tabs>
        <w:rPr>
          <w:rFonts w:ascii="FlandersArtSans-Regular" w:hAnsi="FlandersArtSans-Regular" w:cs="Arial"/>
        </w:rPr>
      </w:pPr>
    </w:p>
    <w:p w:rsidRPr="00DC7850" w:rsidR="00DC7850" w:rsidP="00DC7850" w:rsidRDefault="00DC7850" w14:paraId="76FBB310" w14:textId="77777777">
      <w:pPr>
        <w:tabs>
          <w:tab w:val="left" w:pos="-1440"/>
          <w:tab w:val="left" w:pos="-720"/>
        </w:tabs>
        <w:rPr>
          <w:rFonts w:ascii="FlandersArtSans-Regular" w:hAnsi="FlandersArtSans-Regular" w:cs="Arial"/>
        </w:rPr>
      </w:pPr>
    </w:p>
    <w:p w:rsidRPr="00DC7850" w:rsidR="00DC7850" w:rsidP="00DC7850" w:rsidRDefault="00DC7850" w14:paraId="31115DE1" w14:textId="77777777">
      <w:pPr>
        <w:tabs>
          <w:tab w:val="left" w:pos="-1440"/>
          <w:tab w:val="left" w:pos="-720"/>
        </w:tabs>
        <w:rPr>
          <w:rFonts w:ascii="FlandersArtSans-Regular" w:hAnsi="FlandersArtSans-Regular" w:cs="Arial"/>
        </w:rPr>
      </w:pPr>
      <w:r w:rsidRPr="00DC7850">
        <w:rPr>
          <w:rFonts w:ascii="FlandersArtSans-Regular" w:hAnsi="FlandersArtSans-Regular" w:cs="Arial"/>
        </w:rPr>
        <w:t>vertegenwoordigd door (naam, voornaam en functie van de vertegenwoordiger(s)):</w:t>
      </w:r>
    </w:p>
    <w:p w:rsidRPr="00DC7850" w:rsidR="00DC7850" w:rsidP="00DC7850" w:rsidRDefault="00DC7850" w14:paraId="024B5E54" w14:textId="77777777">
      <w:pPr>
        <w:tabs>
          <w:tab w:val="left" w:pos="-1440"/>
          <w:tab w:val="left" w:pos="-720"/>
        </w:tabs>
        <w:rPr>
          <w:rFonts w:ascii="FlandersArtSans-Regular" w:hAnsi="FlandersArtSans-Regular" w:cs="Arial"/>
        </w:rPr>
      </w:pPr>
    </w:p>
    <w:p w:rsidRPr="00DC7850" w:rsidR="00DC7850" w:rsidP="00DC7850" w:rsidRDefault="00DC7850" w14:paraId="206E6AF9" w14:textId="77777777">
      <w:pPr>
        <w:tabs>
          <w:tab w:val="left" w:pos="-1440"/>
          <w:tab w:val="left" w:pos="-720"/>
        </w:tabs>
        <w:rPr>
          <w:rFonts w:ascii="FlandersArtSans-Regular" w:hAnsi="FlandersArtSans-Regular" w:cs="Arial"/>
        </w:rPr>
      </w:pPr>
    </w:p>
    <w:p w:rsidRPr="00DC7850" w:rsidR="00DC7850" w:rsidP="00DC7850" w:rsidRDefault="00DC7850" w14:paraId="470A9D9D" w14:textId="77777777">
      <w:pPr>
        <w:tabs>
          <w:tab w:val="left" w:pos="-1440"/>
          <w:tab w:val="left" w:pos="-720"/>
        </w:tabs>
        <w:rPr>
          <w:rFonts w:ascii="FlandersArtSans-Regular" w:hAnsi="FlandersArtSans-Regular" w:cs="Arial"/>
        </w:rPr>
      </w:pPr>
    </w:p>
    <w:p w:rsidRPr="00DC7850" w:rsidR="00DC7850" w:rsidP="00DC7850" w:rsidRDefault="00DC7850" w14:paraId="7D4D61A1" w14:textId="77777777">
      <w:pPr>
        <w:tabs>
          <w:tab w:val="left" w:pos="-1440"/>
          <w:tab w:val="left" w:pos="-720"/>
        </w:tabs>
        <w:rPr>
          <w:rFonts w:ascii="FlandersArtSans-Regular" w:hAnsi="FlandersArtSans-Regular" w:cs="Arial"/>
        </w:rPr>
      </w:pPr>
    </w:p>
    <w:p w:rsidRPr="00DC7850" w:rsidR="00DC7850" w:rsidP="00DC7850" w:rsidRDefault="00DC7850" w14:paraId="1CA75646" w14:textId="77777777">
      <w:pPr>
        <w:tabs>
          <w:tab w:val="left" w:pos="-1440"/>
          <w:tab w:val="left" w:pos="-720"/>
        </w:tabs>
        <w:rPr>
          <w:rFonts w:ascii="FlandersArtSans-Regular" w:hAnsi="FlandersArtSans-Regular" w:cs="Arial"/>
        </w:rPr>
      </w:pPr>
    </w:p>
    <w:p w:rsidRPr="00DC7850" w:rsidR="00DC7850" w:rsidP="00DC7850" w:rsidRDefault="00DC7850" w14:paraId="5AA58DC6" w14:textId="77777777">
      <w:pPr>
        <w:tabs>
          <w:tab w:val="left" w:pos="-1440"/>
          <w:tab w:val="left" w:pos="-720"/>
        </w:tabs>
        <w:rPr>
          <w:rFonts w:ascii="FlandersArtSans-Regular" w:hAnsi="FlandersArtSans-Regular" w:cs="Arial"/>
        </w:rPr>
      </w:pPr>
    </w:p>
    <w:p w:rsidRPr="00DC7850" w:rsidR="00DC7850" w:rsidP="00DC7850" w:rsidRDefault="00DC7850" w14:paraId="1C3CD6AC" w14:textId="77777777">
      <w:pPr>
        <w:tabs>
          <w:tab w:val="left" w:pos="-1440"/>
          <w:tab w:val="left" w:pos="-720"/>
          <w:tab w:val="left" w:pos="709"/>
        </w:tabs>
        <w:ind w:left="709" w:hanging="709"/>
        <w:rPr>
          <w:rFonts w:ascii="FlandersArtSans-Regular" w:hAnsi="FlandersArtSans-Regular" w:cs="Arial"/>
        </w:rPr>
      </w:pPr>
      <w:r w:rsidRPr="00DC7850">
        <w:rPr>
          <w:rFonts w:ascii="FlandersArtSans-Regular" w:hAnsi="FlandersArtSans-Regular" w:eastAsia="FlandersArtSans-Regular" w:cs="FlandersArtSans-Regular"/>
        </w:rPr>
        <w:t>(    )</w:t>
      </w:r>
      <w:r w:rsidRPr="00DC7850">
        <w:rPr>
          <w:rFonts w:ascii="FlandersArtSans-Regular" w:hAnsi="FlandersArtSans-Regular" w:eastAsia="FlandersArtSans-Regular" w:cs="FlandersArtSans-Regular"/>
        </w:rPr>
        <w:tab/>
      </w:r>
      <w:bookmarkStart w:name="_Hlk18575603" w:id="215"/>
      <w:r w:rsidRPr="00DC7850">
        <w:rPr>
          <w:rFonts w:ascii="FlandersArtSans-Regular" w:hAnsi="FlandersArtSans-Regular" w:eastAsia="FlandersArtSans-Regular" w:cs="FlandersArtSans-Regular"/>
        </w:rPr>
        <w:t xml:space="preserve">De </w:t>
      </w:r>
      <w:r w:rsidRPr="00DC7850">
        <w:rPr>
          <w:rFonts w:ascii="FlandersArtSans-Regular" w:hAnsi="FlandersArtSans-Regular" w:eastAsia="FlandersArtSans-Regular" w:cs="FlandersArtSans-Regular"/>
          <w:u w:val="single"/>
        </w:rPr>
        <w:t>combinatie zonder rechtspersoonlijkheid</w:t>
      </w:r>
      <w:r w:rsidRPr="00DC7850">
        <w:rPr>
          <w:rFonts w:ascii="FlandersArtSans-Regular" w:hAnsi="FlandersArtSans-Regular" w:eastAsia="FlandersArtSans-Regular" w:cs="FlandersArtSans-Regular"/>
        </w:rPr>
        <w:t xml:space="preserve">, die bestaat uit de natuurlijke </w:t>
      </w:r>
      <w:proofErr w:type="spellStart"/>
      <w:r w:rsidRPr="00DC7850">
        <w:rPr>
          <w:rFonts w:ascii="FlandersArtSans-Regular" w:hAnsi="FlandersArtSans-Regular" w:eastAsia="FlandersArtSans-Regular" w:cs="FlandersArtSans-Regular"/>
        </w:rPr>
        <w:t>perso</w:t>
      </w:r>
      <w:proofErr w:type="spellEnd"/>
      <w:r w:rsidRPr="00DC7850">
        <w:rPr>
          <w:rFonts w:ascii="FlandersArtSans-Regular" w:hAnsi="FlandersArtSans-Regular" w:eastAsia="FlandersArtSans-Regular" w:cs="FlandersArtSans-Regular"/>
        </w:rPr>
        <w:t>(o)n(en en/of de vennootschap(pen)</w:t>
      </w:r>
      <w:bookmarkEnd w:id="215"/>
      <w:r w:rsidRPr="00DC7850">
        <w:rPr>
          <w:rFonts w:ascii="FlandersArtSans-Regular" w:hAnsi="FlandersArtSans-Regular" w:eastAsia="FlandersArtSans-Regular" w:cs="FlandersArtSans-Regular"/>
        </w:rPr>
        <w:t xml:space="preserve"> </w:t>
      </w:r>
      <w:r w:rsidRPr="00DC7850">
        <w:rPr>
          <w:rFonts w:ascii="FlandersArtSans-Regular" w:hAnsi="FlandersArtSans-Regular" w:cs="Arial"/>
        </w:rPr>
        <w:t>(voor elke deelnemer dezelfde gegevens als hierboven):</w:t>
      </w:r>
    </w:p>
    <w:p w:rsidRPr="00DC7850" w:rsidR="00DC7850" w:rsidP="00DC7850" w:rsidRDefault="00DC7850" w14:paraId="650453FB" w14:textId="77777777">
      <w:pPr>
        <w:tabs>
          <w:tab w:val="left" w:pos="-1440"/>
          <w:tab w:val="left" w:pos="-720"/>
        </w:tabs>
        <w:rPr>
          <w:rFonts w:ascii="FlandersArtSans-Regular" w:hAnsi="FlandersArtSans-Regular" w:cs="Arial"/>
        </w:rPr>
      </w:pPr>
    </w:p>
    <w:p w:rsidRPr="00DC7850" w:rsidR="00DC7850" w:rsidP="00DC7850" w:rsidRDefault="00DC7850" w14:paraId="7216B9AB" w14:textId="77777777">
      <w:pPr>
        <w:tabs>
          <w:tab w:val="left" w:pos="-1440"/>
          <w:tab w:val="left" w:pos="-720"/>
        </w:tabs>
        <w:rPr>
          <w:rFonts w:ascii="FlandersArtSans-Regular" w:hAnsi="FlandersArtSans-Regular" w:cs="Arial"/>
        </w:rPr>
      </w:pPr>
    </w:p>
    <w:p w:rsidRPr="00DC7850" w:rsidR="00DC7850" w:rsidP="00DC7850" w:rsidRDefault="00DC7850" w14:paraId="6CDDCE21" w14:textId="77777777">
      <w:pPr>
        <w:tabs>
          <w:tab w:val="left" w:pos="-1440"/>
          <w:tab w:val="left" w:pos="-720"/>
        </w:tabs>
        <w:rPr>
          <w:rFonts w:ascii="FlandersArtSans-Regular" w:hAnsi="FlandersArtSans-Regular" w:cs="Arial"/>
        </w:rPr>
      </w:pPr>
    </w:p>
    <w:p w:rsidRPr="00DC7850" w:rsidR="00DC7850" w:rsidP="00DC7850" w:rsidRDefault="00DC7850" w14:paraId="1439AF51" w14:textId="77777777">
      <w:pPr>
        <w:tabs>
          <w:tab w:val="left" w:pos="-1440"/>
          <w:tab w:val="left" w:pos="-720"/>
        </w:tabs>
        <w:rPr>
          <w:rFonts w:ascii="FlandersArtSans-Regular" w:hAnsi="FlandersArtSans-Regular" w:cs="Arial"/>
        </w:rPr>
      </w:pPr>
    </w:p>
    <w:p w:rsidRPr="00DC7850" w:rsidR="00DC7850" w:rsidP="00DC7850" w:rsidRDefault="00DC7850" w14:paraId="04077C7D" w14:textId="77777777">
      <w:pPr>
        <w:tabs>
          <w:tab w:val="left" w:pos="-1440"/>
          <w:tab w:val="left" w:pos="-720"/>
        </w:tabs>
        <w:rPr>
          <w:rFonts w:ascii="FlandersArtSans-Regular" w:hAnsi="FlandersArtSans-Regular" w:cs="Arial"/>
        </w:rPr>
      </w:pPr>
    </w:p>
    <w:p w:rsidRPr="00DC7850" w:rsidR="00DC7850" w:rsidP="00DC7850" w:rsidRDefault="00DC7850" w14:paraId="2E3F7485" w14:textId="77777777">
      <w:pPr>
        <w:tabs>
          <w:tab w:val="left" w:pos="-1440"/>
          <w:tab w:val="left" w:pos="-720"/>
        </w:tabs>
        <w:rPr>
          <w:rFonts w:ascii="FlandersArtSans-Regular" w:hAnsi="FlandersArtSans-Regular" w:cs="Arial"/>
        </w:rPr>
      </w:pPr>
    </w:p>
    <w:p w:rsidRPr="00DC7850" w:rsidR="00DC7850" w:rsidP="00DC7850" w:rsidRDefault="00DC7850" w14:paraId="5365D321" w14:textId="77777777">
      <w:pPr>
        <w:tabs>
          <w:tab w:val="left" w:pos="-1440"/>
          <w:tab w:val="left" w:pos="-720"/>
        </w:tabs>
        <w:rPr>
          <w:rFonts w:ascii="FlandersArtSans-Regular" w:hAnsi="FlandersArtSans-Regular" w:cs="Arial"/>
        </w:rPr>
      </w:pPr>
    </w:p>
    <w:p w:rsidRPr="00DC7850" w:rsidR="00DC7850" w:rsidP="00DC7850" w:rsidRDefault="00DC7850" w14:paraId="04617767" w14:textId="77777777">
      <w:pPr>
        <w:tabs>
          <w:tab w:val="left" w:pos="-1440"/>
          <w:tab w:val="left" w:pos="-720"/>
        </w:tabs>
        <w:rPr>
          <w:rFonts w:ascii="FlandersArtSans-Regular" w:hAnsi="FlandersArtSans-Regular" w:cs="Arial"/>
        </w:rPr>
      </w:pPr>
    </w:p>
    <w:p w:rsidRPr="00DC7850" w:rsidR="00DC7850" w:rsidP="00DC7850" w:rsidRDefault="00DC7850" w14:paraId="2A2E58CD" w14:textId="77777777">
      <w:pPr>
        <w:tabs>
          <w:tab w:val="left" w:pos="-1440"/>
          <w:tab w:val="left" w:pos="-720"/>
        </w:tabs>
        <w:rPr>
          <w:rFonts w:ascii="FlandersArtSans-Regular" w:hAnsi="FlandersArtSans-Regular" w:cs="Arial"/>
        </w:rPr>
      </w:pPr>
    </w:p>
    <w:p w:rsidRPr="00DC7850" w:rsidR="00DC7850" w:rsidP="00DC7850" w:rsidRDefault="00DC7850" w14:paraId="4F1174A8" w14:textId="77777777">
      <w:pPr>
        <w:tabs>
          <w:tab w:val="left" w:pos="-1440"/>
          <w:tab w:val="left" w:pos="-720"/>
        </w:tabs>
        <w:rPr>
          <w:rFonts w:ascii="FlandersArtSans-Regular" w:hAnsi="FlandersArtSans-Regular" w:cs="Arial"/>
        </w:rPr>
      </w:pPr>
    </w:p>
    <w:p w:rsidRPr="00DC7850" w:rsidR="00DC7850" w:rsidP="00DC7850" w:rsidRDefault="00DC7850" w14:paraId="6BB5361B" w14:textId="77777777">
      <w:pPr>
        <w:tabs>
          <w:tab w:val="left" w:pos="-1440"/>
          <w:tab w:val="left" w:pos="-720"/>
        </w:tabs>
        <w:rPr>
          <w:rFonts w:ascii="FlandersArtSans-Regular" w:hAnsi="FlandersArtSans-Regular" w:cs="Arial"/>
        </w:rPr>
      </w:pPr>
      <w:bookmarkStart w:name="_Hlk18575638" w:id="216"/>
      <w:r w:rsidRPr="00DC7850">
        <w:rPr>
          <w:rFonts w:ascii="FlandersArtSans-Regular" w:hAnsi="FlandersArtSans-Regular" w:eastAsia="FlandersArtSans-Regular" w:cs="FlandersArtSans-Regular"/>
        </w:rPr>
        <w:t>waarvan optreedt als vertegenwoordiger voor de combinatie ten opzichte van de aanbestedende overheid</w:t>
      </w:r>
      <w:bookmarkEnd w:id="216"/>
      <w:r w:rsidRPr="00DC7850">
        <w:rPr>
          <w:rFonts w:ascii="FlandersArtSans-Regular" w:hAnsi="FlandersArtSans-Regular" w:cs="Arial"/>
        </w:rPr>
        <w:t>:</w:t>
      </w:r>
    </w:p>
    <w:p w:rsidRPr="00DC7850" w:rsidR="00DC7850" w:rsidP="00DC7850" w:rsidRDefault="00DC7850" w14:paraId="21E9AB49" w14:textId="77777777">
      <w:pPr>
        <w:tabs>
          <w:tab w:val="left" w:pos="-1440"/>
          <w:tab w:val="left" w:pos="-720"/>
        </w:tabs>
        <w:rPr>
          <w:rFonts w:ascii="FlandersArtSans-Regular" w:hAnsi="FlandersArtSans-Regular" w:cs="Arial"/>
        </w:rPr>
      </w:pPr>
    </w:p>
    <w:p w:rsidRPr="00DC7850" w:rsidR="00DC7850" w:rsidP="00DC7850" w:rsidRDefault="00DC7850" w14:paraId="1C5CE491" w14:textId="77777777">
      <w:pPr>
        <w:tabs>
          <w:tab w:val="left" w:pos="-1440"/>
          <w:tab w:val="left" w:pos="-720"/>
        </w:tabs>
        <w:rPr>
          <w:rFonts w:ascii="FlandersArtSans-Regular" w:hAnsi="FlandersArtSans-Regular" w:cs="Arial"/>
        </w:rPr>
      </w:pPr>
    </w:p>
    <w:p w:rsidRPr="00DC7850" w:rsidR="00DC7850" w:rsidP="00DC7850" w:rsidRDefault="00DC7850" w14:paraId="32B9485F" w14:textId="77777777">
      <w:pPr>
        <w:tabs>
          <w:tab w:val="left" w:pos="-1440"/>
          <w:tab w:val="left" w:pos="-720"/>
        </w:tabs>
        <w:rPr>
          <w:rFonts w:ascii="FlandersArtSans-Regular" w:hAnsi="FlandersArtSans-Regular" w:cs="Arial"/>
        </w:rPr>
      </w:pPr>
    </w:p>
    <w:p w:rsidRPr="00DC7850" w:rsidR="00DC7850" w:rsidP="00DC7850" w:rsidRDefault="00DC7850" w14:paraId="091A391C" w14:textId="77777777">
      <w:pPr>
        <w:tabs>
          <w:tab w:val="left" w:pos="-1440"/>
          <w:tab w:val="left" w:pos="-720"/>
        </w:tabs>
        <w:rPr>
          <w:rFonts w:ascii="FlandersArtSans-Regular" w:hAnsi="FlandersArtSans-Regular" w:cs="Arial"/>
        </w:rPr>
      </w:pPr>
    </w:p>
    <w:p w:rsidRPr="00DC7850" w:rsidR="00DC7850" w:rsidP="00DC7850" w:rsidRDefault="00DC7850" w14:paraId="4E0D9D6B" w14:textId="77777777">
      <w:pPr>
        <w:tabs>
          <w:tab w:val="left" w:pos="-1440"/>
          <w:tab w:val="left" w:pos="-720"/>
        </w:tabs>
        <w:rPr>
          <w:rFonts w:ascii="FlandersArtSans-Regular" w:hAnsi="FlandersArtSans-Regular" w:cs="Arial"/>
        </w:rPr>
      </w:pPr>
      <w:r w:rsidRPr="00DC7850">
        <w:rPr>
          <w:rFonts w:ascii="FlandersArtSans-Regular" w:hAnsi="FlandersArtSans-Regular" w:cs="Arial"/>
        </w:rPr>
        <w:t>schrijft/schrijven in op deze opdracht tegen de som van:</w:t>
      </w:r>
    </w:p>
    <w:p w:rsidRPr="00DC7850" w:rsidR="00DC7850" w:rsidP="00DC7850" w:rsidRDefault="00DC7850" w14:paraId="7B5CFF30" w14:textId="77777777">
      <w:pPr>
        <w:tabs>
          <w:tab w:val="left" w:pos="-1440"/>
          <w:tab w:val="left" w:pos="-720"/>
        </w:tabs>
        <w:rPr>
          <w:rFonts w:ascii="FlandersArtSans-Regular" w:hAnsi="FlandersArtSans-Regular" w:cs="Arial"/>
        </w:rPr>
      </w:pPr>
    </w:p>
    <w:p w:rsidRPr="00DC7850" w:rsidR="00DC7850" w:rsidP="00DC7850" w:rsidRDefault="00DC7850" w14:paraId="39B6D52A" w14:textId="77777777">
      <w:pPr>
        <w:tabs>
          <w:tab w:val="left" w:pos="-1440"/>
          <w:tab w:val="left" w:pos="-720"/>
        </w:tabs>
        <w:rPr>
          <w:rFonts w:ascii="FlandersArtSans-Regular" w:hAnsi="FlandersArtSans-Regular" w:cs="Arial"/>
        </w:rPr>
      </w:pPr>
      <w:r w:rsidRPr="00DC7850">
        <w:rPr>
          <w:rFonts w:ascii="FlandersArtSans-Regular" w:hAnsi="FlandersArtSans-Regular" w:cs="Arial"/>
        </w:rPr>
        <w:t xml:space="preserve"> (in cijfers, exclusief BTW, in euro):</w:t>
      </w:r>
    </w:p>
    <w:p w:rsidRPr="00DC7850" w:rsidR="00DC7850" w:rsidP="00DC7850" w:rsidRDefault="00DC7850" w14:paraId="361C887F" w14:textId="77777777">
      <w:pPr>
        <w:tabs>
          <w:tab w:val="left" w:pos="-1440"/>
          <w:tab w:val="left" w:pos="-720"/>
        </w:tabs>
        <w:rPr>
          <w:rFonts w:ascii="FlandersArtSans-Regular" w:hAnsi="FlandersArtSans-Regular" w:cs="Arial"/>
        </w:rPr>
      </w:pPr>
    </w:p>
    <w:p w:rsidRPr="00DC7850" w:rsidR="00DC7850" w:rsidP="00DC7850" w:rsidRDefault="00DC7850" w14:paraId="7FAD3A9D" w14:textId="77777777">
      <w:pPr>
        <w:tabs>
          <w:tab w:val="left" w:pos="-1440"/>
          <w:tab w:val="left" w:pos="-720"/>
        </w:tabs>
        <w:rPr>
          <w:rFonts w:ascii="FlandersArtSans-Regular" w:hAnsi="FlandersArtSans-Regular" w:cs="Arial"/>
        </w:rPr>
      </w:pPr>
    </w:p>
    <w:p w:rsidRPr="00DC7850" w:rsidR="00DC7850" w:rsidP="00DC7850" w:rsidRDefault="00DC7850" w14:paraId="33AE8801" w14:textId="77777777">
      <w:pPr>
        <w:tabs>
          <w:tab w:val="left" w:pos="-1440"/>
          <w:tab w:val="left" w:pos="-720"/>
        </w:tabs>
        <w:rPr>
          <w:rFonts w:ascii="FlandersArtSans-Regular" w:hAnsi="FlandersArtSans-Regular" w:cs="Arial"/>
        </w:rPr>
      </w:pPr>
      <w:r w:rsidRPr="00DC7850">
        <w:rPr>
          <w:rFonts w:ascii="FlandersArtSans-Regular" w:hAnsi="FlandersArtSans-Regular" w:cs="Arial"/>
        </w:rPr>
        <w:tab/>
      </w:r>
      <w:r w:rsidRPr="00DC7850">
        <w:rPr>
          <w:rFonts w:ascii="FlandersArtSans-Regular" w:hAnsi="FlandersArtSans-Regular" w:cs="Arial"/>
        </w:rPr>
        <w:t xml:space="preserve">(het </w:t>
      </w:r>
      <w:proofErr w:type="spellStart"/>
      <w:r w:rsidRPr="00DC7850">
        <w:rPr>
          <w:rFonts w:ascii="FlandersArtSans-Regular" w:hAnsi="FlandersArtSans-Regular" w:cs="Arial"/>
        </w:rPr>
        <w:t>BTW-tarief</w:t>
      </w:r>
      <w:proofErr w:type="spellEnd"/>
      <w:r w:rsidRPr="00DC7850">
        <w:rPr>
          <w:rFonts w:ascii="FlandersArtSans-Regular" w:hAnsi="FlandersArtSans-Regular" w:cs="Arial"/>
        </w:rPr>
        <w:t>):  ……… %</w:t>
      </w:r>
    </w:p>
    <w:p w:rsidRPr="00DC7850" w:rsidR="00DC7850" w:rsidP="00DC7850" w:rsidRDefault="00DC7850" w14:paraId="49A468A7" w14:textId="77777777">
      <w:pPr>
        <w:tabs>
          <w:tab w:val="left" w:pos="-1440"/>
          <w:tab w:val="left" w:pos="-720"/>
        </w:tabs>
        <w:rPr>
          <w:rFonts w:ascii="FlandersArtSans-Regular" w:hAnsi="FlandersArtSans-Regular" w:cs="Arial"/>
        </w:rPr>
      </w:pPr>
    </w:p>
    <w:p w:rsidRPr="00DC7850" w:rsidR="00DC7850" w:rsidP="00DC7850" w:rsidRDefault="00DC7850" w14:paraId="434FA3C9" w14:textId="77777777">
      <w:pPr>
        <w:tabs>
          <w:tab w:val="left" w:pos="-1440"/>
          <w:tab w:val="left" w:pos="-720"/>
        </w:tabs>
        <w:rPr>
          <w:rFonts w:ascii="FlandersArtSans-Regular" w:hAnsi="FlandersArtSans-Regular" w:cs="Arial"/>
        </w:rPr>
      </w:pPr>
      <w:r w:rsidRPr="00DC7850">
        <w:rPr>
          <w:rFonts w:ascii="FlandersArtSans-Regular" w:hAnsi="FlandersArtSans-Regular" w:cs="Arial"/>
        </w:rPr>
        <w:tab/>
      </w:r>
      <w:r w:rsidRPr="00DC7850">
        <w:rPr>
          <w:rFonts w:ascii="FlandersArtSans-Regular" w:hAnsi="FlandersArtSans-Regular" w:cs="Arial"/>
        </w:rPr>
        <w:t xml:space="preserve">(het </w:t>
      </w:r>
      <w:proofErr w:type="spellStart"/>
      <w:r w:rsidRPr="00DC7850">
        <w:rPr>
          <w:rFonts w:ascii="FlandersArtSans-Regular" w:hAnsi="FlandersArtSans-Regular" w:cs="Arial"/>
        </w:rPr>
        <w:t>BTW-bedrag</w:t>
      </w:r>
      <w:proofErr w:type="spellEnd"/>
      <w:r w:rsidRPr="00DC7850">
        <w:rPr>
          <w:rFonts w:ascii="FlandersArtSans-Regular" w:hAnsi="FlandersArtSans-Regular" w:cs="Arial"/>
        </w:rPr>
        <w:t>, in euro):</w:t>
      </w:r>
    </w:p>
    <w:p w:rsidRPr="00DC7850" w:rsidR="00DC7850" w:rsidP="00DC7850" w:rsidRDefault="00DC7850" w14:paraId="614B3D0B" w14:textId="77777777">
      <w:pPr>
        <w:tabs>
          <w:tab w:val="left" w:pos="-1440"/>
          <w:tab w:val="left" w:pos="-720"/>
        </w:tabs>
        <w:rPr>
          <w:rFonts w:ascii="FlandersArtSans-Regular" w:hAnsi="FlandersArtSans-Regular" w:cs="Arial"/>
        </w:rPr>
      </w:pPr>
    </w:p>
    <w:p w:rsidRPr="00DC7850" w:rsidR="00DC7850" w:rsidP="00DC7850" w:rsidRDefault="00DC7850" w14:paraId="1E71C5D6" w14:textId="77777777">
      <w:pPr>
        <w:tabs>
          <w:tab w:val="left" w:pos="-1440"/>
          <w:tab w:val="left" w:pos="-720"/>
        </w:tabs>
        <w:rPr>
          <w:rFonts w:ascii="FlandersArtSans-Regular" w:hAnsi="FlandersArtSans-Regular" w:cs="Arial"/>
        </w:rPr>
      </w:pPr>
    </w:p>
    <w:p w:rsidRPr="00DC7850" w:rsidR="00DC7850" w:rsidP="00DC7850" w:rsidRDefault="00DC7850" w14:paraId="0DBF595E" w14:textId="77777777">
      <w:pPr>
        <w:tabs>
          <w:tab w:val="left" w:pos="-1440"/>
          <w:tab w:val="left" w:pos="-720"/>
        </w:tabs>
        <w:rPr>
          <w:rFonts w:ascii="FlandersArtSans-Regular" w:hAnsi="FlandersArtSans-Regular" w:cs="Arial"/>
        </w:rPr>
      </w:pPr>
      <w:r w:rsidRPr="00DC7850">
        <w:rPr>
          <w:rFonts w:ascii="FlandersArtSans-Regular" w:hAnsi="FlandersArtSans-Regular" w:cs="Arial"/>
        </w:rPr>
        <w:t>(in cijfers, inclusief BTW, in euro):</w:t>
      </w:r>
    </w:p>
    <w:p w:rsidRPr="00DC7850" w:rsidR="00DC7850" w:rsidP="00DC7850" w:rsidRDefault="00DC7850" w14:paraId="00D42E97" w14:textId="77777777">
      <w:pPr>
        <w:tabs>
          <w:tab w:val="left" w:pos="-1440"/>
          <w:tab w:val="left" w:pos="-720"/>
        </w:tabs>
        <w:rPr>
          <w:rFonts w:ascii="FlandersArtSans-Regular" w:hAnsi="FlandersArtSans-Regular" w:cs="Arial"/>
        </w:rPr>
      </w:pPr>
    </w:p>
    <w:p w:rsidRPr="00DC7850" w:rsidR="00DC7850" w:rsidP="00DC7850" w:rsidRDefault="00DC7850" w14:paraId="670BF640" w14:textId="77777777">
      <w:pPr>
        <w:tabs>
          <w:tab w:val="left" w:pos="-1440"/>
          <w:tab w:val="left" w:pos="-720"/>
        </w:tabs>
        <w:rPr>
          <w:rFonts w:ascii="FlandersArtSans-Regular" w:hAnsi="FlandersArtSans-Regular" w:cs="Arial"/>
        </w:rPr>
      </w:pPr>
    </w:p>
    <w:p w:rsidRPr="00DC7850" w:rsidR="00DC7850" w:rsidP="00DC7850" w:rsidRDefault="00DC7850" w14:paraId="50F2D336" w14:textId="77777777">
      <w:pPr>
        <w:tabs>
          <w:tab w:val="left" w:pos="-1440"/>
          <w:tab w:val="left" w:pos="-720"/>
        </w:tabs>
        <w:rPr>
          <w:rFonts w:ascii="FlandersArtSans-Regular" w:hAnsi="FlandersArtSans-Regular" w:cs="Arial"/>
        </w:rPr>
      </w:pPr>
      <w:r w:rsidRPr="00DC7850">
        <w:rPr>
          <w:rFonts w:ascii="FlandersArtSans-Regular" w:hAnsi="FlandersArtSans-Regular" w:cs="Arial"/>
        </w:rPr>
        <w:t>(in letters, inclusief BTW, in euro):</w:t>
      </w:r>
    </w:p>
    <w:p w:rsidRPr="00DC7850" w:rsidR="00DC7850" w:rsidP="00DC7850" w:rsidRDefault="00DC7850" w14:paraId="0E9D9B62" w14:textId="77777777">
      <w:pPr>
        <w:tabs>
          <w:tab w:val="left" w:pos="-1440"/>
          <w:tab w:val="left" w:pos="-720"/>
        </w:tabs>
        <w:rPr>
          <w:rFonts w:ascii="FlandersArtSans-Regular" w:hAnsi="FlandersArtSans-Regular" w:cs="Arial"/>
        </w:rPr>
      </w:pPr>
    </w:p>
    <w:p w:rsidRPr="00DC7850" w:rsidR="00DC7850" w:rsidP="00DC7850" w:rsidRDefault="00DC7850" w14:paraId="4EA20761" w14:textId="77777777">
      <w:pPr>
        <w:tabs>
          <w:tab w:val="left" w:pos="-1440"/>
          <w:tab w:val="left" w:pos="-720"/>
        </w:tabs>
        <w:rPr>
          <w:rFonts w:ascii="FlandersArtSans-Regular" w:hAnsi="FlandersArtSans-Regular" w:cs="Arial"/>
        </w:rPr>
      </w:pPr>
    </w:p>
    <w:p w:rsidRPr="0054021F" w:rsidR="0004048F" w:rsidP="0004048F" w:rsidRDefault="0004048F" w14:paraId="3901F2F3" w14:textId="77777777">
      <w:pPr>
        <w:tabs>
          <w:tab w:val="left" w:pos="-1440"/>
          <w:tab w:val="left" w:pos="-720"/>
        </w:tabs>
        <w:rPr>
          <w:rFonts w:ascii="FlandersArtSans-Regular" w:hAnsi="FlandersArtSans-Regular" w:cs="Arial"/>
        </w:rPr>
      </w:pPr>
    </w:p>
    <w:p w:rsidRPr="00DC7850" w:rsidR="00DC7850" w:rsidP="00DC7850" w:rsidRDefault="00DC7850" w14:paraId="1AD21E89" w14:textId="444EAB96">
      <w:pPr>
        <w:tabs>
          <w:tab w:val="left" w:pos="-1440"/>
          <w:tab w:val="left" w:pos="-720"/>
        </w:tabs>
        <w:rPr>
          <w:rFonts w:ascii="FlandersArtSans-Regular" w:hAnsi="FlandersArtSans-Regular" w:cs="Arial"/>
        </w:rPr>
      </w:pPr>
    </w:p>
    <w:p w:rsidRPr="00DC7850" w:rsidR="00DC7850" w:rsidP="00DC7850" w:rsidRDefault="00DC7850" w14:paraId="0042175E" w14:textId="77777777">
      <w:pPr>
        <w:tabs>
          <w:tab w:val="left" w:pos="-1440"/>
          <w:tab w:val="left" w:pos="-720"/>
        </w:tabs>
        <w:rPr>
          <w:rFonts w:ascii="FlandersArtSans-Regular" w:hAnsi="FlandersArtSans-Regular" w:cs="Arial"/>
        </w:rPr>
      </w:pPr>
    </w:p>
    <w:p w:rsidRPr="00DC7850" w:rsidR="00DC7850" w:rsidP="00DC7850" w:rsidRDefault="00DC7850" w14:paraId="02871126" w14:textId="7C4DDC5B">
      <w:pPr>
        <w:tabs>
          <w:tab w:val="left" w:pos="-1440"/>
          <w:tab w:val="left" w:pos="-720"/>
        </w:tabs>
        <w:rPr>
          <w:rFonts w:ascii="FlandersArtSans-Regular" w:hAnsi="FlandersArtSans-Regular" w:cs="Arial"/>
        </w:rPr>
      </w:pPr>
      <w:r>
        <w:rPr>
          <w:rFonts w:ascii="FlandersArtSans-Regular" w:hAnsi="FlandersArtSans-Regular" w:cs="Arial"/>
          <w:b/>
          <w:u w:val="single"/>
        </w:rPr>
        <w:t>B</w:t>
      </w:r>
      <w:r w:rsidRPr="00983F0F">
        <w:rPr>
          <w:rFonts w:ascii="FlandersArtSans-Regular" w:hAnsi="FlandersArtSans-Regular" w:cs="Arial"/>
          <w:b/>
          <w:u w:val="single"/>
        </w:rPr>
        <w:t xml:space="preserve">. </w:t>
      </w:r>
      <w:r>
        <w:rPr>
          <w:rFonts w:ascii="FlandersArtSans-Regular" w:hAnsi="FlandersArtSans-Regular" w:cs="Arial"/>
          <w:b/>
          <w:u w:val="single"/>
        </w:rPr>
        <w:t>ALGEMENE INLICHTINGEN</w:t>
      </w:r>
    </w:p>
    <w:p w:rsidRPr="00DC7850" w:rsidR="00DC7850" w:rsidP="00DC7850" w:rsidRDefault="00DC7850" w14:paraId="12A9816D" w14:textId="77777777">
      <w:pPr>
        <w:tabs>
          <w:tab w:val="left" w:pos="-1440"/>
          <w:tab w:val="left" w:pos="-720"/>
        </w:tabs>
        <w:rPr>
          <w:rFonts w:ascii="FlandersArtSans-Regular" w:hAnsi="FlandersArtSans-Regular" w:cs="Arial"/>
        </w:rPr>
      </w:pPr>
    </w:p>
    <w:p w:rsidRPr="00DC7850" w:rsidR="00DC7850" w:rsidP="00DC7850" w:rsidRDefault="00DC7850" w14:paraId="42875EB2" w14:textId="77777777">
      <w:pPr>
        <w:tabs>
          <w:tab w:val="left" w:pos="-1440"/>
          <w:tab w:val="left" w:pos="-720"/>
        </w:tabs>
        <w:rPr>
          <w:rFonts w:ascii="FlandersArtSans-Regular" w:hAnsi="FlandersArtSans-Regular" w:cs="Arial"/>
        </w:rPr>
      </w:pPr>
      <w:r w:rsidRPr="00DC7850">
        <w:rPr>
          <w:rFonts w:ascii="FlandersArtSans-Regular" w:hAnsi="FlandersArtSans-Regular" w:cs="Arial"/>
        </w:rPr>
        <w:t>(in geval van combinatie zonder rechtspersoonlijkheid afzonderlijk voor elke deelnemer:)</w:t>
      </w:r>
    </w:p>
    <w:p w:rsidRPr="00DC7850" w:rsidR="00DC7850" w:rsidP="00DC7850" w:rsidRDefault="00DC7850" w14:paraId="5E48A9F4" w14:textId="77777777">
      <w:pPr>
        <w:tabs>
          <w:tab w:val="left" w:pos="-1440"/>
          <w:tab w:val="left" w:pos="-720"/>
        </w:tabs>
        <w:rPr>
          <w:rFonts w:ascii="FlandersArtSans-Regular" w:hAnsi="FlandersArtSans-Regular" w:cs="Arial"/>
        </w:rPr>
      </w:pPr>
    </w:p>
    <w:p w:rsidRPr="00DC7850" w:rsidR="00DC7850" w:rsidP="00DC7850" w:rsidRDefault="00DC7850" w14:paraId="24ACE6EF" w14:textId="77777777">
      <w:pPr>
        <w:tabs>
          <w:tab w:val="left" w:pos="-1440"/>
          <w:tab w:val="left" w:pos="-720"/>
        </w:tabs>
        <w:rPr>
          <w:rFonts w:ascii="FlandersArtSans-Regular" w:hAnsi="FlandersArtSans-Regular" w:cs="Arial"/>
        </w:rPr>
      </w:pPr>
      <w:r w:rsidRPr="00DC7850">
        <w:rPr>
          <w:rFonts w:ascii="FlandersArtSans-Regular" w:hAnsi="FlandersArtSans-Regular" w:cs="Arial"/>
        </w:rPr>
        <w:t>- Ondernemingsnummer:</w:t>
      </w:r>
    </w:p>
    <w:p w:rsidRPr="00DC7850" w:rsidR="00DC7850" w:rsidP="00DC7850" w:rsidRDefault="00DC7850" w14:paraId="18242AE1" w14:textId="77777777">
      <w:pPr>
        <w:tabs>
          <w:tab w:val="left" w:pos="-1440"/>
          <w:tab w:val="left" w:pos="-720"/>
        </w:tabs>
        <w:rPr>
          <w:rFonts w:ascii="FlandersArtSans-Regular" w:hAnsi="FlandersArtSans-Regular" w:cs="Arial"/>
        </w:rPr>
      </w:pPr>
    </w:p>
    <w:p w:rsidRPr="00DC7850" w:rsidR="00DC7850" w:rsidP="00DC7850" w:rsidRDefault="00DC7850" w14:paraId="3E8DBB3A" w14:textId="77777777">
      <w:pPr>
        <w:tabs>
          <w:tab w:val="left" w:pos="-1440"/>
          <w:tab w:val="left" w:pos="-720"/>
        </w:tabs>
        <w:rPr>
          <w:rFonts w:ascii="FlandersArtSans-Regular" w:hAnsi="FlandersArtSans-Regular" w:cs="Arial"/>
        </w:rPr>
      </w:pPr>
    </w:p>
    <w:p w:rsidRPr="00DC7850" w:rsidR="00DC7850" w:rsidP="00DC7850" w:rsidRDefault="00DC7850" w14:paraId="5E547078" w14:textId="77777777">
      <w:pPr>
        <w:tabs>
          <w:tab w:val="left" w:pos="-1440"/>
          <w:tab w:val="left" w:pos="-720"/>
        </w:tabs>
        <w:rPr>
          <w:rFonts w:ascii="FlandersArtSans-Regular" w:hAnsi="FlandersArtSans-Regular" w:cs="Arial"/>
        </w:rPr>
      </w:pPr>
      <w:r w:rsidRPr="00DC7850">
        <w:rPr>
          <w:rFonts w:ascii="FlandersArtSans-Regular" w:hAnsi="FlandersArtSans-Regular" w:cs="Arial"/>
        </w:rPr>
        <w:t xml:space="preserve">- </w:t>
      </w:r>
      <w:proofErr w:type="spellStart"/>
      <w:r w:rsidRPr="00DC7850">
        <w:rPr>
          <w:rFonts w:ascii="FlandersArtSans-Regular" w:hAnsi="FlandersArtSans-Regular" w:cs="Arial"/>
        </w:rPr>
        <w:t>BTW-nummer</w:t>
      </w:r>
      <w:proofErr w:type="spellEnd"/>
      <w:r w:rsidRPr="00DC7850">
        <w:rPr>
          <w:rFonts w:ascii="FlandersArtSans-Regular" w:hAnsi="FlandersArtSans-Regular" w:cs="Arial"/>
        </w:rPr>
        <w:t>:</w:t>
      </w:r>
    </w:p>
    <w:p w:rsidRPr="00DC7850" w:rsidR="00DC7850" w:rsidP="00DC7850" w:rsidRDefault="00DC7850" w14:paraId="686B819C" w14:textId="77777777">
      <w:pPr>
        <w:tabs>
          <w:tab w:val="left" w:pos="-1440"/>
          <w:tab w:val="left" w:pos="-720"/>
        </w:tabs>
        <w:rPr>
          <w:rFonts w:ascii="FlandersArtSans-Regular" w:hAnsi="FlandersArtSans-Regular" w:cs="Arial"/>
        </w:rPr>
      </w:pPr>
    </w:p>
    <w:p w:rsidRPr="00DC7850" w:rsidR="00DC7850" w:rsidP="00DC7850" w:rsidRDefault="00DC7850" w14:paraId="7F582B97" w14:textId="77777777">
      <w:pPr>
        <w:tabs>
          <w:tab w:val="left" w:pos="-1440"/>
          <w:tab w:val="left" w:pos="-720"/>
        </w:tabs>
        <w:rPr>
          <w:rFonts w:ascii="FlandersArtSans-Regular" w:hAnsi="FlandersArtSans-Regular" w:cs="Arial"/>
        </w:rPr>
      </w:pPr>
    </w:p>
    <w:p w:rsidRPr="00DC7850" w:rsidR="00DC7850" w:rsidP="00DC7850" w:rsidRDefault="00DC7850" w14:paraId="748D2B99" w14:textId="77777777">
      <w:pPr>
        <w:tabs>
          <w:tab w:val="left" w:pos="-1440"/>
          <w:tab w:val="left" w:pos="-720"/>
        </w:tabs>
        <w:rPr>
          <w:rFonts w:ascii="FlandersArtSans-Regular" w:hAnsi="FlandersArtSans-Regular" w:cs="Arial"/>
        </w:rPr>
      </w:pPr>
      <w:r w:rsidRPr="00DC7850">
        <w:rPr>
          <w:rFonts w:ascii="FlandersArtSans-Regular" w:hAnsi="FlandersArtSans-Regular" w:cs="Arial"/>
        </w:rPr>
        <w:t>- RSZ-nummer:</w:t>
      </w:r>
    </w:p>
    <w:p w:rsidRPr="00DC7850" w:rsidR="00DC7850" w:rsidP="00DC7850" w:rsidRDefault="00DC7850" w14:paraId="66CE9493" w14:textId="77777777">
      <w:pPr>
        <w:tabs>
          <w:tab w:val="left" w:pos="-1440"/>
          <w:tab w:val="left" w:pos="-720"/>
        </w:tabs>
        <w:rPr>
          <w:rFonts w:ascii="FlandersArtSans-Regular" w:hAnsi="FlandersArtSans-Regular" w:cs="Arial"/>
        </w:rPr>
      </w:pPr>
    </w:p>
    <w:p w:rsidRPr="00DC7850" w:rsidR="00DC7850" w:rsidP="00DC7850" w:rsidRDefault="00DC7850" w14:paraId="1E26BF52" w14:textId="77777777">
      <w:pPr>
        <w:tabs>
          <w:tab w:val="left" w:pos="-1440"/>
          <w:tab w:val="left" w:pos="-720"/>
        </w:tabs>
        <w:rPr>
          <w:rFonts w:ascii="FlandersArtSans-Regular" w:hAnsi="FlandersArtSans-Regular" w:cs="Arial"/>
        </w:rPr>
      </w:pPr>
    </w:p>
    <w:p w:rsidRPr="0054021F" w:rsidR="00C82004" w:rsidP="00C82004" w:rsidRDefault="00C82004" w14:paraId="1546C10E" w14:textId="77777777">
      <w:pPr>
        <w:tabs>
          <w:tab w:val="left" w:pos="-1440"/>
          <w:tab w:val="left" w:pos="-720"/>
        </w:tabs>
        <w:rPr>
          <w:rFonts w:ascii="FlandersArtSans-Regular" w:hAnsi="FlandersArtSans-Regular" w:cs="Arial"/>
        </w:rPr>
      </w:pPr>
    </w:p>
    <w:p w:rsidRPr="00983F0F" w:rsidR="00DC7850" w:rsidP="00DC7850" w:rsidRDefault="00DC7850" w14:paraId="5668EEBB" w14:textId="35D00B35">
      <w:pPr>
        <w:tabs>
          <w:tab w:val="left" w:pos="-1440"/>
          <w:tab w:val="left" w:pos="-720"/>
        </w:tabs>
        <w:rPr>
          <w:rFonts w:ascii="FlandersArtSans-Regular" w:hAnsi="FlandersArtSans-Regular" w:cs="Arial"/>
        </w:rPr>
      </w:pPr>
      <w:r>
        <w:rPr>
          <w:rFonts w:ascii="FlandersArtSans-Regular" w:hAnsi="FlandersArtSans-Regular" w:cs="Arial"/>
          <w:b/>
          <w:u w:val="single"/>
        </w:rPr>
        <w:t>C</w:t>
      </w:r>
      <w:r w:rsidRPr="00983F0F">
        <w:rPr>
          <w:rFonts w:ascii="FlandersArtSans-Regular" w:hAnsi="FlandersArtSans-Regular" w:cs="Arial"/>
          <w:b/>
          <w:u w:val="single"/>
        </w:rPr>
        <w:t xml:space="preserve">. </w:t>
      </w:r>
      <w:r>
        <w:rPr>
          <w:rFonts w:ascii="FlandersArtSans-Regular" w:hAnsi="FlandersArtSans-Regular" w:cs="Arial"/>
          <w:b/>
          <w:u w:val="single"/>
        </w:rPr>
        <w:t>COMMUNICATIE</w:t>
      </w:r>
    </w:p>
    <w:p w:rsidRPr="00DC7850" w:rsidR="00DC7850" w:rsidP="00DC7850" w:rsidRDefault="00DC7850" w14:paraId="129B6210" w14:textId="77777777">
      <w:pPr>
        <w:tabs>
          <w:tab w:val="left" w:pos="-1440"/>
          <w:tab w:val="left" w:pos="-720"/>
        </w:tabs>
        <w:rPr>
          <w:rFonts w:ascii="FlandersArtSans-Regular" w:hAnsi="FlandersArtSans-Regular" w:cs="Arial"/>
        </w:rPr>
      </w:pPr>
    </w:p>
    <w:p w:rsidRPr="00DC7850" w:rsidR="00DC7850" w:rsidP="00DC7850" w:rsidRDefault="00DC7850" w14:paraId="6973BF53" w14:textId="77777777">
      <w:pPr>
        <w:spacing w:line="276" w:lineRule="auto"/>
        <w:jc w:val="both"/>
        <w:rPr>
          <w:rFonts w:ascii="FlandersArtSans-Regular" w:hAnsi="FlandersArtSans-Regular"/>
        </w:rPr>
      </w:pPr>
      <w:bookmarkStart w:name="_Hlk19615339" w:id="217"/>
      <w:bookmarkStart w:name="_Hlk19615502" w:id="218"/>
      <w:r w:rsidRPr="00DC7850">
        <w:rPr>
          <w:rFonts w:ascii="FlandersArtSans-Regular" w:hAnsi="FlandersArtSans-Regular"/>
        </w:rPr>
        <w:t>De communicatie en informatie-uitwisseling tussen de aanbestedende overheid en de inschrijver zal verlopen via:</w:t>
      </w:r>
    </w:p>
    <w:p w:rsidRPr="00DC7850" w:rsidR="00DC7850" w:rsidP="00A2141F" w:rsidRDefault="00DC7850" w14:paraId="187FC160" w14:textId="77777777">
      <w:pPr>
        <w:numPr>
          <w:ilvl w:val="0"/>
          <w:numId w:val="34"/>
        </w:numPr>
        <w:ind w:left="1068"/>
        <w:rPr>
          <w:rFonts w:ascii="FlandersArtSans-Regular" w:hAnsi="FlandersArtSans-Regular"/>
        </w:rPr>
      </w:pPr>
      <w:r w:rsidRPr="00DC7850">
        <w:rPr>
          <w:rFonts w:ascii="FlandersArtSans-Regular" w:hAnsi="FlandersArtSans-Regular"/>
        </w:rPr>
        <w:t>E-mailadres(sen) (generiek):</w:t>
      </w:r>
      <w:r w:rsidRPr="00DC7850">
        <w:rPr>
          <w:rFonts w:ascii="Cambria" w:hAnsi="Cambria" w:cs="Cambria"/>
        </w:rPr>
        <w:t>   </w:t>
      </w:r>
      <w:r w:rsidRPr="00DC7850">
        <w:rPr>
          <w:rFonts w:ascii="FlandersArtSans-Regular" w:hAnsi="FlandersArtSans-Regular"/>
        </w:rPr>
        <w:t xml:space="preserve"> </w:t>
      </w:r>
      <w:r w:rsidRPr="00DC7850">
        <w:rPr>
          <w:rFonts w:ascii="Cambria" w:hAnsi="Cambria" w:cs="Cambria"/>
        </w:rPr>
        <w:t>     </w:t>
      </w:r>
    </w:p>
    <w:p w:rsidRPr="00DC7850" w:rsidR="00DC7850" w:rsidP="00DC7850" w:rsidRDefault="00DC7850" w14:paraId="782A3AC4" w14:textId="77777777">
      <w:pPr>
        <w:ind w:left="1068"/>
        <w:rPr>
          <w:rFonts w:ascii="FlandersArtSans-Regular" w:hAnsi="FlandersArtSans-Regular"/>
        </w:rPr>
      </w:pPr>
    </w:p>
    <w:p w:rsidRPr="00DC7850" w:rsidR="00DC7850" w:rsidP="00A2141F" w:rsidRDefault="00DC7850" w14:paraId="071D6891" w14:textId="77777777">
      <w:pPr>
        <w:numPr>
          <w:ilvl w:val="0"/>
          <w:numId w:val="34"/>
        </w:numPr>
        <w:ind w:left="1068"/>
        <w:rPr>
          <w:rFonts w:ascii="FlandersArtSans-Regular" w:hAnsi="FlandersArtSans-Regular"/>
        </w:rPr>
      </w:pPr>
      <w:r w:rsidRPr="00DC7850">
        <w:rPr>
          <w:rFonts w:ascii="FlandersArtSans-Regular" w:hAnsi="FlandersArtSans-Regular"/>
        </w:rPr>
        <w:t>Contactpersoon dossier (naam, telefoonnummer, gsm, e-mail):</w:t>
      </w:r>
    </w:p>
    <w:p w:rsidRPr="00DC7850" w:rsidR="00DC7850" w:rsidP="00DC7850" w:rsidRDefault="00DC7850" w14:paraId="0E4143CB" w14:textId="77777777">
      <w:pPr>
        <w:rPr>
          <w:rFonts w:ascii="FlandersArtSans-Regular" w:hAnsi="FlandersArtSans-Regular" w:eastAsia="Times New Roman"/>
        </w:rPr>
      </w:pPr>
    </w:p>
    <w:p w:rsidRPr="00DC7850" w:rsidR="00DC7850" w:rsidP="00A2141F" w:rsidRDefault="00DC7850" w14:paraId="74D290DC" w14:textId="77777777">
      <w:pPr>
        <w:numPr>
          <w:ilvl w:val="1"/>
          <w:numId w:val="34"/>
        </w:numPr>
        <w:spacing w:before="120" w:line="276" w:lineRule="auto"/>
        <w:ind w:left="1786" w:hanging="357"/>
        <w:jc w:val="both"/>
        <w:rPr>
          <w:rFonts w:ascii="FlandersArtSans-Regular" w:hAnsi="FlandersArtSans-Regular"/>
        </w:rPr>
      </w:pPr>
      <w:r w:rsidRPr="00DC7850">
        <w:rPr>
          <w:rFonts w:ascii="FlandersArtSans-Regular" w:hAnsi="FlandersArtSans-Regular"/>
        </w:rPr>
        <w:t xml:space="preserve">Naam en voornaam: </w:t>
      </w:r>
      <w:r w:rsidRPr="00DC7850">
        <w:rPr>
          <w:rFonts w:ascii="Cambria" w:hAnsi="Cambria" w:cs="Cambria"/>
        </w:rPr>
        <w:t>      </w:t>
      </w:r>
    </w:p>
    <w:p w:rsidRPr="00DC7850" w:rsidR="00DC7850" w:rsidP="00DC7850" w:rsidRDefault="00DC7850" w14:paraId="3C2B2499" w14:textId="102BA12A">
      <w:pPr>
        <w:spacing w:before="120" w:line="276" w:lineRule="auto"/>
        <w:ind w:left="1786"/>
        <w:jc w:val="both"/>
        <w:rPr>
          <w:rFonts w:ascii="FlandersArtSans-Regular" w:hAnsi="FlandersArtSans-Regular"/>
        </w:rPr>
      </w:pPr>
      <w:r w:rsidRPr="00DC7850">
        <w:rPr>
          <w:rFonts w:ascii="FlandersArtSans-Regular" w:hAnsi="FlandersArtSans-Regular"/>
        </w:rPr>
        <w:t xml:space="preserve"> </w:t>
      </w:r>
    </w:p>
    <w:p w:rsidRPr="00DC7850" w:rsidR="00DC7850" w:rsidP="00A2141F" w:rsidRDefault="00DC7850" w14:paraId="5E27C757" w14:textId="77777777">
      <w:pPr>
        <w:numPr>
          <w:ilvl w:val="1"/>
          <w:numId w:val="34"/>
        </w:numPr>
        <w:spacing w:before="120" w:line="276" w:lineRule="auto"/>
        <w:ind w:left="1786" w:hanging="357"/>
        <w:jc w:val="both"/>
        <w:rPr>
          <w:rFonts w:ascii="FlandersArtSans-Regular" w:hAnsi="FlandersArtSans-Regular"/>
        </w:rPr>
      </w:pPr>
      <w:r w:rsidRPr="00DC7850">
        <w:rPr>
          <w:rFonts w:ascii="FlandersArtSans-Regular" w:hAnsi="FlandersArtSans-Regular"/>
        </w:rPr>
        <w:t xml:space="preserve">Telefoonnummer/GSM: </w:t>
      </w:r>
      <w:r w:rsidRPr="00DC7850">
        <w:rPr>
          <w:rFonts w:ascii="Cambria" w:hAnsi="Cambria" w:cs="Cambria"/>
        </w:rPr>
        <w:t>      </w:t>
      </w:r>
    </w:p>
    <w:p w:rsidRPr="00DC7850" w:rsidR="00DC7850" w:rsidP="00DC7850" w:rsidRDefault="00DC7850" w14:paraId="37173291" w14:textId="77777777">
      <w:pPr>
        <w:jc w:val="both"/>
        <w:rPr>
          <w:rFonts w:ascii="FlandersArtSans-Regular" w:hAnsi="FlandersArtSans-Regular"/>
        </w:rPr>
      </w:pPr>
      <w:r w:rsidRPr="00DC7850">
        <w:rPr>
          <w:rFonts w:ascii="Cambria" w:hAnsi="Cambria" w:cs="Cambria"/>
        </w:rPr>
        <w:t>  </w:t>
      </w:r>
    </w:p>
    <w:p w:rsidRPr="00DC7850" w:rsidR="00DC7850" w:rsidP="00A2141F" w:rsidRDefault="00DC7850" w14:paraId="0FFBB5FA" w14:textId="77777777">
      <w:pPr>
        <w:numPr>
          <w:ilvl w:val="1"/>
          <w:numId w:val="34"/>
        </w:numPr>
        <w:ind w:left="1786" w:hanging="357"/>
        <w:jc w:val="both"/>
        <w:rPr>
          <w:rFonts w:ascii="FlandersArtSans-Regular" w:hAnsi="FlandersArtSans-Regular"/>
        </w:rPr>
      </w:pPr>
      <w:r w:rsidRPr="00DC7850">
        <w:rPr>
          <w:rFonts w:ascii="FlandersArtSans-Regular" w:hAnsi="FlandersArtSans-Regular"/>
        </w:rPr>
        <w:t>E-mailadres (persoonlijk):</w:t>
      </w:r>
      <w:bookmarkEnd w:id="217"/>
    </w:p>
    <w:bookmarkEnd w:id="218"/>
    <w:p w:rsidRPr="00DC7850" w:rsidR="00DC7850" w:rsidP="00014028" w:rsidRDefault="00DC7850" w14:paraId="6E0DC964" w14:textId="4680EE5E">
      <w:pPr>
        <w:tabs>
          <w:tab w:val="left" w:pos="-1440"/>
          <w:tab w:val="left" w:pos="-720"/>
        </w:tabs>
        <w:rPr>
          <w:rFonts w:ascii="FlandersArtSans-Regular" w:hAnsi="FlandersArtSans-Regular" w:cs="Arial"/>
        </w:rPr>
      </w:pPr>
      <w:r w:rsidRPr="00DC7850">
        <w:rPr>
          <w:rFonts w:ascii="FlandersArtSans-Regular" w:hAnsi="FlandersArtSans-Regular" w:cs="Arial"/>
        </w:rPr>
        <w:br/>
      </w:r>
    </w:p>
    <w:p w:rsidRPr="00DC7850" w:rsidR="00DC7850" w:rsidP="00DC7850" w:rsidRDefault="00DC7850" w14:paraId="21F3E968" w14:textId="46089F30">
      <w:pPr>
        <w:tabs>
          <w:tab w:val="left" w:pos="-1440"/>
          <w:tab w:val="left" w:pos="-720"/>
        </w:tabs>
        <w:rPr>
          <w:rFonts w:ascii="FlandersArtSans-Regular" w:hAnsi="FlandersArtSans-Regular" w:cs="Arial"/>
        </w:rPr>
      </w:pPr>
      <w:r>
        <w:rPr>
          <w:rFonts w:ascii="FlandersArtSans-Regular" w:hAnsi="FlandersArtSans-Regular" w:cs="Arial"/>
          <w:b/>
          <w:u w:val="single"/>
        </w:rPr>
        <w:t>D</w:t>
      </w:r>
      <w:r w:rsidRPr="00983F0F">
        <w:rPr>
          <w:rFonts w:ascii="FlandersArtSans-Regular" w:hAnsi="FlandersArtSans-Regular" w:cs="Arial"/>
          <w:b/>
          <w:u w:val="single"/>
        </w:rPr>
        <w:t xml:space="preserve">. </w:t>
      </w:r>
      <w:r>
        <w:rPr>
          <w:rFonts w:ascii="FlandersArtSans-Regular" w:hAnsi="FlandersArtSans-Regular" w:cs="Arial"/>
          <w:b/>
          <w:u w:val="single"/>
        </w:rPr>
        <w:t>ONDERAANNEMERS</w:t>
      </w:r>
    </w:p>
    <w:p w:rsidRPr="0054021F" w:rsidR="00C82004" w:rsidP="00C82004" w:rsidRDefault="00C82004" w14:paraId="254DF9CC" w14:textId="77777777">
      <w:pPr>
        <w:tabs>
          <w:tab w:val="left" w:pos="-1440"/>
          <w:tab w:val="left" w:pos="-720"/>
        </w:tabs>
        <w:rPr>
          <w:rFonts w:ascii="FlandersArtSans-Regular" w:hAnsi="FlandersArtSans-Regular" w:cs="Arial"/>
        </w:rPr>
      </w:pPr>
    </w:p>
    <w:p w:rsidRPr="00DC7850" w:rsidR="00DC7850" w:rsidP="00DC7850" w:rsidRDefault="00DC7850" w14:paraId="5C3FC3C1" w14:textId="77777777">
      <w:pPr>
        <w:tabs>
          <w:tab w:val="left" w:pos="-1440"/>
          <w:tab w:val="left" w:pos="-720"/>
        </w:tabs>
        <w:rPr>
          <w:rFonts w:ascii="FlandersArtSans-Regular" w:hAnsi="FlandersArtSans-Regular" w:cs="Arial"/>
        </w:rPr>
      </w:pPr>
      <w:r w:rsidRPr="00DC7850">
        <w:rPr>
          <w:rFonts w:ascii="FlandersArtSans-Regular" w:hAnsi="FlandersArtSans-Regular" w:cs="Arial"/>
        </w:rPr>
        <w:t xml:space="preserve">Gedeelte van de opdracht dat de inschrijver eventueel voornemens is in </w:t>
      </w:r>
      <w:proofErr w:type="spellStart"/>
      <w:r w:rsidRPr="00DC7850">
        <w:rPr>
          <w:rFonts w:ascii="FlandersArtSans-Regular" w:hAnsi="FlandersArtSans-Regular" w:cs="Arial"/>
        </w:rPr>
        <w:t>onderaanneming</w:t>
      </w:r>
      <w:proofErr w:type="spellEnd"/>
      <w:r w:rsidRPr="00DC7850">
        <w:rPr>
          <w:rFonts w:ascii="FlandersArtSans-Regular" w:hAnsi="FlandersArtSans-Regular" w:cs="Arial"/>
        </w:rPr>
        <w:t xml:space="preserve"> te geven:</w:t>
      </w:r>
    </w:p>
    <w:p w:rsidRPr="00DC7850" w:rsidR="00DC7850" w:rsidP="00DC7850" w:rsidRDefault="00DC7850" w14:paraId="1545B9A7" w14:textId="77777777">
      <w:pPr>
        <w:tabs>
          <w:tab w:val="left" w:pos="-1440"/>
          <w:tab w:val="left" w:pos="-720"/>
        </w:tabs>
        <w:rPr>
          <w:rFonts w:ascii="FlandersArtSans-Regular" w:hAnsi="FlandersArtSans-Regular" w:cs="Arial"/>
        </w:rPr>
      </w:pPr>
    </w:p>
    <w:p w:rsidRPr="00DC7850" w:rsidR="00DC7850" w:rsidP="00DC7850" w:rsidRDefault="00DC7850" w14:paraId="2EEFFCC8" w14:textId="77777777">
      <w:pPr>
        <w:tabs>
          <w:tab w:val="left" w:pos="-1440"/>
          <w:tab w:val="left" w:pos="-720"/>
        </w:tabs>
        <w:rPr>
          <w:rFonts w:ascii="FlandersArtSans-Regular" w:hAnsi="FlandersArtSans-Regular" w:cs="Arial"/>
        </w:rPr>
      </w:pPr>
    </w:p>
    <w:p w:rsidRPr="00DC7850" w:rsidR="00DC7850" w:rsidP="00DC7850" w:rsidRDefault="00DC7850" w14:paraId="47C15893" w14:textId="77777777">
      <w:pPr>
        <w:tabs>
          <w:tab w:val="left" w:pos="-1440"/>
          <w:tab w:val="left" w:pos="-720"/>
        </w:tabs>
        <w:rPr>
          <w:rFonts w:ascii="FlandersArtSans-Regular" w:hAnsi="FlandersArtSans-Regular" w:cs="Arial"/>
        </w:rPr>
      </w:pPr>
    </w:p>
    <w:p w:rsidRPr="00DC7850" w:rsidR="00DC7850" w:rsidP="00DC7850" w:rsidRDefault="00DC7850" w14:paraId="5F6FEA06" w14:textId="77777777">
      <w:pPr>
        <w:tabs>
          <w:tab w:val="left" w:pos="-1440"/>
          <w:tab w:val="left" w:pos="-720"/>
        </w:tabs>
        <w:rPr>
          <w:rFonts w:ascii="FlandersArtSans-Regular" w:hAnsi="FlandersArtSans-Regular" w:cs="Arial"/>
        </w:rPr>
      </w:pPr>
      <w:r w:rsidRPr="00DC7850">
        <w:rPr>
          <w:rFonts w:ascii="FlandersArtSans-Regular" w:hAnsi="FlandersArtSans-Regular" w:cs="Arial"/>
        </w:rPr>
        <w:t>Volgende onderaannemers worden hiervoor voorgesteld (naam, maatschappelijke zetel, ondernemingsnummer):</w:t>
      </w:r>
    </w:p>
    <w:p w:rsidRPr="00DC7850" w:rsidR="00DC7850" w:rsidP="00DC7850" w:rsidRDefault="00DC7850" w14:paraId="6371D439" w14:textId="77777777">
      <w:pPr>
        <w:tabs>
          <w:tab w:val="left" w:pos="-1440"/>
          <w:tab w:val="left" w:pos="-720"/>
        </w:tabs>
        <w:rPr>
          <w:rFonts w:ascii="FlandersArtSans-Regular" w:hAnsi="FlandersArtSans-Regular" w:cs="Arial"/>
        </w:rPr>
      </w:pPr>
    </w:p>
    <w:p w:rsidRPr="00DC7850" w:rsidR="00DC7850" w:rsidP="00DC7850" w:rsidRDefault="00DC7850" w14:paraId="20E78C10" w14:textId="77777777">
      <w:pPr>
        <w:tabs>
          <w:tab w:val="left" w:pos="-1440"/>
          <w:tab w:val="left" w:pos="-720"/>
        </w:tabs>
        <w:rPr>
          <w:rFonts w:ascii="FlandersArtSans-Regular" w:hAnsi="FlandersArtSans-Regular" w:cs="Arial"/>
        </w:rPr>
      </w:pPr>
    </w:p>
    <w:p w:rsidRPr="00DC7850" w:rsidR="00DC7850" w:rsidP="00DC7850" w:rsidRDefault="00DC7850" w14:paraId="6DF5173A" w14:textId="77777777">
      <w:pPr>
        <w:tabs>
          <w:tab w:val="left" w:pos="-1440"/>
          <w:tab w:val="left" w:pos="-720"/>
        </w:tabs>
        <w:rPr>
          <w:rFonts w:ascii="FlandersArtSans-Regular" w:hAnsi="FlandersArtSans-Regular" w:cs="Arial"/>
        </w:rPr>
      </w:pPr>
    </w:p>
    <w:p w:rsidRPr="00DC7850" w:rsidR="00DC7850" w:rsidP="00DC7850" w:rsidRDefault="00DC7850" w14:paraId="6E890EF8" w14:textId="77777777">
      <w:pPr>
        <w:tabs>
          <w:tab w:val="left" w:pos="-1440"/>
          <w:tab w:val="left" w:pos="-720"/>
        </w:tabs>
        <w:rPr>
          <w:rFonts w:ascii="FlandersArtSans-Regular" w:hAnsi="FlandersArtSans-Regular" w:cs="Arial"/>
        </w:rPr>
      </w:pPr>
    </w:p>
    <w:p w:rsidRPr="00DC7850" w:rsidR="00DC7850" w:rsidP="00DC7850" w:rsidRDefault="00DC7850" w14:paraId="1B102686" w14:textId="77777777">
      <w:pPr>
        <w:tabs>
          <w:tab w:val="left" w:pos="-1440"/>
          <w:tab w:val="left" w:pos="-720"/>
        </w:tabs>
        <w:rPr>
          <w:rFonts w:ascii="FlandersArtSans-Regular" w:hAnsi="FlandersArtSans-Regular" w:cs="Arial"/>
        </w:rPr>
      </w:pPr>
    </w:p>
    <w:p w:rsidRPr="00DC7850" w:rsidR="00DC7850" w:rsidP="00DC7850" w:rsidRDefault="00DC7850" w14:paraId="55A2A1D8" w14:textId="77777777">
      <w:pPr>
        <w:tabs>
          <w:tab w:val="left" w:pos="-1440"/>
          <w:tab w:val="left" w:pos="-720"/>
        </w:tabs>
        <w:rPr>
          <w:rFonts w:ascii="FlandersArtSans-Regular" w:hAnsi="FlandersArtSans-Regular" w:cs="Arial"/>
        </w:rPr>
      </w:pPr>
    </w:p>
    <w:p w:rsidRPr="00DC7850" w:rsidR="00DC7850" w:rsidP="00DC7850" w:rsidRDefault="00DC7850" w14:paraId="5B27BA07" w14:textId="77777777">
      <w:pPr>
        <w:tabs>
          <w:tab w:val="left" w:pos="-1440"/>
          <w:tab w:val="left" w:pos="-720"/>
        </w:tabs>
        <w:rPr>
          <w:rFonts w:ascii="FlandersArtSans-Regular" w:hAnsi="FlandersArtSans-Regular" w:cs="Arial"/>
        </w:rPr>
      </w:pPr>
      <w:r w:rsidRPr="00DC7850">
        <w:rPr>
          <w:rFonts w:ascii="FlandersArtSans-Regular" w:hAnsi="FlandersArtSans-Regular" w:cs="Arial"/>
        </w:rPr>
        <w:t>In het kader van de uitvoering van de opdracht mag er geen uitsluitingsgrond van toepassing zijn op een onderaannemer (zie punt A.1. van het bestek).</w:t>
      </w:r>
    </w:p>
    <w:p w:rsidRPr="00DC7850" w:rsidR="00DC7850" w:rsidP="00DC7850" w:rsidRDefault="00DC7850" w14:paraId="1E18813A" w14:textId="77777777">
      <w:pPr>
        <w:tabs>
          <w:tab w:val="left" w:pos="-1440"/>
          <w:tab w:val="left" w:pos="-720"/>
        </w:tabs>
        <w:rPr>
          <w:rFonts w:ascii="FlandersArtSans-Regular" w:hAnsi="FlandersArtSans-Regular" w:cs="Arial"/>
        </w:rPr>
      </w:pPr>
    </w:p>
    <w:p w:rsidRPr="00DC7850" w:rsidR="00DC7850" w:rsidP="00DC7850" w:rsidRDefault="00DC7850" w14:paraId="3B74D7BC" w14:textId="77777777">
      <w:pPr>
        <w:tabs>
          <w:tab w:val="left" w:pos="-1440"/>
          <w:tab w:val="left" w:pos="-720"/>
        </w:tabs>
        <w:rPr>
          <w:rFonts w:ascii="FlandersArtSans-Regular" w:hAnsi="FlandersArtSans-Regular" w:cs="Arial"/>
        </w:rPr>
      </w:pPr>
    </w:p>
    <w:p w:rsidRPr="00DC7850" w:rsidR="00DC7850" w:rsidP="00DC7850" w:rsidRDefault="00DC7850" w14:paraId="0C850BDC" w14:textId="41FDBDA9">
      <w:pPr>
        <w:tabs>
          <w:tab w:val="left" w:pos="-1440"/>
          <w:tab w:val="left" w:pos="-720"/>
        </w:tabs>
        <w:rPr>
          <w:rFonts w:ascii="FlandersArtSans-Regular" w:hAnsi="FlandersArtSans-Regular" w:cs="Arial"/>
        </w:rPr>
      </w:pPr>
      <w:r>
        <w:rPr>
          <w:rFonts w:ascii="FlandersArtSans-Regular" w:hAnsi="FlandersArtSans-Regular" w:cs="Arial"/>
          <w:b/>
          <w:u w:val="single"/>
        </w:rPr>
        <w:t>E</w:t>
      </w:r>
      <w:r w:rsidRPr="00983F0F">
        <w:rPr>
          <w:rFonts w:ascii="FlandersArtSans-Regular" w:hAnsi="FlandersArtSans-Regular" w:cs="Arial"/>
          <w:b/>
          <w:u w:val="single"/>
        </w:rPr>
        <w:t xml:space="preserve"> </w:t>
      </w:r>
      <w:r>
        <w:rPr>
          <w:rFonts w:ascii="FlandersArtSans-Regular" w:hAnsi="FlandersArtSans-Regular" w:cs="Arial"/>
          <w:b/>
          <w:u w:val="single"/>
        </w:rPr>
        <w:t>PERSONEEL</w:t>
      </w:r>
    </w:p>
    <w:p w:rsidRPr="00DC7850" w:rsidR="00DC7850" w:rsidP="00DC7850" w:rsidRDefault="00DC7850" w14:paraId="6724B21D" w14:textId="77777777">
      <w:pPr>
        <w:tabs>
          <w:tab w:val="left" w:pos="-1440"/>
          <w:tab w:val="left" w:pos="-720"/>
        </w:tabs>
        <w:rPr>
          <w:rFonts w:ascii="FlandersArtSans-Regular" w:hAnsi="FlandersArtSans-Regular" w:cs="Arial"/>
        </w:rPr>
      </w:pPr>
    </w:p>
    <w:p w:rsidRPr="00DC7850" w:rsidR="00DC7850" w:rsidP="00DC7850" w:rsidRDefault="00DC7850" w14:paraId="73BC8165" w14:textId="77777777">
      <w:pPr>
        <w:tabs>
          <w:tab w:val="left" w:pos="-1440"/>
          <w:tab w:val="left" w:pos="-720"/>
        </w:tabs>
        <w:rPr>
          <w:rFonts w:ascii="FlandersArtSans-Regular" w:hAnsi="FlandersArtSans-Regular" w:cs="Arial"/>
        </w:rPr>
      </w:pPr>
      <w:r w:rsidRPr="00DC7850">
        <w:rPr>
          <w:rFonts w:ascii="FlandersArtSans-Regular" w:hAnsi="FlandersArtSans-Regular" w:cs="Arial"/>
        </w:rPr>
        <w:t>Er wordt personeel tewerkgesteld dat onderworpen is aan de sociale zekerheidswetgeving van een andere lidstaat van de Europese Unie:</w:t>
      </w:r>
    </w:p>
    <w:p w:rsidRPr="00DC7850" w:rsidR="00DC7850" w:rsidP="00DC7850" w:rsidRDefault="00DC7850" w14:paraId="21BCE49F" w14:textId="77777777">
      <w:pPr>
        <w:tabs>
          <w:tab w:val="left" w:pos="-1440"/>
          <w:tab w:val="left" w:pos="-720"/>
        </w:tabs>
        <w:rPr>
          <w:rFonts w:ascii="FlandersArtSans-Regular" w:hAnsi="FlandersArtSans-Regular" w:cs="Arial"/>
        </w:rPr>
      </w:pPr>
    </w:p>
    <w:p w:rsidRPr="00DC7850" w:rsidR="00DC7850" w:rsidP="00DC7850" w:rsidRDefault="00DC7850" w14:paraId="669B7503" w14:textId="77777777">
      <w:pPr>
        <w:tabs>
          <w:tab w:val="left" w:pos="-1440"/>
          <w:tab w:val="left" w:pos="-720"/>
        </w:tabs>
        <w:rPr>
          <w:rFonts w:ascii="FlandersArtSans-Regular" w:hAnsi="FlandersArtSans-Regular" w:cs="Arial"/>
        </w:rPr>
      </w:pPr>
      <w:r w:rsidRPr="00DC7850">
        <w:rPr>
          <w:rFonts w:ascii="FlandersArtSans-Regular" w:hAnsi="FlandersArtSans-Regular" w:cs="Arial"/>
        </w:rPr>
        <w:t xml:space="preserve">JA / NEE </w:t>
      </w:r>
      <w:r w:rsidRPr="00DC7850">
        <w:rPr>
          <w:rFonts w:cs="Arial"/>
          <w:vertAlign w:val="superscript"/>
        </w:rPr>
        <w:footnoteReference w:id="2"/>
      </w:r>
    </w:p>
    <w:p w:rsidRPr="00DC7850" w:rsidR="00DC7850" w:rsidP="00DC7850" w:rsidRDefault="00DC7850" w14:paraId="74E4D857" w14:textId="77777777">
      <w:pPr>
        <w:tabs>
          <w:tab w:val="left" w:pos="-1440"/>
          <w:tab w:val="left" w:pos="-720"/>
        </w:tabs>
        <w:rPr>
          <w:rFonts w:ascii="FlandersArtSans-Regular" w:hAnsi="FlandersArtSans-Regular" w:cs="Arial"/>
        </w:rPr>
      </w:pPr>
    </w:p>
    <w:p w:rsidRPr="00DC7850" w:rsidR="00DC7850" w:rsidP="00DC7850" w:rsidRDefault="00DC7850" w14:paraId="0A4C8329" w14:textId="77777777">
      <w:pPr>
        <w:tabs>
          <w:tab w:val="left" w:pos="-1440"/>
          <w:tab w:val="left" w:pos="-720"/>
        </w:tabs>
        <w:rPr>
          <w:rFonts w:ascii="FlandersArtSans-Regular" w:hAnsi="FlandersArtSans-Regular" w:cs="Arial"/>
        </w:rPr>
      </w:pPr>
    </w:p>
    <w:p w:rsidRPr="00DC7850" w:rsidR="00DC7850" w:rsidP="00DC7850" w:rsidRDefault="00DC7850" w14:paraId="3450719F" w14:textId="77777777">
      <w:pPr>
        <w:tabs>
          <w:tab w:val="left" w:pos="-1440"/>
          <w:tab w:val="left" w:pos="-720"/>
        </w:tabs>
        <w:rPr>
          <w:rFonts w:ascii="FlandersArtSans-Regular" w:hAnsi="FlandersArtSans-Regular" w:cs="Arial"/>
        </w:rPr>
      </w:pPr>
    </w:p>
    <w:p w:rsidRPr="00DC7850" w:rsidR="00DC7850" w:rsidP="00DC7850" w:rsidRDefault="00DC7850" w14:paraId="0D239D4F" w14:textId="77777777">
      <w:pPr>
        <w:tabs>
          <w:tab w:val="left" w:pos="-1440"/>
          <w:tab w:val="left" w:pos="-720"/>
        </w:tabs>
        <w:rPr>
          <w:rFonts w:ascii="FlandersArtSans-Regular" w:hAnsi="FlandersArtSans-Regular" w:cs="Arial"/>
        </w:rPr>
      </w:pPr>
      <w:r w:rsidRPr="00DC7850">
        <w:rPr>
          <w:rFonts w:ascii="FlandersArtSans-Regular" w:hAnsi="FlandersArtSans-Regular" w:cs="Arial"/>
        </w:rPr>
        <w:t xml:space="preserve">Het betreft volgende EU-lidstaat : </w:t>
      </w:r>
    </w:p>
    <w:p w:rsidRPr="00DC7850" w:rsidR="00DC7850" w:rsidP="00DC7850" w:rsidRDefault="00DC7850" w14:paraId="2A568A2F" w14:textId="77777777">
      <w:pPr>
        <w:tabs>
          <w:tab w:val="left" w:pos="-1440"/>
          <w:tab w:val="left" w:pos="-720"/>
        </w:tabs>
        <w:rPr>
          <w:rFonts w:ascii="FlandersArtSans-Regular" w:hAnsi="FlandersArtSans-Regular" w:cs="Arial"/>
        </w:rPr>
      </w:pPr>
    </w:p>
    <w:p w:rsidRPr="00DC7850" w:rsidR="00DC7850" w:rsidP="00DC7850" w:rsidRDefault="00DC7850" w14:paraId="5500068A" w14:textId="77777777">
      <w:pPr>
        <w:tabs>
          <w:tab w:val="left" w:pos="-1440"/>
          <w:tab w:val="left" w:pos="-720"/>
        </w:tabs>
        <w:rPr>
          <w:rFonts w:ascii="FlandersArtSans-Regular" w:hAnsi="FlandersArtSans-Regular" w:cs="Arial"/>
        </w:rPr>
      </w:pPr>
    </w:p>
    <w:p w:rsidRPr="00DC7850" w:rsidR="00DC7850" w:rsidP="00DC7850" w:rsidRDefault="00DC7850" w14:paraId="7D07B153" w14:textId="77777777">
      <w:pPr>
        <w:tabs>
          <w:tab w:val="left" w:pos="-1440"/>
          <w:tab w:val="left" w:pos="-720"/>
        </w:tabs>
        <w:rPr>
          <w:rFonts w:ascii="FlandersArtSans-Regular" w:hAnsi="FlandersArtSans-Regular" w:cs="Arial"/>
        </w:rPr>
      </w:pPr>
    </w:p>
    <w:p w:rsidRPr="00DC7850" w:rsidR="00DC7850" w:rsidP="00DC7850" w:rsidRDefault="00DC7850" w14:paraId="2B2AAB26" w14:textId="77777777">
      <w:pPr>
        <w:tabs>
          <w:tab w:val="left" w:pos="-1440"/>
          <w:tab w:val="left" w:pos="-720"/>
        </w:tabs>
        <w:rPr>
          <w:rFonts w:ascii="FlandersArtSans-Regular" w:hAnsi="FlandersArtSans-Regular" w:cs="Arial"/>
        </w:rPr>
      </w:pPr>
    </w:p>
    <w:p w:rsidRPr="0054021F" w:rsidR="007A6CD9" w:rsidP="00C82004" w:rsidRDefault="007A6CD9" w14:paraId="0CCA847B" w14:textId="77777777">
      <w:pPr>
        <w:tabs>
          <w:tab w:val="left" w:pos="-1440"/>
          <w:tab w:val="left" w:pos="-720"/>
        </w:tabs>
        <w:rPr>
          <w:rFonts w:ascii="FlandersArtSans-Regular" w:hAnsi="FlandersArtSans-Regular" w:cs="Arial"/>
        </w:rPr>
      </w:pPr>
    </w:p>
    <w:p w:rsidRPr="00DC7850" w:rsidR="00DC7850" w:rsidP="00DC7850" w:rsidRDefault="00DC7850" w14:paraId="50491CFA" w14:textId="0B58B755">
      <w:pPr>
        <w:tabs>
          <w:tab w:val="left" w:pos="-1440"/>
          <w:tab w:val="left" w:pos="-720"/>
        </w:tabs>
        <w:rPr>
          <w:rFonts w:ascii="FlandersArtSans-Regular" w:hAnsi="FlandersArtSans-Regular" w:cs="Arial"/>
        </w:rPr>
      </w:pPr>
      <w:r>
        <w:rPr>
          <w:rFonts w:ascii="FlandersArtSans-Regular" w:hAnsi="FlandersArtSans-Regular" w:cs="Arial"/>
          <w:b/>
          <w:u w:val="single"/>
        </w:rPr>
        <w:lastRenderedPageBreak/>
        <w:t>F</w:t>
      </w:r>
      <w:r w:rsidRPr="00983F0F">
        <w:rPr>
          <w:rFonts w:ascii="FlandersArtSans-Regular" w:hAnsi="FlandersArtSans-Regular" w:cs="Arial"/>
          <w:b/>
          <w:u w:val="single"/>
        </w:rPr>
        <w:t xml:space="preserve">. </w:t>
      </w:r>
      <w:r>
        <w:rPr>
          <w:rFonts w:ascii="FlandersArtSans-Regular" w:hAnsi="FlandersArtSans-Regular" w:cs="Arial"/>
          <w:b/>
          <w:u w:val="single"/>
        </w:rPr>
        <w:t>BETALINGEN</w:t>
      </w:r>
    </w:p>
    <w:p w:rsidRPr="00DC7850" w:rsidR="00DC7850" w:rsidP="00DC7850" w:rsidRDefault="00DC7850" w14:paraId="1FE988CD" w14:textId="77777777">
      <w:pPr>
        <w:tabs>
          <w:tab w:val="left" w:pos="-1440"/>
          <w:tab w:val="left" w:pos="-720"/>
        </w:tabs>
        <w:rPr>
          <w:rFonts w:ascii="FlandersArtSans-Regular" w:hAnsi="FlandersArtSans-Regular" w:cs="Arial"/>
        </w:rPr>
      </w:pPr>
    </w:p>
    <w:p w:rsidRPr="00DC7850" w:rsidR="00DC7850" w:rsidP="00DC7850" w:rsidRDefault="00DC7850" w14:paraId="52E6B167" w14:textId="77777777">
      <w:pPr>
        <w:tabs>
          <w:tab w:val="left" w:pos="-1440"/>
          <w:tab w:val="left" w:pos="-720"/>
        </w:tabs>
        <w:rPr>
          <w:rFonts w:ascii="FlandersArtSans-Regular" w:hAnsi="FlandersArtSans-Regular" w:cs="Arial"/>
        </w:rPr>
      </w:pPr>
      <w:r w:rsidRPr="00DC7850">
        <w:rPr>
          <w:rFonts w:ascii="FlandersArtSans-Regular" w:hAnsi="FlandersArtSans-Regular" w:cs="Arial"/>
        </w:rPr>
        <w:t xml:space="preserve">De betalingen zullen geldig gebeuren door overschrijving op rekeningnr.:                </w:t>
      </w:r>
    </w:p>
    <w:p w:rsidRPr="00DC7850" w:rsidR="00DC7850" w:rsidP="00DC7850" w:rsidRDefault="00DC7850" w14:paraId="7730ADDB" w14:textId="77777777">
      <w:pPr>
        <w:tabs>
          <w:tab w:val="left" w:pos="-1440"/>
          <w:tab w:val="left" w:pos="-720"/>
        </w:tabs>
        <w:rPr>
          <w:rFonts w:ascii="FlandersArtSans-Regular" w:hAnsi="FlandersArtSans-Regular" w:cs="Arial"/>
        </w:rPr>
      </w:pPr>
    </w:p>
    <w:p w:rsidRPr="00DC7850" w:rsidR="00DC7850" w:rsidP="00DC7850" w:rsidRDefault="00DC7850" w14:paraId="218AAAEA" w14:textId="77777777">
      <w:pPr>
        <w:numPr>
          <w:ilvl w:val="0"/>
          <w:numId w:val="21"/>
        </w:numPr>
        <w:tabs>
          <w:tab w:val="left" w:pos="-1440"/>
          <w:tab w:val="left" w:pos="-720"/>
        </w:tabs>
        <w:spacing w:line="480" w:lineRule="auto"/>
        <w:ind w:left="284" w:hanging="142"/>
        <w:contextualSpacing w:val="0"/>
        <w:rPr>
          <w:rFonts w:ascii="FlandersArtSans-Regular" w:hAnsi="FlandersArtSans-Regular" w:cs="Arial"/>
        </w:rPr>
      </w:pPr>
      <w:r w:rsidRPr="00DC7850">
        <w:rPr>
          <w:rFonts w:ascii="FlandersArtSans-Regular" w:hAnsi="FlandersArtSans-Regular" w:cs="Arial"/>
        </w:rPr>
        <w:t>Rekeningnummer (IBAN): …</w:t>
      </w:r>
    </w:p>
    <w:p w:rsidRPr="00DC7850" w:rsidR="00DC7850" w:rsidP="00DC7850" w:rsidRDefault="00DC7850" w14:paraId="5FCB8C54" w14:textId="77777777">
      <w:pPr>
        <w:numPr>
          <w:ilvl w:val="0"/>
          <w:numId w:val="21"/>
        </w:numPr>
        <w:tabs>
          <w:tab w:val="left" w:pos="-1440"/>
          <w:tab w:val="left" w:pos="-720"/>
        </w:tabs>
        <w:spacing w:line="480" w:lineRule="auto"/>
        <w:ind w:left="284" w:hanging="142"/>
        <w:contextualSpacing w:val="0"/>
        <w:rPr>
          <w:rFonts w:ascii="FlandersArtSans-Regular" w:hAnsi="FlandersArtSans-Regular" w:cs="Arial"/>
        </w:rPr>
      </w:pPr>
      <w:r w:rsidRPr="00DC7850">
        <w:rPr>
          <w:rFonts w:ascii="FlandersArtSans-Regular" w:hAnsi="FlandersArtSans-Regular" w:cs="Arial"/>
        </w:rPr>
        <w:t>Bankinstelling (BIC): …</w:t>
      </w:r>
    </w:p>
    <w:p w:rsidRPr="00DC7850" w:rsidR="00DC7850" w:rsidP="00DC7850" w:rsidRDefault="00DC7850" w14:paraId="1ED34AA2" w14:textId="77777777">
      <w:pPr>
        <w:numPr>
          <w:ilvl w:val="0"/>
          <w:numId w:val="21"/>
        </w:numPr>
        <w:tabs>
          <w:tab w:val="left" w:pos="-1440"/>
          <w:tab w:val="left" w:pos="-720"/>
        </w:tabs>
        <w:spacing w:line="480" w:lineRule="auto"/>
        <w:ind w:left="284" w:hanging="142"/>
        <w:contextualSpacing w:val="0"/>
        <w:rPr>
          <w:rFonts w:ascii="FlandersArtSans-Regular" w:hAnsi="FlandersArtSans-Regular" w:cs="Arial"/>
        </w:rPr>
      </w:pPr>
      <w:r w:rsidRPr="00DC7850">
        <w:rPr>
          <w:rFonts w:ascii="FlandersArtSans-Regular" w:hAnsi="FlandersArtSans-Regular" w:cs="Arial"/>
        </w:rPr>
        <w:t>Naam begunstigde: …</w:t>
      </w:r>
    </w:p>
    <w:p w:rsidRPr="0054021F" w:rsidR="0004048F" w:rsidP="0004048F" w:rsidRDefault="0004048F" w14:paraId="5D31DC1D" w14:textId="77777777">
      <w:pPr>
        <w:tabs>
          <w:tab w:val="left" w:pos="-1440"/>
          <w:tab w:val="left" w:pos="-720"/>
        </w:tabs>
        <w:rPr>
          <w:rFonts w:ascii="FlandersArtSans-Regular" w:hAnsi="FlandersArtSans-Regular" w:cs="Arial"/>
        </w:rPr>
      </w:pPr>
    </w:p>
    <w:p w:rsidRPr="00983F0F" w:rsidR="0004048F" w:rsidP="0004048F" w:rsidRDefault="00DC7850" w14:paraId="5CD634DA" w14:textId="72E861CB">
      <w:pPr>
        <w:tabs>
          <w:tab w:val="left" w:pos="-1440"/>
          <w:tab w:val="left" w:pos="-720"/>
        </w:tabs>
        <w:rPr>
          <w:rFonts w:ascii="FlandersArtSans-Regular" w:hAnsi="FlandersArtSans-Regular" w:cs="Arial"/>
        </w:rPr>
      </w:pPr>
      <w:r>
        <w:rPr>
          <w:rFonts w:ascii="FlandersArtSans-Regular" w:hAnsi="FlandersArtSans-Regular" w:cs="Arial"/>
          <w:b/>
          <w:u w:val="single"/>
        </w:rPr>
        <w:t>G</w:t>
      </w:r>
      <w:r w:rsidRPr="00983F0F" w:rsidR="0004048F">
        <w:rPr>
          <w:rFonts w:ascii="FlandersArtSans-Regular" w:hAnsi="FlandersArtSans-Regular" w:cs="Arial"/>
          <w:b/>
          <w:u w:val="single"/>
        </w:rPr>
        <w:t xml:space="preserve">. </w:t>
      </w:r>
      <w:r w:rsidR="0004048F">
        <w:rPr>
          <w:rFonts w:ascii="FlandersArtSans-Regular" w:hAnsi="FlandersArtSans-Regular" w:cs="Arial"/>
          <w:b/>
          <w:u w:val="single"/>
        </w:rPr>
        <w:t>BIJLAGEN</w:t>
      </w:r>
    </w:p>
    <w:p w:rsidRPr="0054021F" w:rsidR="0004048F" w:rsidP="0004048F" w:rsidRDefault="0004048F" w14:paraId="20B673C0" w14:textId="77777777">
      <w:pPr>
        <w:tabs>
          <w:tab w:val="left" w:pos="-1440"/>
          <w:tab w:val="left" w:pos="-720"/>
        </w:tabs>
        <w:rPr>
          <w:rFonts w:ascii="FlandersArtSans-Regular" w:hAnsi="FlandersArtSans-Regular" w:cs="Arial"/>
        </w:rPr>
      </w:pPr>
    </w:p>
    <w:p w:rsidR="0004048F" w:rsidP="0004048F" w:rsidRDefault="0004048F" w14:paraId="62949792" w14:textId="77777777">
      <w:pPr>
        <w:tabs>
          <w:tab w:val="left" w:pos="-1440"/>
          <w:tab w:val="left" w:pos="-720"/>
        </w:tabs>
        <w:rPr>
          <w:rFonts w:ascii="FlandersArtSans-Regular" w:hAnsi="FlandersArtSans-Regular" w:cs="Arial"/>
        </w:rPr>
      </w:pPr>
      <w:r w:rsidRPr="0054021F">
        <w:rPr>
          <w:rFonts w:ascii="FlandersArtSans-Regular" w:hAnsi="FlandersArtSans-Regular" w:cs="Arial"/>
        </w:rPr>
        <w:t>Bij deze offerte zijn eveneens gevoegd:</w:t>
      </w:r>
    </w:p>
    <w:p w:rsidR="00B93049" w:rsidP="0004048F" w:rsidRDefault="00B93049" w14:paraId="7987A5D6" w14:textId="77777777">
      <w:pPr>
        <w:tabs>
          <w:tab w:val="left" w:pos="-1440"/>
          <w:tab w:val="left" w:pos="-720"/>
        </w:tabs>
        <w:rPr>
          <w:rFonts w:ascii="FlandersArtSans-Regular" w:hAnsi="FlandersArtSans-Regular" w:cs="Arial"/>
        </w:rPr>
      </w:pPr>
    </w:p>
    <w:p w:rsidRPr="00A65E3D" w:rsidR="00B93049" w:rsidP="00A2141F" w:rsidRDefault="00B93049" w14:paraId="63F1EEDD" w14:textId="77777777">
      <w:pPr>
        <w:numPr>
          <w:ilvl w:val="0"/>
          <w:numId w:val="32"/>
        </w:numPr>
        <w:tabs>
          <w:tab w:val="left" w:pos="993"/>
        </w:tabs>
        <w:contextualSpacing w:val="0"/>
        <w:rPr>
          <w:rFonts w:ascii="FlandersArtSans-Regular" w:hAnsi="FlandersArtSans-Regular" w:eastAsia="Times New Roman" w:cs="Arial"/>
          <w:color w:val="auto"/>
          <w:lang w:val="nl-NL" w:eastAsia="nl-BE"/>
        </w:rPr>
      </w:pPr>
      <w:r w:rsidRPr="00A65E3D">
        <w:rPr>
          <w:rFonts w:ascii="FlandersArtSans-Regular" w:hAnsi="FlandersArtSans-Regular" w:eastAsia="Times New Roman" w:cs="Arial"/>
          <w:color w:val="auto"/>
          <w:lang w:val="nl-NL" w:eastAsia="nl-BE"/>
        </w:rPr>
        <w:t>vereiste documenten in het kader van uitsluiting (A.1.1. – Bewijsmiddelen);</w:t>
      </w:r>
    </w:p>
    <w:p w:rsidR="00B93049" w:rsidP="00A2141F" w:rsidRDefault="00B93049" w14:paraId="53657252" w14:textId="77777777">
      <w:pPr>
        <w:numPr>
          <w:ilvl w:val="0"/>
          <w:numId w:val="32"/>
        </w:numPr>
        <w:tabs>
          <w:tab w:val="left" w:pos="993"/>
        </w:tabs>
        <w:contextualSpacing w:val="0"/>
        <w:rPr>
          <w:rFonts w:ascii="FlandersArtSans-Regular" w:hAnsi="FlandersArtSans-Regular" w:eastAsia="Times New Roman" w:cs="Arial"/>
          <w:color w:val="auto"/>
          <w:lang w:val="nl-NL" w:eastAsia="nl-BE"/>
        </w:rPr>
      </w:pPr>
      <w:r w:rsidRPr="00A65E3D">
        <w:rPr>
          <w:rFonts w:ascii="FlandersArtSans-Regular" w:hAnsi="FlandersArtSans-Regular" w:eastAsia="Times New Roman" w:cs="Arial"/>
          <w:color w:val="auto"/>
          <w:lang w:val="nl-NL" w:eastAsia="nl-BE"/>
        </w:rPr>
        <w:t>de documenten in het kader van de beoordeling op basis van de gunningscriteria (A.5), met name:</w:t>
      </w:r>
    </w:p>
    <w:p w:rsidR="00B93049" w:rsidP="00A2141F" w:rsidRDefault="00B93049" w14:paraId="75DF8C0D" w14:textId="77777777">
      <w:pPr>
        <w:numPr>
          <w:ilvl w:val="1"/>
          <w:numId w:val="32"/>
        </w:numPr>
        <w:tabs>
          <w:tab w:val="left" w:pos="993"/>
        </w:tabs>
        <w:contextualSpacing w:val="0"/>
        <w:rPr>
          <w:rFonts w:ascii="FlandersArtSans-Regular" w:hAnsi="FlandersArtSans-Regular" w:eastAsia="Times New Roman" w:cs="Arial"/>
          <w:color w:val="auto"/>
          <w:lang w:val="nl-NL" w:eastAsia="nl-BE"/>
        </w:rPr>
      </w:pPr>
      <w:r>
        <w:rPr>
          <w:rFonts w:ascii="FlandersArtSans-Regular" w:hAnsi="FlandersArtSans-Regular" w:eastAsia="Times New Roman" w:cs="Arial"/>
          <w:color w:val="auto"/>
          <w:lang w:val="nl-NL" w:eastAsia="nl-BE"/>
        </w:rPr>
        <w:t>een plan van aanpak met inbegrip van de visie op de opdracht en de beschrijving van de gebruikte methodologie om tot een lange termijn communicatiestrategie te komen. Dit bevat onder meer:</w:t>
      </w:r>
    </w:p>
    <w:p w:rsidR="00B93049" w:rsidP="00A2141F" w:rsidRDefault="00B93049" w14:paraId="1C0CCDE1" w14:textId="77777777">
      <w:pPr>
        <w:numPr>
          <w:ilvl w:val="2"/>
          <w:numId w:val="32"/>
        </w:numPr>
        <w:tabs>
          <w:tab w:val="left" w:pos="993"/>
        </w:tabs>
        <w:contextualSpacing w:val="0"/>
        <w:rPr>
          <w:rFonts w:ascii="FlandersArtSans-Regular" w:hAnsi="FlandersArtSans-Regular" w:eastAsia="Times New Roman" w:cs="Arial"/>
          <w:color w:val="auto"/>
          <w:lang w:val="nl-NL" w:eastAsia="nl-BE"/>
        </w:rPr>
      </w:pPr>
      <w:r>
        <w:rPr>
          <w:rFonts w:ascii="FlandersArtSans-Regular" w:hAnsi="FlandersArtSans-Regular" w:eastAsia="Times New Roman" w:cs="Arial"/>
          <w:color w:val="auto"/>
          <w:lang w:val="nl-NL" w:eastAsia="nl-BE"/>
        </w:rPr>
        <w:t>informatie over de samenstelling en ervaring van het (eventuele) team en hoe ze zullen ingezet worden. De identiteit van de persoon die als vertegenwoordiger zal optreden en zal instaan voor de uitvoering van deze opdracht.</w:t>
      </w:r>
    </w:p>
    <w:p w:rsidR="00B93049" w:rsidP="00A2141F" w:rsidRDefault="00B93049" w14:paraId="3242EDA8" w14:textId="77777777">
      <w:pPr>
        <w:numPr>
          <w:ilvl w:val="2"/>
          <w:numId w:val="32"/>
        </w:numPr>
        <w:tabs>
          <w:tab w:val="left" w:pos="993"/>
        </w:tabs>
        <w:contextualSpacing w:val="0"/>
        <w:rPr>
          <w:rFonts w:ascii="FlandersArtSans-Regular" w:hAnsi="FlandersArtSans-Regular" w:eastAsia="Times New Roman" w:cs="Arial"/>
          <w:color w:val="auto"/>
          <w:lang w:val="nl-NL" w:eastAsia="nl-BE"/>
        </w:rPr>
      </w:pPr>
      <w:r>
        <w:rPr>
          <w:rFonts w:ascii="FlandersArtSans-Regular" w:hAnsi="FlandersArtSans-Regular" w:eastAsia="Times New Roman" w:cs="Arial"/>
          <w:color w:val="auto"/>
          <w:lang w:val="nl-NL" w:eastAsia="nl-BE"/>
        </w:rPr>
        <w:t>voorstel van actieplan en timing om tot de communicatiestrategie te komen.</w:t>
      </w:r>
    </w:p>
    <w:p w:rsidRPr="00053B83" w:rsidR="002C18EB" w:rsidP="00A2141F" w:rsidRDefault="00B93049" w14:paraId="19197249" w14:textId="6C19EE96">
      <w:pPr>
        <w:pStyle w:val="Lijstalinea"/>
        <w:numPr>
          <w:ilvl w:val="2"/>
          <w:numId w:val="32"/>
        </w:numPr>
        <w:tabs>
          <w:tab w:val="left" w:pos="-1440"/>
          <w:tab w:val="left" w:pos="-720"/>
        </w:tabs>
        <w:rPr>
          <w:rFonts w:ascii="FlandersArtSans-Regular" w:hAnsi="FlandersArtSans-Regular" w:cs="Arial"/>
        </w:rPr>
      </w:pPr>
      <w:r>
        <w:rPr>
          <w:rFonts w:ascii="FlandersArtSans-Regular" w:hAnsi="FlandersArtSans-Regular" w:eastAsia="Times New Roman" w:cs="Arial"/>
          <w:color w:val="auto"/>
          <w:lang w:val="nl-NL" w:eastAsia="nl-BE"/>
        </w:rPr>
        <w:t>kostenprijsberekening</w:t>
      </w:r>
    </w:p>
    <w:sectPr w:rsidRPr="00053B83" w:rsidR="002C18EB" w:rsidSect="002F5256">
      <w:pgSz w:w="11906" w:h="16838" w:orient="portrait" w:code="9"/>
      <w:pgMar w:top="2211" w:right="851" w:bottom="2552" w:left="1134" w:header="567" w:footer="567" w:gutter="0"/>
      <w:cols w:space="708"/>
      <w:formProt w:val="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F100C5A" w16cex:dateUtc="2020-11-11T08:18:41.061Z"/>
  <w16cex:commentExtensible w16cex:durableId="242BF03B" w16cex:dateUtc="2020-11-11T08:29:06.668Z"/>
  <w16cex:commentExtensible w16cex:durableId="3CC38844" w16cex:dateUtc="2020-11-11T08:33:21.344Z"/>
  <w16cex:commentExtensible w16cex:durableId="20F4D2D0" w16cex:dateUtc="2020-11-11T08:36:07.607Z"/>
  <w16cex:commentExtensible w16cex:durableId="78C0696F" w16cex:dateUtc="2020-11-11T08:39:00.924Z"/>
  <w16cex:commentExtensible w16cex:durableId="54DA04FC" w16cex:dateUtc="2020-11-11T08:40:49.493Z"/>
  <w16cex:commentExtensible w16cex:durableId="0FDF4DD3" w16cex:dateUtc="2020-11-11T08:42:48.285Z"/>
  <w16cex:commentExtensible w16cex:durableId="0E3EE13D" w16cex:dateUtc="2020-11-11T08:47:17.296Z"/>
  <w16cex:commentExtensible w16cex:durableId="59FEB7B3" w16cex:dateUtc="2020-11-11T09:02:10.614Z"/>
  <w16cex:commentExtensible w16cex:durableId="087078C6" w16cex:dateUtc="2020-11-11T09:02:58.595Z"/>
  <w16cex:commentExtensible w16cex:durableId="15F45328" w16cex:dateUtc="2020-11-11T09:04:34.948Z"/>
  <w16cex:commentExtensible w16cex:durableId="7B4949F5" w16cex:dateUtc="2020-11-11T09:09:55.89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E7B" w:rsidP="0004048F" w:rsidRDefault="00B54E7B" w14:paraId="7649F454" w14:textId="77777777">
      <w:r>
        <w:separator/>
      </w:r>
    </w:p>
  </w:endnote>
  <w:endnote w:type="continuationSeparator" w:id="0">
    <w:p w:rsidR="00B54E7B" w:rsidP="0004048F" w:rsidRDefault="00B54E7B" w14:paraId="443D1E8E" w14:textId="77777777">
      <w:r>
        <w:continuationSeparator/>
      </w:r>
    </w:p>
  </w:endnote>
  <w:endnote w:type="continuationNotice" w:id="1">
    <w:p w:rsidR="00B54E7B" w:rsidRDefault="00B54E7B" w14:paraId="1BFED89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alibri"/>
    <w:charset w:val="00"/>
    <w:family w:val="auto"/>
    <w:pitch w:val="variable"/>
    <w:sig w:usb0="00000007"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Flanders Art Serif">
    <w:charset w:val="00"/>
    <w:family w:val="auto"/>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landersArtSerif-Regular">
    <w:panose1 w:val="000005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FlandersArtSans-Regular,Arial">
    <w:altName w:val="Cambria"/>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F15EB" w:rsidR="00870AF3" w:rsidP="00A31569" w:rsidRDefault="00870AF3" w14:paraId="59F5D400" w14:textId="77777777">
    <w:pPr>
      <w:pStyle w:val="streepjes"/>
    </w:pPr>
    <w:r>
      <w:tab/>
    </w:r>
    <w:r>
      <w:t>//</w:t>
    </w:r>
    <w:r w:rsidRPr="00FF15EB">
      <w:t>////////////////////////////////////////////////////////////////////////////////////////////////////////////////////////////////////////////////////////////////</w:t>
    </w:r>
  </w:p>
  <w:p w:rsidR="00870AF3" w:rsidRDefault="00870AF3" w14:paraId="46D2E7F5" w14:textId="77777777">
    <w:pPr>
      <w:pStyle w:val="Voettekst"/>
    </w:pPr>
    <w:r>
      <w:tab/>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F15EB" w:rsidR="00870AF3" w:rsidP="00A31569" w:rsidRDefault="00870AF3" w14:paraId="0029C539" w14:textId="77777777">
    <w:pPr>
      <w:pStyle w:val="streepjes"/>
    </w:pPr>
    <w:r>
      <w:tab/>
    </w:r>
    <w:r>
      <w:t>//</w:t>
    </w:r>
    <w:r w:rsidRPr="00FF15EB">
      <w:t>////////////////////////////////////////////////////////////////////////////////////////////////////////////////////////////////////////////////////////////////</w:t>
    </w:r>
  </w:p>
  <w:p w:rsidR="00870AF3" w:rsidP="00A31569" w:rsidRDefault="00870AF3" w14:paraId="5D7FD09B" w14:textId="77777777">
    <w:pPr>
      <w:pStyle w:val="Voettekst"/>
    </w:pPr>
  </w:p>
  <w:p w:rsidR="00870AF3" w:rsidP="00A31569" w:rsidRDefault="00870AF3" w14:paraId="0B72AD4B" w14:textId="77777777">
    <w:pPr>
      <w:pStyle w:val="Voetteks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870AF3" w:rsidP="00A31569" w:rsidRDefault="00870AF3" w14:paraId="3C17DA8A" w14:textId="77777777">
    <w:pPr>
      <w:pStyle w:val="streepjes"/>
    </w:pPr>
    <w:r>
      <w:rPr>
        <w:noProof/>
      </w:rPr>
      <w:drawing>
        <wp:anchor distT="0" distB="0" distL="114300" distR="114300" simplePos="0" relativeHeight="251657216" behindDoc="1" locked="0" layoutInCell="1" allowOverlap="1" wp14:anchorId="001A644B" wp14:editId="0F863F68">
          <wp:simplePos x="0" y="0"/>
          <wp:positionH relativeFrom="page">
            <wp:posOffset>716280</wp:posOffset>
          </wp:positionH>
          <wp:positionV relativeFrom="page">
            <wp:posOffset>9756775</wp:posOffset>
          </wp:positionV>
          <wp:extent cx="1170305" cy="539750"/>
          <wp:effectExtent l="0" t="0" r="0" b="0"/>
          <wp:wrapNone/>
          <wp:docPr id="9"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60E29468">
      <w:rPr/>
      <w:t>www.vlaanderen.be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F15EB" w:rsidR="00870AF3" w:rsidP="00A31569" w:rsidRDefault="00870AF3" w14:paraId="722D952B" w14:textId="77777777">
    <w:pPr>
      <w:pStyle w:val="streepjes"/>
    </w:pPr>
    <w:r>
      <w:tab/>
    </w:r>
    <w:r>
      <w:t>//</w:t>
    </w:r>
    <w:r w:rsidRPr="00FF15EB">
      <w:t>////////////////////////////////////////////////////////////////////////////////////////////////////////////////////////////////////////////////////////////////</w:t>
    </w:r>
  </w:p>
  <w:p w:rsidR="00870AF3" w:rsidP="00A31569" w:rsidRDefault="00870AF3" w14:paraId="59C08DA7" w14:textId="77777777">
    <w:pPr>
      <w:pStyle w:val="Voettekst"/>
    </w:pPr>
  </w:p>
  <w:p w:rsidR="00870AF3" w:rsidRDefault="00870AF3" w14:paraId="4B072366" w14:textId="77777777">
    <w:pPr>
      <w:pStyle w:val="Voettekst"/>
    </w:pPr>
    <w:r>
      <w:fldChar w:fldCharType="begin"/>
    </w:r>
    <w:r>
      <w:instrText xml:space="preserve"> PAGE   \* MERGEFORMAT </w:instrText>
    </w:r>
    <w:r>
      <w:fldChar w:fldCharType="separate"/>
    </w:r>
    <w:r>
      <w:rPr>
        <w:noProof/>
      </w:rPr>
      <w:t>30</w:t>
    </w:r>
    <w:r>
      <w:rPr>
        <w:noProof/>
      </w:rPr>
      <w:fldChar w:fldCharType="end"/>
    </w:r>
    <w:r>
      <w:tab/>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F15EB" w:rsidR="00870AF3" w:rsidP="00A31569" w:rsidRDefault="00870AF3" w14:paraId="6A892782" w14:textId="77777777">
    <w:pPr>
      <w:pStyle w:val="streepjes"/>
    </w:pPr>
    <w:r>
      <w:tab/>
    </w:r>
    <w:r>
      <w:t>//</w:t>
    </w:r>
    <w:r w:rsidRPr="00FF15EB">
      <w:t>////////////////////////////////////////////////////////////////////////////////////////////////////////////////////////////////////////////////////////////////</w:t>
    </w:r>
  </w:p>
  <w:p w:rsidR="00870AF3" w:rsidP="00A31569" w:rsidRDefault="00870AF3" w14:paraId="2ABDA5FB" w14:textId="77777777">
    <w:pPr>
      <w:pStyle w:val="Voettekst"/>
    </w:pPr>
  </w:p>
  <w:p w:rsidR="00870AF3" w:rsidP="00A31569" w:rsidRDefault="00870AF3" w14:paraId="48955C69" w14:textId="77777777">
    <w:pPr>
      <w:pStyle w:val="Voettekst"/>
    </w:pPr>
    <w:r>
      <w:tab/>
    </w:r>
    <w:r>
      <w:tab/>
    </w:r>
    <w:r>
      <w:fldChar w:fldCharType="begin"/>
    </w:r>
    <w:r>
      <w:instrText xml:space="preserve"> PAGE   \* MERGEFORMAT </w:instrText>
    </w:r>
    <w:r>
      <w:fldChar w:fldCharType="separate"/>
    </w:r>
    <w:r>
      <w:rPr>
        <w:noProof/>
      </w:rPr>
      <w:t>18</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E7B" w:rsidP="0004048F" w:rsidRDefault="00B54E7B" w14:paraId="0C1CCE43" w14:textId="77777777">
      <w:r>
        <w:separator/>
      </w:r>
    </w:p>
  </w:footnote>
  <w:footnote w:type="continuationSeparator" w:id="0">
    <w:p w:rsidR="00B54E7B" w:rsidP="0004048F" w:rsidRDefault="00B54E7B" w14:paraId="4E91C3AC" w14:textId="77777777">
      <w:r>
        <w:continuationSeparator/>
      </w:r>
    </w:p>
  </w:footnote>
  <w:footnote w:type="continuationNotice" w:id="1">
    <w:p w:rsidR="00B54E7B" w:rsidRDefault="00B54E7B" w14:paraId="7C4DB3B6" w14:textId="77777777"/>
  </w:footnote>
  <w:footnote w:id="2">
    <w:p w:rsidRPr="00C1635C" w:rsidR="00870AF3" w:rsidP="00DC7850" w:rsidRDefault="00870AF3" w14:paraId="1EF49D29" w14:textId="77777777">
      <w:pPr>
        <w:pStyle w:val="Voetnoottekst"/>
      </w:pPr>
      <w:r w:rsidRPr="003478E4">
        <w:rPr>
          <w:rStyle w:val="Voetnootmarkering"/>
          <w:sz w:val="18"/>
          <w:szCs w:val="18"/>
        </w:rPr>
        <w:footnoteRef/>
      </w:r>
      <w:r w:rsidRPr="003478E4">
        <w:rPr>
          <w:sz w:val="18"/>
          <w:szCs w:val="18"/>
        </w:rPr>
        <w:t xml:space="preserve"> Doorhalen wat niet van toepassing 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AF3" w:rsidRDefault="00870AF3" w14:paraId="629A65AB"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AF3" w:rsidRDefault="00870AF3" w14:paraId="73BA90B4"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hint="default" w:ascii="Flanders Art Sans" w:hAnsi="Flanders Art Sans"/>
        <w:color w:val="auto"/>
      </w:rPr>
    </w:lvl>
    <w:lvl w:ilvl="1" w:tplc="08090003" w:tentative="1">
      <w:start w:val="1"/>
      <w:numFmt w:val="bullet"/>
      <w:lvlText w:val="o"/>
      <w:lvlJc w:val="left"/>
      <w:pPr>
        <w:ind w:left="2212" w:hanging="360"/>
      </w:pPr>
      <w:rPr>
        <w:rFonts w:hint="default" w:ascii="Courier New" w:hAnsi="Courier New" w:cs="Courier New"/>
      </w:rPr>
    </w:lvl>
    <w:lvl w:ilvl="2" w:tplc="08090005" w:tentative="1">
      <w:start w:val="1"/>
      <w:numFmt w:val="bullet"/>
      <w:lvlText w:val=""/>
      <w:lvlJc w:val="left"/>
      <w:pPr>
        <w:ind w:left="2932" w:hanging="360"/>
      </w:pPr>
      <w:rPr>
        <w:rFonts w:hint="default" w:ascii="Wingdings" w:hAnsi="Wingdings"/>
      </w:rPr>
    </w:lvl>
    <w:lvl w:ilvl="3" w:tplc="08090001" w:tentative="1">
      <w:start w:val="1"/>
      <w:numFmt w:val="bullet"/>
      <w:lvlText w:val=""/>
      <w:lvlJc w:val="left"/>
      <w:pPr>
        <w:ind w:left="3652" w:hanging="360"/>
      </w:pPr>
      <w:rPr>
        <w:rFonts w:hint="default" w:ascii="Symbol" w:hAnsi="Symbol"/>
      </w:rPr>
    </w:lvl>
    <w:lvl w:ilvl="4" w:tplc="08090003" w:tentative="1">
      <w:start w:val="1"/>
      <w:numFmt w:val="bullet"/>
      <w:lvlText w:val="o"/>
      <w:lvlJc w:val="left"/>
      <w:pPr>
        <w:ind w:left="4372" w:hanging="360"/>
      </w:pPr>
      <w:rPr>
        <w:rFonts w:hint="default" w:ascii="Courier New" w:hAnsi="Courier New" w:cs="Courier New"/>
      </w:rPr>
    </w:lvl>
    <w:lvl w:ilvl="5" w:tplc="08090005" w:tentative="1">
      <w:start w:val="1"/>
      <w:numFmt w:val="bullet"/>
      <w:lvlText w:val=""/>
      <w:lvlJc w:val="left"/>
      <w:pPr>
        <w:ind w:left="5092" w:hanging="360"/>
      </w:pPr>
      <w:rPr>
        <w:rFonts w:hint="default" w:ascii="Wingdings" w:hAnsi="Wingdings"/>
      </w:rPr>
    </w:lvl>
    <w:lvl w:ilvl="6" w:tplc="08090001" w:tentative="1">
      <w:start w:val="1"/>
      <w:numFmt w:val="bullet"/>
      <w:lvlText w:val=""/>
      <w:lvlJc w:val="left"/>
      <w:pPr>
        <w:ind w:left="5812" w:hanging="360"/>
      </w:pPr>
      <w:rPr>
        <w:rFonts w:hint="default" w:ascii="Symbol" w:hAnsi="Symbol"/>
      </w:rPr>
    </w:lvl>
    <w:lvl w:ilvl="7" w:tplc="08090003" w:tentative="1">
      <w:start w:val="1"/>
      <w:numFmt w:val="bullet"/>
      <w:lvlText w:val="o"/>
      <w:lvlJc w:val="left"/>
      <w:pPr>
        <w:ind w:left="6532" w:hanging="360"/>
      </w:pPr>
      <w:rPr>
        <w:rFonts w:hint="default" w:ascii="Courier New" w:hAnsi="Courier New" w:cs="Courier New"/>
      </w:rPr>
    </w:lvl>
    <w:lvl w:ilvl="8" w:tplc="08090005" w:tentative="1">
      <w:start w:val="1"/>
      <w:numFmt w:val="bullet"/>
      <w:lvlText w:val=""/>
      <w:lvlJc w:val="left"/>
      <w:pPr>
        <w:ind w:left="7252" w:hanging="360"/>
      </w:pPr>
      <w:rPr>
        <w:rFonts w:hint="default" w:ascii="Wingdings" w:hAnsi="Wingdings"/>
      </w:rPr>
    </w:lvl>
  </w:abstractNum>
  <w:abstractNum w:abstractNumId="1" w15:restartNumberingAfterBreak="0">
    <w:nsid w:val="0E352B20"/>
    <w:multiLevelType w:val="multilevel"/>
    <w:tmpl w:val="4AB8C848"/>
    <w:lvl w:ilvl="0" w:tplc="E16A50E8">
      <w:start w:val="3"/>
      <w:numFmt w:val="bullet"/>
      <w:lvlText w:val="-"/>
      <w:lvlJc w:val="left"/>
      <w:pPr>
        <w:ind w:left="1776" w:hanging="360"/>
      </w:pPr>
      <w:rPr>
        <w:rFonts w:hint="default" w:ascii="FlandersArtSans-Light" w:hAnsi="FlandersArtSans-Light" w:eastAsia="Calibri" w:cs="Arial"/>
        <w:sz w:val="20"/>
      </w:rPr>
    </w:lvl>
    <w:lvl w:ilvl="1" w:tplc="08130003">
      <w:start w:val="1"/>
      <w:numFmt w:val="bullet"/>
      <w:lvlText w:val="o"/>
      <w:lvlJc w:val="left"/>
      <w:pPr>
        <w:ind w:left="2496" w:hanging="360"/>
      </w:pPr>
      <w:rPr>
        <w:rFonts w:hint="default" w:ascii="Courier New" w:hAnsi="Courier New" w:cs="Courier New"/>
      </w:rPr>
    </w:lvl>
    <w:lvl w:ilvl="2" w:tplc="08130005">
      <w:start w:val="1"/>
      <w:numFmt w:val="bullet"/>
      <w:lvlText w:val=""/>
      <w:lvlJc w:val="left"/>
      <w:pPr>
        <w:ind w:left="3216" w:hanging="360"/>
      </w:pPr>
      <w:rPr>
        <w:rFonts w:hint="default" w:ascii="Wingdings" w:hAnsi="Wingdings"/>
      </w:rPr>
    </w:lvl>
    <w:lvl w:ilvl="3" w:tplc="08130001">
      <w:start w:val="1"/>
      <w:numFmt w:val="bullet"/>
      <w:lvlText w:val=""/>
      <w:lvlJc w:val="left"/>
      <w:pPr>
        <w:ind w:left="3936" w:hanging="360"/>
      </w:pPr>
      <w:rPr>
        <w:rFonts w:hint="default" w:ascii="Symbol" w:hAnsi="Symbol"/>
      </w:rPr>
    </w:lvl>
    <w:lvl w:ilvl="4" w:tplc="08130003">
      <w:start w:val="1"/>
      <w:numFmt w:val="bullet"/>
      <w:lvlText w:val="o"/>
      <w:lvlJc w:val="left"/>
      <w:pPr>
        <w:ind w:left="4656" w:hanging="360"/>
      </w:pPr>
      <w:rPr>
        <w:rFonts w:hint="default" w:ascii="Courier New" w:hAnsi="Courier New" w:cs="Courier New"/>
      </w:rPr>
    </w:lvl>
    <w:lvl w:ilvl="5" w:tplc="08130005">
      <w:start w:val="1"/>
      <w:numFmt w:val="bullet"/>
      <w:lvlText w:val=""/>
      <w:lvlJc w:val="left"/>
      <w:pPr>
        <w:ind w:left="5376" w:hanging="360"/>
      </w:pPr>
      <w:rPr>
        <w:rFonts w:hint="default" w:ascii="Wingdings" w:hAnsi="Wingdings"/>
      </w:rPr>
    </w:lvl>
    <w:lvl w:ilvl="6" w:tplc="08130001">
      <w:start w:val="1"/>
      <w:numFmt w:val="bullet"/>
      <w:lvlText w:val=""/>
      <w:lvlJc w:val="left"/>
      <w:pPr>
        <w:ind w:left="6096" w:hanging="360"/>
      </w:pPr>
      <w:rPr>
        <w:rFonts w:hint="default" w:ascii="Symbol" w:hAnsi="Symbol"/>
      </w:rPr>
    </w:lvl>
    <w:lvl w:ilvl="7" w:tplc="08130003">
      <w:start w:val="1"/>
      <w:numFmt w:val="bullet"/>
      <w:lvlText w:val="o"/>
      <w:lvlJc w:val="left"/>
      <w:pPr>
        <w:ind w:left="6816" w:hanging="360"/>
      </w:pPr>
      <w:rPr>
        <w:rFonts w:hint="default" w:ascii="Courier New" w:hAnsi="Courier New" w:cs="Courier New"/>
      </w:rPr>
    </w:lvl>
    <w:lvl w:ilvl="8" w:tplc="08130005">
      <w:start w:val="1"/>
      <w:numFmt w:val="bullet"/>
      <w:lvlText w:val=""/>
      <w:lvlJc w:val="left"/>
      <w:pPr>
        <w:ind w:left="7536" w:hanging="360"/>
      </w:pPr>
      <w:rPr>
        <w:rFonts w:hint="default" w:ascii="Wingdings" w:hAnsi="Wingdings"/>
      </w:rPr>
    </w:lvl>
  </w:abstractNum>
  <w:abstractNum w:abstractNumId="2" w15:restartNumberingAfterBreak="0">
    <w:nsid w:val="0EC25454"/>
    <w:multiLevelType w:val="hybridMultilevel"/>
    <w:tmpl w:val="A3244CB2"/>
    <w:lvl w:ilvl="0" w:tplc="08130005">
      <w:start w:val="1"/>
      <w:numFmt w:val="bullet"/>
      <w:lvlText w:val=""/>
      <w:lvlJc w:val="left"/>
      <w:pPr>
        <w:ind w:left="720" w:hanging="360"/>
      </w:pPr>
      <w:rPr>
        <w:rFonts w:hint="default" w:ascii="Wingdings" w:hAnsi="Wingdings"/>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 w15:restartNumberingAfterBreak="0">
    <w:nsid w:val="0F41603E"/>
    <w:multiLevelType w:val="hybridMultilevel"/>
    <w:tmpl w:val="018CA3AA"/>
    <w:lvl w:ilvl="0" w:tplc="696601C6">
      <w:start w:val="1"/>
      <w:numFmt w:val="bullet"/>
      <w:pStyle w:val="Vlottetekst-roodMSF"/>
      <w:lvlText w:val="–"/>
      <w:lvlJc w:val="left"/>
      <w:pPr>
        <w:ind w:left="360" w:hanging="360"/>
      </w:pPr>
      <w:rPr>
        <w:rFonts w:hint="default" w:ascii="Flanders Art Serif" w:hAnsi="Flanders Art Serif"/>
        <w:color w:val="auto"/>
        <w:sz w:val="20"/>
        <w:szCs w:val="20"/>
      </w:rPr>
    </w:lvl>
    <w:lvl w:ilvl="1" w:tplc="4C0CB8C8">
      <w:start w:val="1"/>
      <w:numFmt w:val="bullet"/>
      <w:lvlText w:val=""/>
      <w:lvlJc w:val="left"/>
      <w:pPr>
        <w:ind w:left="720" w:hanging="360"/>
      </w:pPr>
      <w:rPr>
        <w:rFonts w:hint="default" w:ascii="Symbol" w:hAnsi="Symbol"/>
        <w:color w:val="auto"/>
      </w:rPr>
    </w:lvl>
    <w:lvl w:ilvl="2" w:tplc="679C4CA2">
      <w:start w:val="1"/>
      <w:numFmt w:val="bullet"/>
      <w:lvlText w:val=""/>
      <w:lvlJc w:val="left"/>
      <w:pPr>
        <w:ind w:left="1080" w:hanging="360"/>
      </w:pPr>
      <w:rPr>
        <w:rFonts w:hint="default" w:ascii="Symbol" w:hAnsi="Symbol"/>
      </w:rPr>
    </w:lvl>
    <w:lvl w:ilvl="3" w:tplc="454264EC">
      <w:start w:val="1"/>
      <w:numFmt w:val="bullet"/>
      <w:lvlText w:val=""/>
      <w:lvlJc w:val="left"/>
      <w:pPr>
        <w:ind w:left="1440" w:hanging="360"/>
      </w:pPr>
      <w:rPr>
        <w:rFonts w:hint="default" w:ascii="Symbol" w:hAnsi="Symbol"/>
      </w:rPr>
    </w:lvl>
    <w:lvl w:ilvl="4" w:tplc="301C2C18">
      <w:start w:val="1"/>
      <w:numFmt w:val="bullet"/>
      <w:lvlText w:val=""/>
      <w:lvlJc w:val="left"/>
      <w:pPr>
        <w:ind w:left="1800" w:hanging="360"/>
      </w:pPr>
      <w:rPr>
        <w:rFonts w:hint="default" w:ascii="Symbol" w:hAnsi="Symbol"/>
      </w:rPr>
    </w:lvl>
    <w:lvl w:ilvl="5" w:tplc="1AF470DA">
      <w:start w:val="1"/>
      <w:numFmt w:val="bullet"/>
      <w:lvlText w:val=""/>
      <w:lvlJc w:val="left"/>
      <w:pPr>
        <w:ind w:left="2160" w:hanging="360"/>
      </w:pPr>
      <w:rPr>
        <w:rFonts w:hint="default" w:ascii="Symbol" w:hAnsi="Symbol"/>
      </w:rPr>
    </w:lvl>
    <w:lvl w:ilvl="6" w:tplc="E31EA2D0">
      <w:start w:val="1"/>
      <w:numFmt w:val="bullet"/>
      <w:lvlText w:val=""/>
      <w:lvlJc w:val="left"/>
      <w:pPr>
        <w:ind w:left="2520" w:hanging="360"/>
      </w:pPr>
      <w:rPr>
        <w:rFonts w:hint="default" w:ascii="Symbol" w:hAnsi="Symbol"/>
      </w:rPr>
    </w:lvl>
    <w:lvl w:ilvl="7" w:tplc="B5B80150">
      <w:start w:val="1"/>
      <w:numFmt w:val="bullet"/>
      <w:lvlText w:val=""/>
      <w:lvlJc w:val="left"/>
      <w:pPr>
        <w:ind w:left="2880" w:hanging="360"/>
      </w:pPr>
      <w:rPr>
        <w:rFonts w:hint="default" w:ascii="Symbol" w:hAnsi="Symbol"/>
      </w:rPr>
    </w:lvl>
    <w:lvl w:ilvl="8" w:tplc="9FB8D168">
      <w:start w:val="1"/>
      <w:numFmt w:val="bullet"/>
      <w:lvlText w:val=""/>
      <w:lvlJc w:val="left"/>
      <w:pPr>
        <w:ind w:left="3240" w:hanging="360"/>
      </w:pPr>
      <w:rPr>
        <w:rFonts w:hint="default" w:ascii="Symbol" w:hAnsi="Symbol"/>
      </w:rPr>
    </w:lvl>
  </w:abstractNum>
  <w:abstractNum w:abstractNumId="4" w15:restartNumberingAfterBreak="0">
    <w:nsid w:val="14535AC7"/>
    <w:multiLevelType w:val="hybridMultilevel"/>
    <w:tmpl w:val="8FA2C6D6"/>
    <w:lvl w:ilvl="0" w:tplc="08130015">
      <w:start w:val="1"/>
      <w:numFmt w:val="upperLetter"/>
      <w:lvlText w:val="%1."/>
      <w:lvlJc w:val="left"/>
      <w:pPr>
        <w:ind w:left="792" w:hanging="360"/>
      </w:pPr>
    </w:lvl>
    <w:lvl w:ilvl="1" w:tplc="08130019" w:tentative="1">
      <w:start w:val="1"/>
      <w:numFmt w:val="lowerLetter"/>
      <w:lvlText w:val="%2."/>
      <w:lvlJc w:val="left"/>
      <w:pPr>
        <w:ind w:left="1512" w:hanging="360"/>
      </w:pPr>
    </w:lvl>
    <w:lvl w:ilvl="2" w:tplc="0813001B" w:tentative="1">
      <w:start w:val="1"/>
      <w:numFmt w:val="lowerRoman"/>
      <w:lvlText w:val="%3."/>
      <w:lvlJc w:val="right"/>
      <w:pPr>
        <w:ind w:left="2232" w:hanging="180"/>
      </w:pPr>
    </w:lvl>
    <w:lvl w:ilvl="3" w:tplc="0813000F" w:tentative="1">
      <w:start w:val="1"/>
      <w:numFmt w:val="decimal"/>
      <w:lvlText w:val="%4."/>
      <w:lvlJc w:val="left"/>
      <w:pPr>
        <w:ind w:left="2952" w:hanging="360"/>
      </w:pPr>
    </w:lvl>
    <w:lvl w:ilvl="4" w:tplc="08130019" w:tentative="1">
      <w:start w:val="1"/>
      <w:numFmt w:val="lowerLetter"/>
      <w:lvlText w:val="%5."/>
      <w:lvlJc w:val="left"/>
      <w:pPr>
        <w:ind w:left="3672" w:hanging="360"/>
      </w:pPr>
    </w:lvl>
    <w:lvl w:ilvl="5" w:tplc="0813001B" w:tentative="1">
      <w:start w:val="1"/>
      <w:numFmt w:val="lowerRoman"/>
      <w:lvlText w:val="%6."/>
      <w:lvlJc w:val="right"/>
      <w:pPr>
        <w:ind w:left="4392" w:hanging="180"/>
      </w:pPr>
    </w:lvl>
    <w:lvl w:ilvl="6" w:tplc="0813000F" w:tentative="1">
      <w:start w:val="1"/>
      <w:numFmt w:val="decimal"/>
      <w:lvlText w:val="%7."/>
      <w:lvlJc w:val="left"/>
      <w:pPr>
        <w:ind w:left="5112" w:hanging="360"/>
      </w:pPr>
    </w:lvl>
    <w:lvl w:ilvl="7" w:tplc="08130019" w:tentative="1">
      <w:start w:val="1"/>
      <w:numFmt w:val="lowerLetter"/>
      <w:lvlText w:val="%8."/>
      <w:lvlJc w:val="left"/>
      <w:pPr>
        <w:ind w:left="5832" w:hanging="360"/>
      </w:pPr>
    </w:lvl>
    <w:lvl w:ilvl="8" w:tplc="0813001B" w:tentative="1">
      <w:start w:val="1"/>
      <w:numFmt w:val="lowerRoman"/>
      <w:lvlText w:val="%9."/>
      <w:lvlJc w:val="right"/>
      <w:pPr>
        <w:ind w:left="6552" w:hanging="180"/>
      </w:pPr>
    </w:lvl>
  </w:abstractNum>
  <w:abstractNum w:abstractNumId="5" w15:restartNumberingAfterBreak="0">
    <w:nsid w:val="1B2223A9"/>
    <w:multiLevelType w:val="hybridMultilevel"/>
    <w:tmpl w:val="37040C50"/>
    <w:lvl w:ilvl="0" w:tplc="0813000F">
      <w:start w:val="1"/>
      <w:numFmt w:val="decimal"/>
      <w:lvlText w:val="%1."/>
      <w:lvlJc w:val="left"/>
      <w:pPr>
        <w:ind w:left="501" w:hanging="360"/>
      </w:pPr>
      <w:rPr>
        <w:rFonts w:hint="default"/>
      </w:rPr>
    </w:lvl>
    <w:lvl w:ilvl="1" w:tplc="08130019" w:tentative="1">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1C564D69"/>
    <w:multiLevelType w:val="hybridMultilevel"/>
    <w:tmpl w:val="D326D3CC"/>
    <w:lvl w:ilvl="0" w:tplc="08130017">
      <w:start w:val="1"/>
      <w:numFmt w:val="lowerLetter"/>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CD42E36"/>
    <w:multiLevelType w:val="hybridMultilevel"/>
    <w:tmpl w:val="E86ACE80"/>
    <w:lvl w:ilvl="0" w:tplc="856AD8A4">
      <w:start w:val="1"/>
      <w:numFmt w:val="decimal"/>
      <w:pStyle w:val="0ListNumberAll"/>
      <w:lvlText w:val="%1"/>
      <w:lvlJc w:val="left"/>
      <w:pPr>
        <w:ind w:left="283" w:hanging="283"/>
      </w:pPr>
      <w:rPr>
        <w:rFonts w:hint="default"/>
      </w:rPr>
    </w:lvl>
    <w:lvl w:ilvl="1" w:tplc="C2CA4148">
      <w:start w:val="1"/>
      <w:numFmt w:val="lowerLetter"/>
      <w:lvlText w:val="%2"/>
      <w:lvlJc w:val="left"/>
      <w:pPr>
        <w:ind w:left="567" w:hanging="283"/>
      </w:pPr>
      <w:rPr>
        <w:rFonts w:hint="default"/>
      </w:rPr>
    </w:lvl>
    <w:lvl w:ilvl="2" w:tplc="B8D42A44">
      <w:start w:val="1"/>
      <w:numFmt w:val="lowerRoman"/>
      <w:lvlText w:val="%3"/>
      <w:lvlJc w:val="left"/>
      <w:pPr>
        <w:ind w:left="851" w:hanging="283"/>
      </w:pPr>
      <w:rPr>
        <w:rFonts w:hint="default"/>
      </w:rPr>
    </w:lvl>
    <w:lvl w:ilvl="3" w:tplc="F4BC9A38">
      <w:start w:val="1"/>
      <w:numFmt w:val="decimal"/>
      <w:lvlText w:val="%4)"/>
      <w:lvlJc w:val="left"/>
      <w:pPr>
        <w:ind w:left="1135" w:hanging="283"/>
      </w:pPr>
      <w:rPr>
        <w:rFonts w:hint="default"/>
      </w:rPr>
    </w:lvl>
    <w:lvl w:ilvl="4" w:tplc="FCC0105C">
      <w:start w:val="1"/>
      <w:numFmt w:val="lowerLetter"/>
      <w:lvlText w:val="%5)"/>
      <w:lvlJc w:val="left"/>
      <w:pPr>
        <w:ind w:left="1419" w:hanging="283"/>
      </w:pPr>
      <w:rPr>
        <w:rFonts w:hint="default"/>
      </w:rPr>
    </w:lvl>
    <w:lvl w:ilvl="5" w:tplc="D7E88728">
      <w:start w:val="1"/>
      <w:numFmt w:val="lowerRoman"/>
      <w:lvlText w:val="%6)"/>
      <w:lvlJc w:val="left"/>
      <w:pPr>
        <w:ind w:left="1703" w:hanging="283"/>
      </w:pPr>
      <w:rPr>
        <w:rFonts w:hint="default"/>
      </w:rPr>
    </w:lvl>
    <w:lvl w:ilvl="6" w:tplc="6AA006BA">
      <w:start w:val="1"/>
      <w:numFmt w:val="decimal"/>
      <w:lvlText w:val="(%7)"/>
      <w:lvlJc w:val="left"/>
      <w:pPr>
        <w:ind w:left="1987" w:hanging="283"/>
      </w:pPr>
      <w:rPr>
        <w:rFonts w:hint="default"/>
      </w:rPr>
    </w:lvl>
    <w:lvl w:ilvl="7" w:tplc="6E9CD250">
      <w:start w:val="1"/>
      <w:numFmt w:val="lowerLetter"/>
      <w:lvlText w:val="(%8)"/>
      <w:lvlJc w:val="left"/>
      <w:pPr>
        <w:ind w:left="2271" w:hanging="283"/>
      </w:pPr>
      <w:rPr>
        <w:rFonts w:hint="default"/>
      </w:rPr>
    </w:lvl>
    <w:lvl w:ilvl="8" w:tplc="01BE52CA">
      <w:start w:val="1"/>
      <w:numFmt w:val="lowerRoman"/>
      <w:lvlText w:val="(%9)"/>
      <w:lvlJc w:val="left"/>
      <w:pPr>
        <w:ind w:left="2555" w:hanging="283"/>
      </w:pPr>
      <w:rPr>
        <w:rFonts w:hint="default"/>
      </w:rPr>
    </w:lvl>
  </w:abstractNum>
  <w:abstractNum w:abstractNumId="8" w15:restartNumberingAfterBreak="0">
    <w:nsid w:val="1E6549D8"/>
    <w:multiLevelType w:val="hybridMultilevel"/>
    <w:tmpl w:val="33AC98B8"/>
    <w:lvl w:ilvl="0" w:tplc="08130001">
      <w:start w:val="1"/>
      <w:numFmt w:val="bullet"/>
      <w:lvlText w:val=""/>
      <w:lvlJc w:val="left"/>
      <w:pPr>
        <w:ind w:left="780" w:hanging="360"/>
      </w:pPr>
      <w:rPr>
        <w:rFonts w:hint="default" w:ascii="Symbol" w:hAnsi="Symbol"/>
      </w:rPr>
    </w:lvl>
    <w:lvl w:ilvl="1" w:tplc="08130003" w:tentative="1">
      <w:start w:val="1"/>
      <w:numFmt w:val="bullet"/>
      <w:lvlText w:val="o"/>
      <w:lvlJc w:val="left"/>
      <w:pPr>
        <w:ind w:left="1500" w:hanging="360"/>
      </w:pPr>
      <w:rPr>
        <w:rFonts w:hint="default" w:ascii="Courier New" w:hAnsi="Courier New" w:cs="Courier New"/>
      </w:rPr>
    </w:lvl>
    <w:lvl w:ilvl="2" w:tplc="08130005" w:tentative="1">
      <w:start w:val="1"/>
      <w:numFmt w:val="bullet"/>
      <w:lvlText w:val=""/>
      <w:lvlJc w:val="left"/>
      <w:pPr>
        <w:ind w:left="2220" w:hanging="360"/>
      </w:pPr>
      <w:rPr>
        <w:rFonts w:hint="default" w:ascii="Wingdings" w:hAnsi="Wingdings"/>
      </w:rPr>
    </w:lvl>
    <w:lvl w:ilvl="3" w:tplc="08130001" w:tentative="1">
      <w:start w:val="1"/>
      <w:numFmt w:val="bullet"/>
      <w:lvlText w:val=""/>
      <w:lvlJc w:val="left"/>
      <w:pPr>
        <w:ind w:left="2940" w:hanging="360"/>
      </w:pPr>
      <w:rPr>
        <w:rFonts w:hint="default" w:ascii="Symbol" w:hAnsi="Symbol"/>
      </w:rPr>
    </w:lvl>
    <w:lvl w:ilvl="4" w:tplc="08130003" w:tentative="1">
      <w:start w:val="1"/>
      <w:numFmt w:val="bullet"/>
      <w:lvlText w:val="o"/>
      <w:lvlJc w:val="left"/>
      <w:pPr>
        <w:ind w:left="3660" w:hanging="360"/>
      </w:pPr>
      <w:rPr>
        <w:rFonts w:hint="default" w:ascii="Courier New" w:hAnsi="Courier New" w:cs="Courier New"/>
      </w:rPr>
    </w:lvl>
    <w:lvl w:ilvl="5" w:tplc="08130005" w:tentative="1">
      <w:start w:val="1"/>
      <w:numFmt w:val="bullet"/>
      <w:lvlText w:val=""/>
      <w:lvlJc w:val="left"/>
      <w:pPr>
        <w:ind w:left="4380" w:hanging="360"/>
      </w:pPr>
      <w:rPr>
        <w:rFonts w:hint="default" w:ascii="Wingdings" w:hAnsi="Wingdings"/>
      </w:rPr>
    </w:lvl>
    <w:lvl w:ilvl="6" w:tplc="08130001" w:tentative="1">
      <w:start w:val="1"/>
      <w:numFmt w:val="bullet"/>
      <w:lvlText w:val=""/>
      <w:lvlJc w:val="left"/>
      <w:pPr>
        <w:ind w:left="5100" w:hanging="360"/>
      </w:pPr>
      <w:rPr>
        <w:rFonts w:hint="default" w:ascii="Symbol" w:hAnsi="Symbol"/>
      </w:rPr>
    </w:lvl>
    <w:lvl w:ilvl="7" w:tplc="08130003" w:tentative="1">
      <w:start w:val="1"/>
      <w:numFmt w:val="bullet"/>
      <w:lvlText w:val="o"/>
      <w:lvlJc w:val="left"/>
      <w:pPr>
        <w:ind w:left="5820" w:hanging="360"/>
      </w:pPr>
      <w:rPr>
        <w:rFonts w:hint="default" w:ascii="Courier New" w:hAnsi="Courier New" w:cs="Courier New"/>
      </w:rPr>
    </w:lvl>
    <w:lvl w:ilvl="8" w:tplc="08130005" w:tentative="1">
      <w:start w:val="1"/>
      <w:numFmt w:val="bullet"/>
      <w:lvlText w:val=""/>
      <w:lvlJc w:val="left"/>
      <w:pPr>
        <w:ind w:left="6540" w:hanging="360"/>
      </w:pPr>
      <w:rPr>
        <w:rFonts w:hint="default" w:ascii="Wingdings" w:hAnsi="Wingdings"/>
      </w:rPr>
    </w:lvl>
  </w:abstractNum>
  <w:abstractNum w:abstractNumId="9" w15:restartNumberingAfterBreak="0">
    <w:nsid w:val="27C3289C"/>
    <w:multiLevelType w:val="hybridMultilevel"/>
    <w:tmpl w:val="644C324E"/>
    <w:lvl w:ilvl="0" w:tplc="70D28B0E">
      <w:start w:val="1"/>
      <w:numFmt w:val="bullet"/>
      <w:lvlText w:val="-"/>
      <w:lvlJc w:val="left"/>
      <w:pPr>
        <w:ind w:left="1174" w:hanging="360"/>
      </w:pPr>
      <w:rPr>
        <w:rFonts w:hint="default" w:ascii="Arial" w:hAnsi="Arial" w:eastAsia="Times New Roman" w:cs="Arial"/>
      </w:rPr>
    </w:lvl>
    <w:lvl w:ilvl="1" w:tplc="08130003" w:tentative="1">
      <w:start w:val="1"/>
      <w:numFmt w:val="bullet"/>
      <w:lvlText w:val="o"/>
      <w:lvlJc w:val="left"/>
      <w:pPr>
        <w:ind w:left="1894" w:hanging="360"/>
      </w:pPr>
      <w:rPr>
        <w:rFonts w:hint="default" w:ascii="Courier New" w:hAnsi="Courier New" w:cs="Courier New"/>
      </w:rPr>
    </w:lvl>
    <w:lvl w:ilvl="2" w:tplc="08130005" w:tentative="1">
      <w:start w:val="1"/>
      <w:numFmt w:val="bullet"/>
      <w:lvlText w:val=""/>
      <w:lvlJc w:val="left"/>
      <w:pPr>
        <w:ind w:left="2614" w:hanging="360"/>
      </w:pPr>
      <w:rPr>
        <w:rFonts w:hint="default" w:ascii="Wingdings" w:hAnsi="Wingdings"/>
      </w:rPr>
    </w:lvl>
    <w:lvl w:ilvl="3" w:tplc="08130001" w:tentative="1">
      <w:start w:val="1"/>
      <w:numFmt w:val="bullet"/>
      <w:lvlText w:val=""/>
      <w:lvlJc w:val="left"/>
      <w:pPr>
        <w:ind w:left="3334" w:hanging="360"/>
      </w:pPr>
      <w:rPr>
        <w:rFonts w:hint="default" w:ascii="Symbol" w:hAnsi="Symbol"/>
      </w:rPr>
    </w:lvl>
    <w:lvl w:ilvl="4" w:tplc="08130003" w:tentative="1">
      <w:start w:val="1"/>
      <w:numFmt w:val="bullet"/>
      <w:lvlText w:val="o"/>
      <w:lvlJc w:val="left"/>
      <w:pPr>
        <w:ind w:left="4054" w:hanging="360"/>
      </w:pPr>
      <w:rPr>
        <w:rFonts w:hint="default" w:ascii="Courier New" w:hAnsi="Courier New" w:cs="Courier New"/>
      </w:rPr>
    </w:lvl>
    <w:lvl w:ilvl="5" w:tplc="08130005" w:tentative="1">
      <w:start w:val="1"/>
      <w:numFmt w:val="bullet"/>
      <w:lvlText w:val=""/>
      <w:lvlJc w:val="left"/>
      <w:pPr>
        <w:ind w:left="4774" w:hanging="360"/>
      </w:pPr>
      <w:rPr>
        <w:rFonts w:hint="default" w:ascii="Wingdings" w:hAnsi="Wingdings"/>
      </w:rPr>
    </w:lvl>
    <w:lvl w:ilvl="6" w:tplc="08130001" w:tentative="1">
      <w:start w:val="1"/>
      <w:numFmt w:val="bullet"/>
      <w:lvlText w:val=""/>
      <w:lvlJc w:val="left"/>
      <w:pPr>
        <w:ind w:left="5494" w:hanging="360"/>
      </w:pPr>
      <w:rPr>
        <w:rFonts w:hint="default" w:ascii="Symbol" w:hAnsi="Symbol"/>
      </w:rPr>
    </w:lvl>
    <w:lvl w:ilvl="7" w:tplc="08130003" w:tentative="1">
      <w:start w:val="1"/>
      <w:numFmt w:val="bullet"/>
      <w:lvlText w:val="o"/>
      <w:lvlJc w:val="left"/>
      <w:pPr>
        <w:ind w:left="6214" w:hanging="360"/>
      </w:pPr>
      <w:rPr>
        <w:rFonts w:hint="default" w:ascii="Courier New" w:hAnsi="Courier New" w:cs="Courier New"/>
      </w:rPr>
    </w:lvl>
    <w:lvl w:ilvl="8" w:tplc="08130005" w:tentative="1">
      <w:start w:val="1"/>
      <w:numFmt w:val="bullet"/>
      <w:lvlText w:val=""/>
      <w:lvlJc w:val="left"/>
      <w:pPr>
        <w:ind w:left="6934" w:hanging="360"/>
      </w:pPr>
      <w:rPr>
        <w:rFonts w:hint="default" w:ascii="Wingdings" w:hAnsi="Wingdings"/>
      </w:rPr>
    </w:lvl>
  </w:abstractNum>
  <w:abstractNum w:abstractNumId="10" w15:restartNumberingAfterBreak="0">
    <w:nsid w:val="2C34108F"/>
    <w:multiLevelType w:val="hybridMultilevel"/>
    <w:tmpl w:val="D26C1F04"/>
    <w:lvl w:ilvl="0" w:tplc="E64C83D4">
      <w:start w:val="1"/>
      <w:numFmt w:val="decimal"/>
      <w:pStyle w:val="Lijstnummering4"/>
      <w:lvlText w:val="%1)"/>
      <w:lvlJc w:val="left"/>
      <w:pPr>
        <w:ind w:left="1437"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9B53A6"/>
    <w:multiLevelType w:val="hybridMultilevel"/>
    <w:tmpl w:val="8EEA3A4E"/>
    <w:lvl w:ilvl="0" w:tplc="08130001">
      <w:start w:val="1"/>
      <w:numFmt w:val="bullet"/>
      <w:lvlText w:val=""/>
      <w:lvlJc w:val="left"/>
      <w:pPr>
        <w:ind w:left="862" w:hanging="360"/>
      </w:pPr>
      <w:rPr>
        <w:rFonts w:hint="default" w:ascii="Symbol" w:hAnsi="Symbol"/>
      </w:rPr>
    </w:lvl>
    <w:lvl w:ilvl="1" w:tplc="08130003" w:tentative="1">
      <w:start w:val="1"/>
      <w:numFmt w:val="bullet"/>
      <w:lvlText w:val="o"/>
      <w:lvlJc w:val="left"/>
      <w:pPr>
        <w:ind w:left="1582" w:hanging="360"/>
      </w:pPr>
      <w:rPr>
        <w:rFonts w:hint="default" w:ascii="Courier New" w:hAnsi="Courier New" w:cs="Courier New"/>
      </w:rPr>
    </w:lvl>
    <w:lvl w:ilvl="2" w:tplc="08130005" w:tentative="1">
      <w:start w:val="1"/>
      <w:numFmt w:val="bullet"/>
      <w:lvlText w:val=""/>
      <w:lvlJc w:val="left"/>
      <w:pPr>
        <w:ind w:left="2302" w:hanging="360"/>
      </w:pPr>
      <w:rPr>
        <w:rFonts w:hint="default" w:ascii="Wingdings" w:hAnsi="Wingdings"/>
      </w:rPr>
    </w:lvl>
    <w:lvl w:ilvl="3" w:tplc="08130001" w:tentative="1">
      <w:start w:val="1"/>
      <w:numFmt w:val="bullet"/>
      <w:lvlText w:val=""/>
      <w:lvlJc w:val="left"/>
      <w:pPr>
        <w:ind w:left="3022" w:hanging="360"/>
      </w:pPr>
      <w:rPr>
        <w:rFonts w:hint="default" w:ascii="Symbol" w:hAnsi="Symbol"/>
      </w:rPr>
    </w:lvl>
    <w:lvl w:ilvl="4" w:tplc="08130003" w:tentative="1">
      <w:start w:val="1"/>
      <w:numFmt w:val="bullet"/>
      <w:lvlText w:val="o"/>
      <w:lvlJc w:val="left"/>
      <w:pPr>
        <w:ind w:left="3742" w:hanging="360"/>
      </w:pPr>
      <w:rPr>
        <w:rFonts w:hint="default" w:ascii="Courier New" w:hAnsi="Courier New" w:cs="Courier New"/>
      </w:rPr>
    </w:lvl>
    <w:lvl w:ilvl="5" w:tplc="08130005" w:tentative="1">
      <w:start w:val="1"/>
      <w:numFmt w:val="bullet"/>
      <w:lvlText w:val=""/>
      <w:lvlJc w:val="left"/>
      <w:pPr>
        <w:ind w:left="4462" w:hanging="360"/>
      </w:pPr>
      <w:rPr>
        <w:rFonts w:hint="default" w:ascii="Wingdings" w:hAnsi="Wingdings"/>
      </w:rPr>
    </w:lvl>
    <w:lvl w:ilvl="6" w:tplc="08130001" w:tentative="1">
      <w:start w:val="1"/>
      <w:numFmt w:val="bullet"/>
      <w:lvlText w:val=""/>
      <w:lvlJc w:val="left"/>
      <w:pPr>
        <w:ind w:left="5182" w:hanging="360"/>
      </w:pPr>
      <w:rPr>
        <w:rFonts w:hint="default" w:ascii="Symbol" w:hAnsi="Symbol"/>
      </w:rPr>
    </w:lvl>
    <w:lvl w:ilvl="7" w:tplc="08130003" w:tentative="1">
      <w:start w:val="1"/>
      <w:numFmt w:val="bullet"/>
      <w:lvlText w:val="o"/>
      <w:lvlJc w:val="left"/>
      <w:pPr>
        <w:ind w:left="5902" w:hanging="360"/>
      </w:pPr>
      <w:rPr>
        <w:rFonts w:hint="default" w:ascii="Courier New" w:hAnsi="Courier New" w:cs="Courier New"/>
      </w:rPr>
    </w:lvl>
    <w:lvl w:ilvl="8" w:tplc="08130005" w:tentative="1">
      <w:start w:val="1"/>
      <w:numFmt w:val="bullet"/>
      <w:lvlText w:val=""/>
      <w:lvlJc w:val="left"/>
      <w:pPr>
        <w:ind w:left="6622" w:hanging="360"/>
      </w:pPr>
      <w:rPr>
        <w:rFonts w:hint="default" w:ascii="Wingdings" w:hAnsi="Wingdings"/>
      </w:rPr>
    </w:lvl>
  </w:abstractNum>
  <w:abstractNum w:abstractNumId="12" w15:restartNumberingAfterBreak="0">
    <w:nsid w:val="2F520868"/>
    <w:multiLevelType w:val="hybridMultilevel"/>
    <w:tmpl w:val="75B881D4"/>
    <w:lvl w:ilvl="0" w:tplc="979A6E58">
      <w:start w:val="1"/>
      <w:numFmt w:val="bullet"/>
      <w:pStyle w:val="Lijstopsomteken4"/>
      <w:lvlText w:val="&gt;"/>
      <w:lvlJc w:val="left"/>
      <w:pPr>
        <w:ind w:left="1437" w:hanging="360"/>
      </w:pPr>
      <w:rPr>
        <w:rFonts w:hint="default" w:ascii="Flanders Art Serif" w:hAnsi="Flanders Art Serif"/>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73D6689"/>
    <w:multiLevelType w:val="hybridMultilevel"/>
    <w:tmpl w:val="A9C0BA76"/>
    <w:lvl w:ilvl="0" w:tplc="2D36F0A0">
      <w:start w:val="1"/>
      <w:numFmt w:val="lowerRoman"/>
      <w:pStyle w:val="Lijstnummering3"/>
      <w:lvlText w:val="%1"/>
      <w:lvlJc w:val="left"/>
      <w:pPr>
        <w:ind w:left="1080"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312F61"/>
    <w:multiLevelType w:val="hybridMultilevel"/>
    <w:tmpl w:val="AECE8C0A"/>
    <w:lvl w:ilvl="0" w:tplc="3536E4D6">
      <w:start w:val="1"/>
      <w:numFmt w:val="lowerLetter"/>
      <w:pStyle w:val="Lijstnummering2"/>
      <w:lvlText w:val="%1"/>
      <w:lvlJc w:val="left"/>
      <w:pPr>
        <w:ind w:left="717"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D55014"/>
    <w:multiLevelType w:val="hybridMultilevel"/>
    <w:tmpl w:val="51D259CA"/>
    <w:lvl w:ilvl="0" w:tplc="EE782BBE">
      <w:start w:val="1"/>
      <w:numFmt w:val="lowerLetter"/>
      <w:lvlText w:val="%1)"/>
      <w:lvlJc w:val="left"/>
      <w:pPr>
        <w:ind w:left="360" w:hanging="360"/>
      </w:pPr>
    </w:lvl>
    <w:lvl w:ilvl="1" w:tplc="5F28E450">
      <w:start w:val="1"/>
      <w:numFmt w:val="lowerLetter"/>
      <w:lvlText w:val="%2)"/>
      <w:lvlJc w:val="left"/>
      <w:pPr>
        <w:ind w:left="720" w:hanging="360"/>
      </w:pPr>
    </w:lvl>
    <w:lvl w:ilvl="2" w:tplc="4F1E9A04">
      <w:start w:val="1"/>
      <w:numFmt w:val="lowerRoman"/>
      <w:lvlText w:val="%3)"/>
      <w:lvlJc w:val="left"/>
      <w:pPr>
        <w:ind w:left="1080" w:hanging="360"/>
      </w:pPr>
    </w:lvl>
    <w:lvl w:ilvl="3" w:tplc="008C60D0">
      <w:start w:val="1"/>
      <w:numFmt w:val="decimal"/>
      <w:lvlText w:val="(%4)"/>
      <w:lvlJc w:val="left"/>
      <w:pPr>
        <w:ind w:left="1440" w:hanging="360"/>
      </w:pPr>
    </w:lvl>
    <w:lvl w:ilvl="4" w:tplc="78386568">
      <w:start w:val="1"/>
      <w:numFmt w:val="lowerLetter"/>
      <w:lvlText w:val="(%5)"/>
      <w:lvlJc w:val="left"/>
      <w:pPr>
        <w:ind w:left="1800" w:hanging="360"/>
      </w:pPr>
    </w:lvl>
    <w:lvl w:ilvl="5" w:tplc="A4F497A6">
      <w:start w:val="1"/>
      <w:numFmt w:val="lowerRoman"/>
      <w:lvlText w:val="(%6)"/>
      <w:lvlJc w:val="left"/>
      <w:pPr>
        <w:ind w:left="2160" w:hanging="360"/>
      </w:pPr>
    </w:lvl>
    <w:lvl w:ilvl="6" w:tplc="3D2E6DE8">
      <w:start w:val="1"/>
      <w:numFmt w:val="decimal"/>
      <w:lvlText w:val="%7."/>
      <w:lvlJc w:val="left"/>
      <w:pPr>
        <w:ind w:left="2520" w:hanging="360"/>
      </w:pPr>
    </w:lvl>
    <w:lvl w:ilvl="7" w:tplc="FBE2D110">
      <w:start w:val="1"/>
      <w:numFmt w:val="lowerLetter"/>
      <w:lvlText w:val="%8."/>
      <w:lvlJc w:val="left"/>
      <w:pPr>
        <w:ind w:left="2880" w:hanging="360"/>
      </w:pPr>
    </w:lvl>
    <w:lvl w:ilvl="8" w:tplc="F306DE44">
      <w:start w:val="1"/>
      <w:numFmt w:val="lowerRoman"/>
      <w:lvlText w:val="%9."/>
      <w:lvlJc w:val="left"/>
      <w:pPr>
        <w:ind w:left="3240" w:hanging="360"/>
      </w:pPr>
    </w:lvl>
  </w:abstractNum>
  <w:abstractNum w:abstractNumId="16" w15:restartNumberingAfterBreak="0">
    <w:nsid w:val="40203EBB"/>
    <w:multiLevelType w:val="hybridMultilevel"/>
    <w:tmpl w:val="8020BF82"/>
    <w:lvl w:ilvl="0" w:tplc="70D28B0E">
      <w:start w:val="1"/>
      <w:numFmt w:val="bullet"/>
      <w:lvlText w:val="-"/>
      <w:lvlJc w:val="left"/>
      <w:pPr>
        <w:ind w:left="720" w:hanging="360"/>
      </w:pPr>
      <w:rPr>
        <w:rFonts w:hint="default" w:ascii="Arial" w:hAnsi="Arial" w:eastAsia="Times New Roman" w:cs="Aria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7" w15:restartNumberingAfterBreak="0">
    <w:nsid w:val="42C823D8"/>
    <w:multiLevelType w:val="hybridMultilevel"/>
    <w:tmpl w:val="B65A4BC8"/>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8" w15:restartNumberingAfterBreak="0">
    <w:nsid w:val="44F11031"/>
    <w:multiLevelType w:val="hybridMultilevel"/>
    <w:tmpl w:val="D8F26242"/>
    <w:lvl w:ilvl="0" w:tplc="70D28B0E">
      <w:start w:val="1"/>
      <w:numFmt w:val="bullet"/>
      <w:lvlText w:val="-"/>
      <w:lvlJc w:val="left"/>
      <w:pPr>
        <w:tabs>
          <w:tab w:val="num" w:pos="720"/>
        </w:tabs>
        <w:ind w:left="720" w:hanging="360"/>
      </w:pPr>
      <w:rPr>
        <w:rFonts w:hint="default" w:ascii="Arial" w:hAnsi="Arial" w:eastAsia="Times New Roman" w:cs="Arial"/>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9" w15:restartNumberingAfterBreak="0">
    <w:nsid w:val="49406E51"/>
    <w:multiLevelType w:val="hybridMultilevel"/>
    <w:tmpl w:val="E8A23FF8"/>
    <w:lvl w:ilvl="0" w:tplc="08130003">
      <w:start w:val="1"/>
      <w:numFmt w:val="bullet"/>
      <w:lvlText w:val="o"/>
      <w:lvlJc w:val="left"/>
      <w:pPr>
        <w:ind w:left="1068" w:hanging="360"/>
      </w:pPr>
      <w:rPr>
        <w:rFonts w:hint="default" w:ascii="Courier New" w:hAnsi="Courier New" w:cs="Courier New"/>
      </w:rPr>
    </w:lvl>
    <w:lvl w:ilvl="1" w:tplc="08130003" w:tentative="1">
      <w:start w:val="1"/>
      <w:numFmt w:val="bullet"/>
      <w:lvlText w:val="o"/>
      <w:lvlJc w:val="left"/>
      <w:pPr>
        <w:ind w:left="1788" w:hanging="360"/>
      </w:pPr>
      <w:rPr>
        <w:rFonts w:hint="default" w:ascii="Courier New" w:hAnsi="Courier New" w:cs="Courier New"/>
      </w:rPr>
    </w:lvl>
    <w:lvl w:ilvl="2" w:tplc="08130005" w:tentative="1">
      <w:start w:val="1"/>
      <w:numFmt w:val="bullet"/>
      <w:lvlText w:val=""/>
      <w:lvlJc w:val="left"/>
      <w:pPr>
        <w:ind w:left="2508" w:hanging="360"/>
      </w:pPr>
      <w:rPr>
        <w:rFonts w:hint="default" w:ascii="Wingdings" w:hAnsi="Wingdings"/>
      </w:rPr>
    </w:lvl>
    <w:lvl w:ilvl="3" w:tplc="08130001" w:tentative="1">
      <w:start w:val="1"/>
      <w:numFmt w:val="bullet"/>
      <w:lvlText w:val=""/>
      <w:lvlJc w:val="left"/>
      <w:pPr>
        <w:ind w:left="3228" w:hanging="360"/>
      </w:pPr>
      <w:rPr>
        <w:rFonts w:hint="default" w:ascii="Symbol" w:hAnsi="Symbol"/>
      </w:rPr>
    </w:lvl>
    <w:lvl w:ilvl="4" w:tplc="08130003" w:tentative="1">
      <w:start w:val="1"/>
      <w:numFmt w:val="bullet"/>
      <w:lvlText w:val="o"/>
      <w:lvlJc w:val="left"/>
      <w:pPr>
        <w:ind w:left="3948" w:hanging="360"/>
      </w:pPr>
      <w:rPr>
        <w:rFonts w:hint="default" w:ascii="Courier New" w:hAnsi="Courier New" w:cs="Courier New"/>
      </w:rPr>
    </w:lvl>
    <w:lvl w:ilvl="5" w:tplc="08130005" w:tentative="1">
      <w:start w:val="1"/>
      <w:numFmt w:val="bullet"/>
      <w:lvlText w:val=""/>
      <w:lvlJc w:val="left"/>
      <w:pPr>
        <w:ind w:left="4668" w:hanging="360"/>
      </w:pPr>
      <w:rPr>
        <w:rFonts w:hint="default" w:ascii="Wingdings" w:hAnsi="Wingdings"/>
      </w:rPr>
    </w:lvl>
    <w:lvl w:ilvl="6" w:tplc="08130001" w:tentative="1">
      <w:start w:val="1"/>
      <w:numFmt w:val="bullet"/>
      <w:lvlText w:val=""/>
      <w:lvlJc w:val="left"/>
      <w:pPr>
        <w:ind w:left="5388" w:hanging="360"/>
      </w:pPr>
      <w:rPr>
        <w:rFonts w:hint="default" w:ascii="Symbol" w:hAnsi="Symbol"/>
      </w:rPr>
    </w:lvl>
    <w:lvl w:ilvl="7" w:tplc="08130003" w:tentative="1">
      <w:start w:val="1"/>
      <w:numFmt w:val="bullet"/>
      <w:lvlText w:val="o"/>
      <w:lvlJc w:val="left"/>
      <w:pPr>
        <w:ind w:left="6108" w:hanging="360"/>
      </w:pPr>
      <w:rPr>
        <w:rFonts w:hint="default" w:ascii="Courier New" w:hAnsi="Courier New" w:cs="Courier New"/>
      </w:rPr>
    </w:lvl>
    <w:lvl w:ilvl="8" w:tplc="08130005" w:tentative="1">
      <w:start w:val="1"/>
      <w:numFmt w:val="bullet"/>
      <w:lvlText w:val=""/>
      <w:lvlJc w:val="left"/>
      <w:pPr>
        <w:ind w:left="6828" w:hanging="360"/>
      </w:pPr>
      <w:rPr>
        <w:rFonts w:hint="default" w:ascii="Wingdings" w:hAnsi="Wingdings"/>
      </w:rPr>
    </w:lvl>
  </w:abstractNum>
  <w:abstractNum w:abstractNumId="20" w15:restartNumberingAfterBreak="0">
    <w:nsid w:val="498C4710"/>
    <w:multiLevelType w:val="hybridMultilevel"/>
    <w:tmpl w:val="D6C258FC"/>
    <w:lvl w:ilvl="0" w:tplc="165C4852">
      <w:start w:val="1"/>
      <w:numFmt w:val="lowerLetter"/>
      <w:lvlText w:val="%1)"/>
      <w:lvlJc w:val="left"/>
      <w:pPr>
        <w:ind w:left="-543" w:hanging="567"/>
      </w:pPr>
      <w:rPr>
        <w:rFonts w:hint="default" w:ascii="Flanders Art Sans" w:hAnsi="Flanders Art Sans" w:eastAsia="Flanders Art Sans" w:cs="Flanders Art Sans"/>
        <w:color w:val="1D1B11"/>
        <w:w w:val="100"/>
        <w:sz w:val="22"/>
        <w:szCs w:val="22"/>
        <w:lang w:val="nl-BE" w:eastAsia="nl-BE" w:bidi="nl-BE"/>
      </w:rPr>
    </w:lvl>
    <w:lvl w:ilvl="1" w:tplc="DB3C4B58">
      <w:numFmt w:val="bullet"/>
      <w:lvlText w:val="-"/>
      <w:lvlJc w:val="left"/>
      <w:pPr>
        <w:ind w:left="24" w:hanging="281"/>
      </w:pPr>
      <w:rPr>
        <w:rFonts w:hint="default" w:ascii="Arial" w:hAnsi="Arial" w:eastAsia="Arial" w:cs="Arial"/>
        <w:color w:val="1D1B11"/>
        <w:w w:val="92"/>
        <w:sz w:val="22"/>
        <w:szCs w:val="22"/>
        <w:lang w:val="nl-BE" w:eastAsia="nl-BE" w:bidi="nl-BE"/>
      </w:rPr>
    </w:lvl>
    <w:lvl w:ilvl="2" w:tplc="70D28B0E">
      <w:start w:val="1"/>
      <w:numFmt w:val="bullet"/>
      <w:lvlText w:val="-"/>
      <w:lvlJc w:val="left"/>
      <w:pPr>
        <w:ind w:left="1020" w:hanging="281"/>
      </w:pPr>
      <w:rPr>
        <w:rFonts w:hint="default" w:ascii="Arial" w:hAnsi="Arial" w:eastAsia="Times New Roman" w:cs="Arial"/>
        <w:lang w:val="nl-BE" w:eastAsia="nl-BE" w:bidi="nl-BE"/>
      </w:rPr>
    </w:lvl>
    <w:lvl w:ilvl="3" w:tplc="86525F0A">
      <w:numFmt w:val="bullet"/>
      <w:lvlText w:val="•"/>
      <w:lvlJc w:val="left"/>
      <w:pPr>
        <w:ind w:left="2023" w:hanging="281"/>
      </w:pPr>
      <w:rPr>
        <w:rFonts w:hint="default"/>
        <w:lang w:val="nl-BE" w:eastAsia="nl-BE" w:bidi="nl-BE"/>
      </w:rPr>
    </w:lvl>
    <w:lvl w:ilvl="4" w:tplc="7842DDFA">
      <w:numFmt w:val="bullet"/>
      <w:lvlText w:val="•"/>
      <w:lvlJc w:val="left"/>
      <w:pPr>
        <w:ind w:left="3026" w:hanging="281"/>
      </w:pPr>
      <w:rPr>
        <w:rFonts w:hint="default"/>
        <w:lang w:val="nl-BE" w:eastAsia="nl-BE" w:bidi="nl-BE"/>
      </w:rPr>
    </w:lvl>
    <w:lvl w:ilvl="5" w:tplc="5A38685C">
      <w:numFmt w:val="bullet"/>
      <w:lvlText w:val="•"/>
      <w:lvlJc w:val="left"/>
      <w:pPr>
        <w:ind w:left="4029" w:hanging="281"/>
      </w:pPr>
      <w:rPr>
        <w:rFonts w:hint="default"/>
        <w:lang w:val="nl-BE" w:eastAsia="nl-BE" w:bidi="nl-BE"/>
      </w:rPr>
    </w:lvl>
    <w:lvl w:ilvl="6" w:tplc="204EB71A">
      <w:numFmt w:val="bullet"/>
      <w:lvlText w:val="•"/>
      <w:lvlJc w:val="left"/>
      <w:pPr>
        <w:ind w:left="5032" w:hanging="281"/>
      </w:pPr>
      <w:rPr>
        <w:rFonts w:hint="default"/>
        <w:lang w:val="nl-BE" w:eastAsia="nl-BE" w:bidi="nl-BE"/>
      </w:rPr>
    </w:lvl>
    <w:lvl w:ilvl="7" w:tplc="DE10B738">
      <w:numFmt w:val="bullet"/>
      <w:lvlText w:val="•"/>
      <w:lvlJc w:val="left"/>
      <w:pPr>
        <w:ind w:left="6035" w:hanging="281"/>
      </w:pPr>
      <w:rPr>
        <w:rFonts w:hint="default"/>
        <w:lang w:val="nl-BE" w:eastAsia="nl-BE" w:bidi="nl-BE"/>
      </w:rPr>
    </w:lvl>
    <w:lvl w:ilvl="8" w:tplc="8F403784">
      <w:numFmt w:val="bullet"/>
      <w:lvlText w:val="•"/>
      <w:lvlJc w:val="left"/>
      <w:pPr>
        <w:ind w:left="7038" w:hanging="281"/>
      </w:pPr>
      <w:rPr>
        <w:rFonts w:hint="default"/>
        <w:lang w:val="nl-BE" w:eastAsia="nl-BE" w:bidi="nl-BE"/>
      </w:rPr>
    </w:lvl>
  </w:abstractNum>
  <w:abstractNum w:abstractNumId="21"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hint="default" w:ascii="Flanders Art Serif" w:hAnsi="Flanders Art Serif"/>
        <w:b w:val="0"/>
        <w:i w:val="0"/>
        <w:sz w:val="19"/>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957A5F"/>
    <w:multiLevelType w:val="hybridMultilevel"/>
    <w:tmpl w:val="98F096DE"/>
    <w:lvl w:ilvl="0" w:tplc="0F4C4306">
      <w:start w:val="4"/>
      <w:numFmt w:val="bullet"/>
      <w:lvlText w:val=""/>
      <w:lvlJc w:val="left"/>
      <w:pPr>
        <w:ind w:left="720" w:hanging="360"/>
      </w:pPr>
      <w:rPr>
        <w:rFonts w:hint="default" w:ascii="Symbol" w:hAnsi="Symbol" w:eastAsia="Calibri" w:cs="Times New Roman"/>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3" w15:restartNumberingAfterBreak="0">
    <w:nsid w:val="57285613"/>
    <w:multiLevelType w:val="hybridMultilevel"/>
    <w:tmpl w:val="3210F5B4"/>
    <w:lvl w:ilvl="0" w:tplc="F01CF8A8">
      <w:start w:val="1"/>
      <w:numFmt w:val="decimal"/>
      <w:pStyle w:val="Lijstnummering"/>
      <w:lvlText w:val="%1"/>
      <w:lvlJc w:val="left"/>
      <w:pPr>
        <w:ind w:left="360" w:hanging="360"/>
      </w:pPr>
      <w:rPr>
        <w:rFonts w:hint="default"/>
        <w:b w:val="0"/>
        <w:i w:val="0"/>
        <w:sz w:val="19"/>
        <w:u w:color="1F497D"/>
      </w:rPr>
    </w:lvl>
    <w:lvl w:ilvl="1" w:tplc="E9EEE6B6">
      <w:start w:val="1"/>
      <w:numFmt w:val="lowerLetter"/>
      <w:lvlText w:val="%2"/>
      <w:lvlJc w:val="left"/>
      <w:pPr>
        <w:ind w:left="720" w:hanging="360"/>
      </w:pPr>
      <w:rPr>
        <w:rFonts w:hint="default"/>
        <w:u w:color="1F497D"/>
      </w:rPr>
    </w:lvl>
    <w:lvl w:ilvl="2" w:tplc="85E4F18A">
      <w:start w:val="1"/>
      <w:numFmt w:val="lowerRoman"/>
      <w:lvlText w:val="%3"/>
      <w:lvlJc w:val="left"/>
      <w:pPr>
        <w:ind w:left="1080" w:hanging="360"/>
      </w:pPr>
      <w:rPr>
        <w:rFonts w:hint="default"/>
        <w:u w:color="1F497D"/>
      </w:rPr>
    </w:lvl>
    <w:lvl w:ilvl="3" w:tplc="05029F5E">
      <w:start w:val="1"/>
      <w:numFmt w:val="decimal"/>
      <w:lvlText w:val="%4)"/>
      <w:lvlJc w:val="left"/>
      <w:pPr>
        <w:ind w:left="1440" w:hanging="360"/>
      </w:pPr>
      <w:rPr>
        <w:rFonts w:hint="default"/>
      </w:rPr>
    </w:lvl>
    <w:lvl w:ilvl="4" w:tplc="62A6DD82">
      <w:start w:val="1"/>
      <w:numFmt w:val="lowerLetter"/>
      <w:lvlText w:val="%5)"/>
      <w:lvlJc w:val="left"/>
      <w:pPr>
        <w:ind w:left="1800" w:hanging="360"/>
      </w:pPr>
      <w:rPr>
        <w:rFonts w:hint="default"/>
      </w:rPr>
    </w:lvl>
    <w:lvl w:ilvl="5" w:tplc="856AC4BE">
      <w:start w:val="1"/>
      <w:numFmt w:val="lowerRoman"/>
      <w:lvlText w:val="%6)"/>
      <w:lvlJc w:val="left"/>
      <w:pPr>
        <w:ind w:left="2160" w:hanging="360"/>
      </w:pPr>
      <w:rPr>
        <w:rFonts w:hint="default"/>
      </w:rPr>
    </w:lvl>
    <w:lvl w:ilvl="6" w:tplc="631ED238">
      <w:start w:val="1"/>
      <w:numFmt w:val="decimal"/>
      <w:lvlText w:val="%7|"/>
      <w:lvlJc w:val="left"/>
      <w:pPr>
        <w:ind w:left="2520" w:hanging="360"/>
      </w:pPr>
      <w:rPr>
        <w:rFonts w:hint="default"/>
      </w:rPr>
    </w:lvl>
    <w:lvl w:ilvl="7" w:tplc="293E9EDC">
      <w:start w:val="1"/>
      <w:numFmt w:val="lowerLetter"/>
      <w:lvlText w:val="%8|"/>
      <w:lvlJc w:val="left"/>
      <w:pPr>
        <w:ind w:left="2880" w:hanging="360"/>
      </w:pPr>
      <w:rPr>
        <w:rFonts w:hint="default"/>
      </w:rPr>
    </w:lvl>
    <w:lvl w:ilvl="8" w:tplc="E74CD8EE">
      <w:start w:val="1"/>
      <w:numFmt w:val="lowerRoman"/>
      <w:lvlText w:val="%9|"/>
      <w:lvlJc w:val="left"/>
      <w:pPr>
        <w:ind w:left="3240" w:hanging="360"/>
      </w:pPr>
      <w:rPr>
        <w:rFonts w:hint="default"/>
      </w:rPr>
    </w:lvl>
  </w:abstractNum>
  <w:abstractNum w:abstractNumId="24" w15:restartNumberingAfterBreak="0">
    <w:nsid w:val="585B721B"/>
    <w:multiLevelType w:val="hybridMultilevel"/>
    <w:tmpl w:val="31F6F080"/>
    <w:lvl w:ilvl="0" w:tplc="0413000B">
      <w:start w:val="1"/>
      <w:numFmt w:val="bullet"/>
      <w:lvlText w:val=""/>
      <w:lvlJc w:val="left"/>
      <w:pPr>
        <w:tabs>
          <w:tab w:val="num" w:pos="720"/>
        </w:tabs>
        <w:ind w:left="720" w:hanging="360"/>
      </w:pPr>
      <w:rPr>
        <w:rFonts w:hint="default" w:ascii="Wingdings" w:hAnsi="Wingdings"/>
      </w:rPr>
    </w:lvl>
    <w:lvl w:ilvl="1" w:tplc="1F8EF038">
      <w:start w:val="3"/>
      <w:numFmt w:val="lowerLetter"/>
      <w:lvlText w:val="%2)"/>
      <w:lvlJc w:val="left"/>
      <w:pPr>
        <w:tabs>
          <w:tab w:val="num" w:pos="1440"/>
        </w:tabs>
        <w:ind w:left="1440" w:hanging="360"/>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58C552EF"/>
    <w:multiLevelType w:val="hybridMultilevel"/>
    <w:tmpl w:val="69FAFB70"/>
    <w:lvl w:ilvl="0" w:tplc="AD7ACE6C">
      <w:start w:val="1"/>
      <w:numFmt w:val="decimal"/>
      <w:lvlText w:val="%1."/>
      <w:lvlJc w:val="left"/>
      <w:pPr>
        <w:tabs>
          <w:tab w:val="num" w:pos="720"/>
        </w:tabs>
        <w:ind w:left="720" w:hanging="360"/>
      </w:pPr>
      <w:rPr>
        <w:rFonts w:hint="default"/>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5A885161"/>
    <w:multiLevelType w:val="hybridMultilevel"/>
    <w:tmpl w:val="282EBF7C"/>
    <w:lvl w:ilvl="0" w:tplc="16FE945C">
      <w:start w:val="1"/>
      <w:numFmt w:val="bullet"/>
      <w:pStyle w:val="Inspringing"/>
      <w:lvlText w:val=""/>
      <w:lvlJc w:val="left"/>
      <w:pPr>
        <w:ind w:left="644" w:hanging="360"/>
      </w:pPr>
      <w:rPr>
        <w:rFonts w:hint="default" w:ascii="Symbol" w:hAnsi="Symbol"/>
        <w:color w:val="auto"/>
        <w:sz w:val="20"/>
        <w:szCs w:val="20"/>
      </w:rPr>
    </w:lvl>
    <w:lvl w:ilvl="1" w:tplc="08130003" w:tentative="1">
      <w:start w:val="1"/>
      <w:numFmt w:val="bullet"/>
      <w:lvlText w:val="o"/>
      <w:lvlJc w:val="left"/>
      <w:pPr>
        <w:ind w:left="1364" w:hanging="360"/>
      </w:pPr>
      <w:rPr>
        <w:rFonts w:hint="default" w:ascii="Courier New" w:hAnsi="Courier New" w:cs="Courier New"/>
      </w:rPr>
    </w:lvl>
    <w:lvl w:ilvl="2" w:tplc="08130005" w:tentative="1">
      <w:start w:val="1"/>
      <w:numFmt w:val="bullet"/>
      <w:lvlText w:val=""/>
      <w:lvlJc w:val="left"/>
      <w:pPr>
        <w:ind w:left="2084" w:hanging="360"/>
      </w:pPr>
      <w:rPr>
        <w:rFonts w:hint="default" w:ascii="Wingdings" w:hAnsi="Wingdings"/>
      </w:rPr>
    </w:lvl>
    <w:lvl w:ilvl="3" w:tplc="08130001" w:tentative="1">
      <w:start w:val="1"/>
      <w:numFmt w:val="bullet"/>
      <w:lvlText w:val=""/>
      <w:lvlJc w:val="left"/>
      <w:pPr>
        <w:ind w:left="2804" w:hanging="360"/>
      </w:pPr>
      <w:rPr>
        <w:rFonts w:hint="default" w:ascii="Symbol" w:hAnsi="Symbol"/>
      </w:rPr>
    </w:lvl>
    <w:lvl w:ilvl="4" w:tplc="08130003" w:tentative="1">
      <w:start w:val="1"/>
      <w:numFmt w:val="bullet"/>
      <w:lvlText w:val="o"/>
      <w:lvlJc w:val="left"/>
      <w:pPr>
        <w:ind w:left="3524" w:hanging="360"/>
      </w:pPr>
      <w:rPr>
        <w:rFonts w:hint="default" w:ascii="Courier New" w:hAnsi="Courier New" w:cs="Courier New"/>
      </w:rPr>
    </w:lvl>
    <w:lvl w:ilvl="5" w:tplc="08130005" w:tentative="1">
      <w:start w:val="1"/>
      <w:numFmt w:val="bullet"/>
      <w:lvlText w:val=""/>
      <w:lvlJc w:val="left"/>
      <w:pPr>
        <w:ind w:left="4244" w:hanging="360"/>
      </w:pPr>
      <w:rPr>
        <w:rFonts w:hint="default" w:ascii="Wingdings" w:hAnsi="Wingdings"/>
      </w:rPr>
    </w:lvl>
    <w:lvl w:ilvl="6" w:tplc="08130001" w:tentative="1">
      <w:start w:val="1"/>
      <w:numFmt w:val="bullet"/>
      <w:lvlText w:val=""/>
      <w:lvlJc w:val="left"/>
      <w:pPr>
        <w:ind w:left="4964" w:hanging="360"/>
      </w:pPr>
      <w:rPr>
        <w:rFonts w:hint="default" w:ascii="Symbol" w:hAnsi="Symbol"/>
      </w:rPr>
    </w:lvl>
    <w:lvl w:ilvl="7" w:tplc="08130003" w:tentative="1">
      <w:start w:val="1"/>
      <w:numFmt w:val="bullet"/>
      <w:lvlText w:val="o"/>
      <w:lvlJc w:val="left"/>
      <w:pPr>
        <w:ind w:left="5684" w:hanging="360"/>
      </w:pPr>
      <w:rPr>
        <w:rFonts w:hint="default" w:ascii="Courier New" w:hAnsi="Courier New" w:cs="Courier New"/>
      </w:rPr>
    </w:lvl>
    <w:lvl w:ilvl="8" w:tplc="08130005" w:tentative="1">
      <w:start w:val="1"/>
      <w:numFmt w:val="bullet"/>
      <w:lvlText w:val=""/>
      <w:lvlJc w:val="left"/>
      <w:pPr>
        <w:ind w:left="6404" w:hanging="360"/>
      </w:pPr>
      <w:rPr>
        <w:rFonts w:hint="default" w:ascii="Wingdings" w:hAnsi="Wingdings"/>
      </w:rPr>
    </w:lvl>
  </w:abstractNum>
  <w:abstractNum w:abstractNumId="27" w15:restartNumberingAfterBreak="0">
    <w:nsid w:val="634D4583"/>
    <w:multiLevelType w:val="hybridMultilevel"/>
    <w:tmpl w:val="2D4E7864"/>
    <w:lvl w:ilvl="0" w:tplc="9062A85E">
      <w:start w:val="1"/>
      <w:numFmt w:val="bullet"/>
      <w:pStyle w:val="0ListBulletAll"/>
      <w:lvlText w:val=""/>
      <w:lvlJc w:val="left"/>
      <w:pPr>
        <w:ind w:left="1842" w:hanging="283"/>
      </w:pPr>
      <w:rPr>
        <w:rFonts w:hint="default" w:ascii="Symbol" w:hAnsi="Symbol"/>
      </w:rPr>
    </w:lvl>
    <w:lvl w:ilvl="1" w:tplc="C688EDBC">
      <w:start w:val="1"/>
      <w:numFmt w:val="bullet"/>
      <w:lvlText w:val=""/>
      <w:lvlJc w:val="left"/>
      <w:pPr>
        <w:ind w:left="851" w:hanging="283"/>
      </w:pPr>
      <w:rPr>
        <w:rFonts w:hint="default" w:ascii="Wingdings" w:hAnsi="Wingdings"/>
      </w:rPr>
    </w:lvl>
    <w:lvl w:ilvl="2" w:tplc="043CD0A4">
      <w:start w:val="1"/>
      <w:numFmt w:val="bullet"/>
      <w:lvlText w:val=""/>
      <w:lvlJc w:val="left"/>
      <w:pPr>
        <w:ind w:left="1135" w:hanging="283"/>
      </w:pPr>
      <w:rPr>
        <w:rFonts w:hint="default" w:ascii="Wingdings 2" w:hAnsi="Wingdings 2"/>
      </w:rPr>
    </w:lvl>
    <w:lvl w:ilvl="3" w:tplc="A776CD26">
      <w:start w:val="1"/>
      <w:numFmt w:val="bullet"/>
      <w:lvlText w:val=""/>
      <w:lvlJc w:val="left"/>
      <w:pPr>
        <w:ind w:left="1419" w:hanging="283"/>
      </w:pPr>
      <w:rPr>
        <w:rFonts w:hint="default" w:ascii="Wingdings 2" w:hAnsi="Wingdings 2"/>
      </w:rPr>
    </w:lvl>
    <w:lvl w:ilvl="4" w:tplc="A92C86EC">
      <w:start w:val="1"/>
      <w:numFmt w:val="bullet"/>
      <w:lvlText w:val=""/>
      <w:lvlJc w:val="left"/>
      <w:pPr>
        <w:ind w:left="1703" w:hanging="283"/>
      </w:pPr>
      <w:rPr>
        <w:rFonts w:hint="default" w:ascii="Wingdings 2" w:hAnsi="Wingdings 2"/>
      </w:rPr>
    </w:lvl>
    <w:lvl w:ilvl="5" w:tplc="7CECD998">
      <w:start w:val="1"/>
      <w:numFmt w:val="bullet"/>
      <w:lvlText w:val=""/>
      <w:lvlJc w:val="left"/>
      <w:pPr>
        <w:ind w:left="1987" w:hanging="286"/>
      </w:pPr>
      <w:rPr>
        <w:rFonts w:hint="default" w:ascii="Wingdings 2" w:hAnsi="Wingdings 2"/>
      </w:rPr>
    </w:lvl>
    <w:lvl w:ilvl="6" w:tplc="145EC762">
      <w:start w:val="1"/>
      <w:numFmt w:val="bullet"/>
      <w:lvlText w:val=""/>
      <w:lvlJc w:val="left"/>
      <w:pPr>
        <w:ind w:left="2268" w:hanging="283"/>
      </w:pPr>
      <w:rPr>
        <w:rFonts w:hint="default" w:ascii="Wingdings" w:hAnsi="Wingdings"/>
      </w:rPr>
    </w:lvl>
    <w:lvl w:ilvl="7" w:tplc="6EB827F4">
      <w:start w:val="1"/>
      <w:numFmt w:val="bullet"/>
      <w:lvlText w:val=""/>
      <w:lvlJc w:val="left"/>
      <w:pPr>
        <w:ind w:left="2552" w:hanging="284"/>
      </w:pPr>
      <w:rPr>
        <w:rFonts w:hint="default" w:ascii="Wingdings" w:hAnsi="Wingdings"/>
      </w:rPr>
    </w:lvl>
    <w:lvl w:ilvl="8" w:tplc="1254A560">
      <w:start w:val="1"/>
      <w:numFmt w:val="bullet"/>
      <w:lvlText w:val=""/>
      <w:lvlJc w:val="left"/>
      <w:pPr>
        <w:ind w:left="2835" w:hanging="283"/>
      </w:pPr>
      <w:rPr>
        <w:rFonts w:hint="default" w:ascii="Symbol" w:hAnsi="Symbol"/>
      </w:rPr>
    </w:lvl>
  </w:abstractNum>
  <w:abstractNum w:abstractNumId="28" w15:restartNumberingAfterBreak="0">
    <w:nsid w:val="676146AA"/>
    <w:multiLevelType w:val="hybridMultilevel"/>
    <w:tmpl w:val="734A8226"/>
    <w:lvl w:ilvl="0" w:tplc="08130017">
      <w:start w:val="1"/>
      <w:numFmt w:val="lowerLetter"/>
      <w:lvlText w:val="%1)"/>
      <w:lvlJc w:val="left"/>
      <w:pPr>
        <w:tabs>
          <w:tab w:val="num" w:pos="-416"/>
        </w:tabs>
        <w:ind w:left="-416" w:hanging="360"/>
      </w:pPr>
      <w:rPr>
        <w:rFonts w:hint="default"/>
        <w:i w:val="0"/>
      </w:rPr>
    </w:lvl>
    <w:lvl w:ilvl="1" w:tplc="04130019">
      <w:start w:val="1"/>
      <w:numFmt w:val="lowerLetter"/>
      <w:lvlText w:val="%2."/>
      <w:lvlJc w:val="left"/>
      <w:pPr>
        <w:tabs>
          <w:tab w:val="num" w:pos="304"/>
        </w:tabs>
        <w:ind w:left="304" w:hanging="360"/>
      </w:pPr>
    </w:lvl>
    <w:lvl w:ilvl="2" w:tplc="0413001B" w:tentative="1">
      <w:start w:val="1"/>
      <w:numFmt w:val="lowerRoman"/>
      <w:lvlText w:val="%3."/>
      <w:lvlJc w:val="right"/>
      <w:pPr>
        <w:tabs>
          <w:tab w:val="num" w:pos="1024"/>
        </w:tabs>
        <w:ind w:left="1024" w:hanging="180"/>
      </w:pPr>
    </w:lvl>
    <w:lvl w:ilvl="3" w:tplc="0413000F" w:tentative="1">
      <w:start w:val="1"/>
      <w:numFmt w:val="decimal"/>
      <w:lvlText w:val="%4."/>
      <w:lvlJc w:val="left"/>
      <w:pPr>
        <w:tabs>
          <w:tab w:val="num" w:pos="1744"/>
        </w:tabs>
        <w:ind w:left="1744" w:hanging="360"/>
      </w:pPr>
    </w:lvl>
    <w:lvl w:ilvl="4" w:tplc="04130019" w:tentative="1">
      <w:start w:val="1"/>
      <w:numFmt w:val="lowerLetter"/>
      <w:lvlText w:val="%5."/>
      <w:lvlJc w:val="left"/>
      <w:pPr>
        <w:tabs>
          <w:tab w:val="num" w:pos="2464"/>
        </w:tabs>
        <w:ind w:left="2464" w:hanging="360"/>
      </w:pPr>
    </w:lvl>
    <w:lvl w:ilvl="5" w:tplc="0413001B" w:tentative="1">
      <w:start w:val="1"/>
      <w:numFmt w:val="lowerRoman"/>
      <w:lvlText w:val="%6."/>
      <w:lvlJc w:val="right"/>
      <w:pPr>
        <w:tabs>
          <w:tab w:val="num" w:pos="3184"/>
        </w:tabs>
        <w:ind w:left="3184" w:hanging="180"/>
      </w:pPr>
    </w:lvl>
    <w:lvl w:ilvl="6" w:tplc="0413000F" w:tentative="1">
      <w:start w:val="1"/>
      <w:numFmt w:val="decimal"/>
      <w:lvlText w:val="%7."/>
      <w:lvlJc w:val="left"/>
      <w:pPr>
        <w:tabs>
          <w:tab w:val="num" w:pos="3904"/>
        </w:tabs>
        <w:ind w:left="3904" w:hanging="360"/>
      </w:pPr>
    </w:lvl>
    <w:lvl w:ilvl="7" w:tplc="04130019" w:tentative="1">
      <w:start w:val="1"/>
      <w:numFmt w:val="lowerLetter"/>
      <w:lvlText w:val="%8."/>
      <w:lvlJc w:val="left"/>
      <w:pPr>
        <w:tabs>
          <w:tab w:val="num" w:pos="4624"/>
        </w:tabs>
        <w:ind w:left="4624" w:hanging="360"/>
      </w:pPr>
    </w:lvl>
    <w:lvl w:ilvl="8" w:tplc="0413001B" w:tentative="1">
      <w:start w:val="1"/>
      <w:numFmt w:val="lowerRoman"/>
      <w:lvlText w:val="%9."/>
      <w:lvlJc w:val="right"/>
      <w:pPr>
        <w:tabs>
          <w:tab w:val="num" w:pos="5344"/>
        </w:tabs>
        <w:ind w:left="5344" w:hanging="180"/>
      </w:pPr>
    </w:lvl>
  </w:abstractNum>
  <w:abstractNum w:abstractNumId="29" w15:restartNumberingAfterBreak="0">
    <w:nsid w:val="6A076D2B"/>
    <w:multiLevelType w:val="hybridMultilevel"/>
    <w:tmpl w:val="D146FF0A"/>
    <w:lvl w:ilvl="0" w:tplc="08130005">
      <w:start w:val="1"/>
      <w:numFmt w:val="bullet"/>
      <w:lvlText w:val=""/>
      <w:lvlJc w:val="left"/>
      <w:pPr>
        <w:ind w:left="720" w:hanging="360"/>
      </w:pPr>
      <w:rPr>
        <w:rFonts w:hint="default" w:ascii="Wingdings" w:hAnsi="Wingdings"/>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0" w15:restartNumberingAfterBreak="0">
    <w:nsid w:val="6BE91A10"/>
    <w:multiLevelType w:val="hybridMultilevel"/>
    <w:tmpl w:val="124A2882"/>
    <w:lvl w:ilvl="0" w:tplc="0813000B">
      <w:start w:val="1"/>
      <w:numFmt w:val="bullet"/>
      <w:lvlText w:val=""/>
      <w:lvlJc w:val="left"/>
      <w:pPr>
        <w:ind w:left="720" w:hanging="360"/>
      </w:pPr>
      <w:rPr>
        <w:rFonts w:hint="default" w:ascii="Wingdings" w:hAnsi="Wingdings"/>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1" w15:restartNumberingAfterBreak="0">
    <w:nsid w:val="6C647F78"/>
    <w:multiLevelType w:val="hybridMultilevel"/>
    <w:tmpl w:val="C52EF824"/>
    <w:lvl w:ilvl="0" w:tplc="70D28B0E">
      <w:start w:val="1"/>
      <w:numFmt w:val="bullet"/>
      <w:lvlText w:val="-"/>
      <w:lvlJc w:val="left"/>
      <w:pPr>
        <w:tabs>
          <w:tab w:val="num" w:pos="720"/>
        </w:tabs>
        <w:ind w:left="720" w:hanging="360"/>
      </w:pPr>
      <w:rPr>
        <w:rFonts w:hint="default" w:ascii="Arial" w:hAnsi="Arial" w:eastAsia="Times New Roman" w:cs="Arial"/>
      </w:rPr>
    </w:lvl>
    <w:lvl w:ilvl="1" w:tplc="08130003">
      <w:start w:val="1"/>
      <w:numFmt w:val="bullet"/>
      <w:lvlText w:val="o"/>
      <w:lvlJc w:val="left"/>
      <w:pPr>
        <w:tabs>
          <w:tab w:val="num" w:pos="1440"/>
        </w:tabs>
        <w:ind w:left="1440" w:hanging="360"/>
      </w:pPr>
      <w:rPr>
        <w:rFonts w:hint="default" w:ascii="Courier New" w:hAnsi="Courier New" w:cs="Courier New"/>
      </w:rPr>
    </w:lvl>
    <w:lvl w:ilvl="2" w:tplc="08130005" w:tentative="1">
      <w:start w:val="1"/>
      <w:numFmt w:val="bullet"/>
      <w:lvlText w:val=""/>
      <w:lvlJc w:val="left"/>
      <w:pPr>
        <w:tabs>
          <w:tab w:val="num" w:pos="2160"/>
        </w:tabs>
        <w:ind w:left="2160" w:hanging="360"/>
      </w:pPr>
      <w:rPr>
        <w:rFonts w:hint="default" w:ascii="Wingdings" w:hAnsi="Wingdings"/>
      </w:rPr>
    </w:lvl>
    <w:lvl w:ilvl="3" w:tplc="08130001" w:tentative="1">
      <w:start w:val="1"/>
      <w:numFmt w:val="bullet"/>
      <w:lvlText w:val=""/>
      <w:lvlJc w:val="left"/>
      <w:pPr>
        <w:tabs>
          <w:tab w:val="num" w:pos="2880"/>
        </w:tabs>
        <w:ind w:left="2880" w:hanging="360"/>
      </w:pPr>
      <w:rPr>
        <w:rFonts w:hint="default" w:ascii="Symbol" w:hAnsi="Symbol"/>
      </w:rPr>
    </w:lvl>
    <w:lvl w:ilvl="4" w:tplc="08130003" w:tentative="1">
      <w:start w:val="1"/>
      <w:numFmt w:val="bullet"/>
      <w:lvlText w:val="o"/>
      <w:lvlJc w:val="left"/>
      <w:pPr>
        <w:tabs>
          <w:tab w:val="num" w:pos="3600"/>
        </w:tabs>
        <w:ind w:left="3600" w:hanging="360"/>
      </w:pPr>
      <w:rPr>
        <w:rFonts w:hint="default" w:ascii="Courier New" w:hAnsi="Courier New" w:cs="Courier New"/>
      </w:rPr>
    </w:lvl>
    <w:lvl w:ilvl="5" w:tplc="08130005" w:tentative="1">
      <w:start w:val="1"/>
      <w:numFmt w:val="bullet"/>
      <w:lvlText w:val=""/>
      <w:lvlJc w:val="left"/>
      <w:pPr>
        <w:tabs>
          <w:tab w:val="num" w:pos="4320"/>
        </w:tabs>
        <w:ind w:left="4320" w:hanging="360"/>
      </w:pPr>
      <w:rPr>
        <w:rFonts w:hint="default" w:ascii="Wingdings" w:hAnsi="Wingdings"/>
      </w:rPr>
    </w:lvl>
    <w:lvl w:ilvl="6" w:tplc="08130001" w:tentative="1">
      <w:start w:val="1"/>
      <w:numFmt w:val="bullet"/>
      <w:lvlText w:val=""/>
      <w:lvlJc w:val="left"/>
      <w:pPr>
        <w:tabs>
          <w:tab w:val="num" w:pos="5040"/>
        </w:tabs>
        <w:ind w:left="5040" w:hanging="360"/>
      </w:pPr>
      <w:rPr>
        <w:rFonts w:hint="default" w:ascii="Symbol" w:hAnsi="Symbol"/>
      </w:rPr>
    </w:lvl>
    <w:lvl w:ilvl="7" w:tplc="08130003" w:tentative="1">
      <w:start w:val="1"/>
      <w:numFmt w:val="bullet"/>
      <w:lvlText w:val="o"/>
      <w:lvlJc w:val="left"/>
      <w:pPr>
        <w:tabs>
          <w:tab w:val="num" w:pos="5760"/>
        </w:tabs>
        <w:ind w:left="5760" w:hanging="360"/>
      </w:pPr>
      <w:rPr>
        <w:rFonts w:hint="default" w:ascii="Courier New" w:hAnsi="Courier New" w:cs="Courier New"/>
      </w:rPr>
    </w:lvl>
    <w:lvl w:ilvl="8" w:tplc="0813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6EAA4CC9"/>
    <w:multiLevelType w:val="hybridMultilevel"/>
    <w:tmpl w:val="04EE5BF2"/>
    <w:lvl w:ilvl="0" w:tplc="635895E4">
      <w:start w:val="1"/>
      <w:numFmt w:val="bullet"/>
      <w:pStyle w:val="Lijstopsomteken3"/>
      <w:lvlText w:val=""/>
      <w:lvlJc w:val="left"/>
      <w:pPr>
        <w:ind w:left="1080" w:hanging="360"/>
      </w:pPr>
      <w:rPr>
        <w:rFonts w:hint="default" w:ascii="Wingdings 3" w:hAnsi="Wingdings 3"/>
        <w:b w:val="0"/>
        <w:i w:val="0"/>
        <w:color w:val="auto"/>
        <w:sz w:val="18"/>
        <w:u w:val="none"/>
      </w:rPr>
    </w:lvl>
    <w:lvl w:ilvl="1" w:tplc="08090003">
      <w:start w:val="1"/>
      <w:numFmt w:val="bullet"/>
      <w:lvlText w:val="o"/>
      <w:lvlJc w:val="left"/>
      <w:pPr>
        <w:ind w:left="1646" w:hanging="360"/>
      </w:pPr>
      <w:rPr>
        <w:rFonts w:hint="default" w:ascii="Courier New" w:hAnsi="Courier New" w:cs="Courier New"/>
      </w:rPr>
    </w:lvl>
    <w:lvl w:ilvl="2" w:tplc="08090005" w:tentative="1">
      <w:start w:val="1"/>
      <w:numFmt w:val="bullet"/>
      <w:lvlText w:val=""/>
      <w:lvlJc w:val="left"/>
      <w:pPr>
        <w:ind w:left="2366" w:hanging="360"/>
      </w:pPr>
      <w:rPr>
        <w:rFonts w:hint="default" w:ascii="Wingdings" w:hAnsi="Wingdings"/>
      </w:rPr>
    </w:lvl>
    <w:lvl w:ilvl="3" w:tplc="08090001" w:tentative="1">
      <w:start w:val="1"/>
      <w:numFmt w:val="bullet"/>
      <w:lvlText w:val=""/>
      <w:lvlJc w:val="left"/>
      <w:pPr>
        <w:ind w:left="3086" w:hanging="360"/>
      </w:pPr>
      <w:rPr>
        <w:rFonts w:hint="default" w:ascii="Symbol" w:hAnsi="Symbol"/>
      </w:rPr>
    </w:lvl>
    <w:lvl w:ilvl="4" w:tplc="08090003" w:tentative="1">
      <w:start w:val="1"/>
      <w:numFmt w:val="bullet"/>
      <w:lvlText w:val="o"/>
      <w:lvlJc w:val="left"/>
      <w:pPr>
        <w:ind w:left="3806" w:hanging="360"/>
      </w:pPr>
      <w:rPr>
        <w:rFonts w:hint="default" w:ascii="Courier New" w:hAnsi="Courier New" w:cs="Courier New"/>
      </w:rPr>
    </w:lvl>
    <w:lvl w:ilvl="5" w:tplc="08090005" w:tentative="1">
      <w:start w:val="1"/>
      <w:numFmt w:val="bullet"/>
      <w:lvlText w:val=""/>
      <w:lvlJc w:val="left"/>
      <w:pPr>
        <w:ind w:left="4526" w:hanging="360"/>
      </w:pPr>
      <w:rPr>
        <w:rFonts w:hint="default" w:ascii="Wingdings" w:hAnsi="Wingdings"/>
      </w:rPr>
    </w:lvl>
    <w:lvl w:ilvl="6" w:tplc="08090001" w:tentative="1">
      <w:start w:val="1"/>
      <w:numFmt w:val="bullet"/>
      <w:lvlText w:val=""/>
      <w:lvlJc w:val="left"/>
      <w:pPr>
        <w:ind w:left="5246" w:hanging="360"/>
      </w:pPr>
      <w:rPr>
        <w:rFonts w:hint="default" w:ascii="Symbol" w:hAnsi="Symbol"/>
      </w:rPr>
    </w:lvl>
    <w:lvl w:ilvl="7" w:tplc="08090003" w:tentative="1">
      <w:start w:val="1"/>
      <w:numFmt w:val="bullet"/>
      <w:lvlText w:val="o"/>
      <w:lvlJc w:val="left"/>
      <w:pPr>
        <w:ind w:left="5966" w:hanging="360"/>
      </w:pPr>
      <w:rPr>
        <w:rFonts w:hint="default" w:ascii="Courier New" w:hAnsi="Courier New" w:cs="Courier New"/>
      </w:rPr>
    </w:lvl>
    <w:lvl w:ilvl="8" w:tplc="08090005" w:tentative="1">
      <w:start w:val="1"/>
      <w:numFmt w:val="bullet"/>
      <w:lvlText w:val=""/>
      <w:lvlJc w:val="left"/>
      <w:pPr>
        <w:ind w:left="6686" w:hanging="360"/>
      </w:pPr>
      <w:rPr>
        <w:rFonts w:hint="default" w:ascii="Wingdings" w:hAnsi="Wingdings"/>
      </w:rPr>
    </w:lvl>
  </w:abstractNum>
  <w:abstractNum w:abstractNumId="33" w15:restartNumberingAfterBreak="0">
    <w:nsid w:val="6ED646BD"/>
    <w:multiLevelType w:val="hybridMultilevel"/>
    <w:tmpl w:val="C5803DBA"/>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4" w15:restartNumberingAfterBreak="0">
    <w:nsid w:val="70B472DD"/>
    <w:multiLevelType w:val="hybridMultilevel"/>
    <w:tmpl w:val="84DA0E4E"/>
    <w:lvl w:ilvl="0">
      <w:start w:val="1"/>
      <w:numFmt w:val="decimal"/>
      <w:lvlText w:val="%1"/>
      <w:lvlJc w:val="left"/>
      <w:pPr>
        <w:ind w:left="432" w:hanging="432"/>
      </w:pPr>
      <w:rPr>
        <w:rFonts w:hint="default"/>
        <w:b/>
        <w:i w:val="0"/>
        <w:sz w:val="36"/>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1428"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35" w15:restartNumberingAfterBreak="0">
    <w:nsid w:val="7D866492"/>
    <w:multiLevelType w:val="hybridMultilevel"/>
    <w:tmpl w:val="C84A78C0"/>
    <w:lvl w:ilvl="0" w:tplc="B81219B6">
      <w:start w:val="1"/>
      <w:numFmt w:val="decimal"/>
      <w:lvlText w:val="%1."/>
      <w:lvlJc w:val="left"/>
      <w:pPr>
        <w:tabs>
          <w:tab w:val="num" w:pos="360"/>
        </w:tabs>
        <w:ind w:left="360" w:hanging="360"/>
      </w:pPr>
      <w:rPr>
        <w:rFonts w:hint="default"/>
        <w:i w:val="0"/>
      </w:rPr>
    </w:lvl>
    <w:lvl w:ilvl="1" w:tplc="43740B10">
      <w:start w:val="1"/>
      <w:numFmt w:val="bullet"/>
      <w:lvlText w:val="-"/>
      <w:lvlJc w:val="left"/>
      <w:pPr>
        <w:tabs>
          <w:tab w:val="num" w:pos="1440"/>
        </w:tabs>
        <w:ind w:left="1440" w:hanging="360"/>
      </w:pPr>
      <w:rPr>
        <w:rFonts w:hint="default" w:ascii="Arial" w:hAnsi="Arial" w:eastAsia="Times New Roman" w:cs="Arial"/>
      </w:r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36" w15:restartNumberingAfterBreak="0">
    <w:nsid w:val="7DD06832"/>
    <w:multiLevelType w:val="hybridMultilevel"/>
    <w:tmpl w:val="1D14D3FA"/>
    <w:lvl w:ilvl="0" w:tplc="70D28B0E">
      <w:start w:val="1"/>
      <w:numFmt w:val="bullet"/>
      <w:lvlText w:val="-"/>
      <w:lvlJc w:val="left"/>
      <w:pPr>
        <w:ind w:left="1172" w:hanging="360"/>
      </w:pPr>
      <w:rPr>
        <w:rFonts w:hint="default" w:ascii="Arial" w:hAnsi="Arial" w:eastAsia="Times New Roman" w:cs="Arial"/>
      </w:rPr>
    </w:lvl>
    <w:lvl w:ilvl="1" w:tplc="08130003" w:tentative="1">
      <w:start w:val="1"/>
      <w:numFmt w:val="bullet"/>
      <w:lvlText w:val="o"/>
      <w:lvlJc w:val="left"/>
      <w:pPr>
        <w:ind w:left="1892" w:hanging="360"/>
      </w:pPr>
      <w:rPr>
        <w:rFonts w:hint="default" w:ascii="Courier New" w:hAnsi="Courier New" w:cs="Courier New"/>
      </w:rPr>
    </w:lvl>
    <w:lvl w:ilvl="2" w:tplc="08130005" w:tentative="1">
      <w:start w:val="1"/>
      <w:numFmt w:val="bullet"/>
      <w:lvlText w:val=""/>
      <w:lvlJc w:val="left"/>
      <w:pPr>
        <w:ind w:left="2612" w:hanging="360"/>
      </w:pPr>
      <w:rPr>
        <w:rFonts w:hint="default" w:ascii="Wingdings" w:hAnsi="Wingdings"/>
      </w:rPr>
    </w:lvl>
    <w:lvl w:ilvl="3" w:tplc="08130001" w:tentative="1">
      <w:start w:val="1"/>
      <w:numFmt w:val="bullet"/>
      <w:lvlText w:val=""/>
      <w:lvlJc w:val="left"/>
      <w:pPr>
        <w:ind w:left="3332" w:hanging="360"/>
      </w:pPr>
      <w:rPr>
        <w:rFonts w:hint="default" w:ascii="Symbol" w:hAnsi="Symbol"/>
      </w:rPr>
    </w:lvl>
    <w:lvl w:ilvl="4" w:tplc="08130003" w:tentative="1">
      <w:start w:val="1"/>
      <w:numFmt w:val="bullet"/>
      <w:lvlText w:val="o"/>
      <w:lvlJc w:val="left"/>
      <w:pPr>
        <w:ind w:left="4052" w:hanging="360"/>
      </w:pPr>
      <w:rPr>
        <w:rFonts w:hint="default" w:ascii="Courier New" w:hAnsi="Courier New" w:cs="Courier New"/>
      </w:rPr>
    </w:lvl>
    <w:lvl w:ilvl="5" w:tplc="08130005" w:tentative="1">
      <w:start w:val="1"/>
      <w:numFmt w:val="bullet"/>
      <w:lvlText w:val=""/>
      <w:lvlJc w:val="left"/>
      <w:pPr>
        <w:ind w:left="4772" w:hanging="360"/>
      </w:pPr>
      <w:rPr>
        <w:rFonts w:hint="default" w:ascii="Wingdings" w:hAnsi="Wingdings"/>
      </w:rPr>
    </w:lvl>
    <w:lvl w:ilvl="6" w:tplc="08130001" w:tentative="1">
      <w:start w:val="1"/>
      <w:numFmt w:val="bullet"/>
      <w:lvlText w:val=""/>
      <w:lvlJc w:val="left"/>
      <w:pPr>
        <w:ind w:left="5492" w:hanging="360"/>
      </w:pPr>
      <w:rPr>
        <w:rFonts w:hint="default" w:ascii="Symbol" w:hAnsi="Symbol"/>
      </w:rPr>
    </w:lvl>
    <w:lvl w:ilvl="7" w:tplc="08130003" w:tentative="1">
      <w:start w:val="1"/>
      <w:numFmt w:val="bullet"/>
      <w:lvlText w:val="o"/>
      <w:lvlJc w:val="left"/>
      <w:pPr>
        <w:ind w:left="6212" w:hanging="360"/>
      </w:pPr>
      <w:rPr>
        <w:rFonts w:hint="default" w:ascii="Courier New" w:hAnsi="Courier New" w:cs="Courier New"/>
      </w:rPr>
    </w:lvl>
    <w:lvl w:ilvl="8" w:tplc="08130005" w:tentative="1">
      <w:start w:val="1"/>
      <w:numFmt w:val="bullet"/>
      <w:lvlText w:val=""/>
      <w:lvlJc w:val="left"/>
      <w:pPr>
        <w:ind w:left="6932" w:hanging="360"/>
      </w:pPr>
      <w:rPr>
        <w:rFonts w:hint="default" w:ascii="Wingdings" w:hAnsi="Wingdings"/>
      </w:rPr>
    </w:lvl>
  </w:abstractNum>
  <w:num w:numId="1">
    <w:abstractNumId w:val="34"/>
  </w:num>
  <w:num w:numId="2">
    <w:abstractNumId w:val="3"/>
  </w:num>
  <w:num w:numId="3">
    <w:abstractNumId w:val="26"/>
  </w:num>
  <w:num w:numId="4">
    <w:abstractNumId w:val="32"/>
  </w:num>
  <w:num w:numId="5">
    <w:abstractNumId w:val="12"/>
  </w:num>
  <w:num w:numId="6">
    <w:abstractNumId w:val="0"/>
  </w:num>
  <w:num w:numId="7">
    <w:abstractNumId w:val="23"/>
  </w:num>
  <w:num w:numId="8">
    <w:abstractNumId w:val="14"/>
  </w:num>
  <w:num w:numId="9">
    <w:abstractNumId w:val="13"/>
  </w:num>
  <w:num w:numId="10">
    <w:abstractNumId w:val="10"/>
  </w:num>
  <w:num w:numId="11">
    <w:abstractNumId w:val="21"/>
  </w:num>
  <w:num w:numId="12">
    <w:abstractNumId w:val="27"/>
  </w:num>
  <w:num w:numId="13">
    <w:abstractNumId w:val="7"/>
  </w:num>
  <w:num w:numId="14">
    <w:abstractNumId w:val="31"/>
  </w:num>
  <w:num w:numId="15">
    <w:abstractNumId w:val="35"/>
  </w:num>
  <w:num w:numId="16">
    <w:abstractNumId w:val="25"/>
  </w:num>
  <w:num w:numId="17">
    <w:abstractNumId w:val="4"/>
  </w:num>
  <w:num w:numId="18">
    <w:abstractNumId w:val="24"/>
  </w:num>
  <w:num w:numId="19">
    <w:abstractNumId w:val="28"/>
  </w:num>
  <w:num w:numId="20">
    <w:abstractNumId w:val="6"/>
  </w:num>
  <w:num w:numId="21">
    <w:abstractNumId w:val="16"/>
  </w:num>
  <w:num w:numId="22">
    <w:abstractNumId w:val="19"/>
  </w:num>
  <w:num w:numId="23">
    <w:abstractNumId w:val="5"/>
  </w:num>
  <w:num w:numId="24">
    <w:abstractNumId w:val="11"/>
  </w:num>
  <w:num w:numId="25">
    <w:abstractNumId w:val="8"/>
  </w:num>
  <w:num w:numId="26">
    <w:abstractNumId w:val="20"/>
  </w:num>
  <w:num w:numId="27">
    <w:abstractNumId w:val="30"/>
  </w:num>
  <w:num w:numId="28">
    <w:abstractNumId w:val="17"/>
  </w:num>
  <w:num w:numId="29">
    <w:abstractNumId w:val="15"/>
  </w:num>
  <w:num w:numId="30">
    <w:abstractNumId w:val="9"/>
  </w:num>
  <w:num w:numId="31">
    <w:abstractNumId w:val="36"/>
  </w:num>
  <w:num w:numId="32">
    <w:abstractNumId w:val="18"/>
  </w:num>
  <w:num w:numId="33">
    <w:abstractNumId w:val="22"/>
  </w:num>
  <w:num w:numId="34">
    <w:abstractNumId w:val="1"/>
  </w:num>
  <w:num w:numId="35">
    <w:abstractNumId w:val="33"/>
  </w:num>
  <w:num w:numId="36">
    <w:abstractNumId w:val="2"/>
  </w:num>
  <w:num w:numId="37">
    <w:abstractNumId w:val="29"/>
  </w:num>
  <w:numIdMacAtCleanup w:val="3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081"/>
    <w:rsid w:val="000000E6"/>
    <w:rsid w:val="00002A2A"/>
    <w:rsid w:val="0000368B"/>
    <w:rsid w:val="00003E53"/>
    <w:rsid w:val="0000601E"/>
    <w:rsid w:val="000071A0"/>
    <w:rsid w:val="000101C6"/>
    <w:rsid w:val="000108A6"/>
    <w:rsid w:val="00011216"/>
    <w:rsid w:val="00011756"/>
    <w:rsid w:val="0001176A"/>
    <w:rsid w:val="00013D00"/>
    <w:rsid w:val="00014028"/>
    <w:rsid w:val="0001455F"/>
    <w:rsid w:val="00015838"/>
    <w:rsid w:val="00020035"/>
    <w:rsid w:val="000205D4"/>
    <w:rsid w:val="00020625"/>
    <w:rsid w:val="00022D7D"/>
    <w:rsid w:val="0002627D"/>
    <w:rsid w:val="00030DD7"/>
    <w:rsid w:val="00035D73"/>
    <w:rsid w:val="000360C6"/>
    <w:rsid w:val="000369F8"/>
    <w:rsid w:val="000371B7"/>
    <w:rsid w:val="0004048F"/>
    <w:rsid w:val="000420A2"/>
    <w:rsid w:val="00045EF2"/>
    <w:rsid w:val="00047C72"/>
    <w:rsid w:val="0005079C"/>
    <w:rsid w:val="0005199C"/>
    <w:rsid w:val="00053B83"/>
    <w:rsid w:val="00054374"/>
    <w:rsid w:val="00054EBD"/>
    <w:rsid w:val="00055840"/>
    <w:rsid w:val="00055D8D"/>
    <w:rsid w:val="00061E4F"/>
    <w:rsid w:val="00065575"/>
    <w:rsid w:val="00066C78"/>
    <w:rsid w:val="00066D56"/>
    <w:rsid w:val="0007056B"/>
    <w:rsid w:val="00072C56"/>
    <w:rsid w:val="000770EB"/>
    <w:rsid w:val="000813DB"/>
    <w:rsid w:val="00081D2D"/>
    <w:rsid w:val="00083C13"/>
    <w:rsid w:val="00083D1C"/>
    <w:rsid w:val="00084D7D"/>
    <w:rsid w:val="000856AA"/>
    <w:rsid w:val="00086348"/>
    <w:rsid w:val="000907D8"/>
    <w:rsid w:val="000908D9"/>
    <w:rsid w:val="000973D5"/>
    <w:rsid w:val="0009781B"/>
    <w:rsid w:val="000A01CC"/>
    <w:rsid w:val="000A5216"/>
    <w:rsid w:val="000A5BA4"/>
    <w:rsid w:val="000B053B"/>
    <w:rsid w:val="000B494A"/>
    <w:rsid w:val="000B4BEA"/>
    <w:rsid w:val="000C0472"/>
    <w:rsid w:val="000C0D07"/>
    <w:rsid w:val="000C0E01"/>
    <w:rsid w:val="000C564E"/>
    <w:rsid w:val="000D0399"/>
    <w:rsid w:val="000D25DF"/>
    <w:rsid w:val="000D2C6F"/>
    <w:rsid w:val="000D6F95"/>
    <w:rsid w:val="000E18CA"/>
    <w:rsid w:val="000E5466"/>
    <w:rsid w:val="000E59E5"/>
    <w:rsid w:val="000F230E"/>
    <w:rsid w:val="000F5A7C"/>
    <w:rsid w:val="000F682F"/>
    <w:rsid w:val="000F7F0E"/>
    <w:rsid w:val="00100781"/>
    <w:rsid w:val="00101418"/>
    <w:rsid w:val="00102910"/>
    <w:rsid w:val="00104C34"/>
    <w:rsid w:val="00105795"/>
    <w:rsid w:val="0010651B"/>
    <w:rsid w:val="001066D5"/>
    <w:rsid w:val="00111437"/>
    <w:rsid w:val="001117B5"/>
    <w:rsid w:val="00113309"/>
    <w:rsid w:val="001171D5"/>
    <w:rsid w:val="00117709"/>
    <w:rsid w:val="001178C9"/>
    <w:rsid w:val="00120D57"/>
    <w:rsid w:val="00121F1B"/>
    <w:rsid w:val="00122D74"/>
    <w:rsid w:val="001230D9"/>
    <w:rsid w:val="001248C7"/>
    <w:rsid w:val="00127AD8"/>
    <w:rsid w:val="00136A73"/>
    <w:rsid w:val="001427F0"/>
    <w:rsid w:val="0014528E"/>
    <w:rsid w:val="00147493"/>
    <w:rsid w:val="0015039E"/>
    <w:rsid w:val="00151718"/>
    <w:rsid w:val="00152E87"/>
    <w:rsid w:val="00154573"/>
    <w:rsid w:val="001546D3"/>
    <w:rsid w:val="00154FAE"/>
    <w:rsid w:val="00155C3A"/>
    <w:rsid w:val="001573D6"/>
    <w:rsid w:val="0016028A"/>
    <w:rsid w:val="00160A78"/>
    <w:rsid w:val="00164A51"/>
    <w:rsid w:val="001659B4"/>
    <w:rsid w:val="00165FE6"/>
    <w:rsid w:val="00167BC1"/>
    <w:rsid w:val="0017003C"/>
    <w:rsid w:val="0017392E"/>
    <w:rsid w:val="00174EE1"/>
    <w:rsid w:val="00177344"/>
    <w:rsid w:val="00186264"/>
    <w:rsid w:val="00187DC7"/>
    <w:rsid w:val="00190EEB"/>
    <w:rsid w:val="00191CEC"/>
    <w:rsid w:val="001A00F4"/>
    <w:rsid w:val="001A507F"/>
    <w:rsid w:val="001A5090"/>
    <w:rsid w:val="001A6702"/>
    <w:rsid w:val="001A7074"/>
    <w:rsid w:val="001B0E8A"/>
    <w:rsid w:val="001B3108"/>
    <w:rsid w:val="001B5590"/>
    <w:rsid w:val="001B6944"/>
    <w:rsid w:val="001B7EFB"/>
    <w:rsid w:val="001C0D57"/>
    <w:rsid w:val="001C4544"/>
    <w:rsid w:val="001C5AC1"/>
    <w:rsid w:val="001C7A02"/>
    <w:rsid w:val="001D4EBF"/>
    <w:rsid w:val="001E1DF7"/>
    <w:rsid w:val="001E2ACC"/>
    <w:rsid w:val="001E4649"/>
    <w:rsid w:val="001E5F3E"/>
    <w:rsid w:val="001F10EB"/>
    <w:rsid w:val="001F42C0"/>
    <w:rsid w:val="001F4365"/>
    <w:rsid w:val="001F46BC"/>
    <w:rsid w:val="001F5296"/>
    <w:rsid w:val="002036C5"/>
    <w:rsid w:val="00210A9D"/>
    <w:rsid w:val="00211A70"/>
    <w:rsid w:val="002137C1"/>
    <w:rsid w:val="002139A4"/>
    <w:rsid w:val="00214F62"/>
    <w:rsid w:val="0022258F"/>
    <w:rsid w:val="00223B1B"/>
    <w:rsid w:val="0022501A"/>
    <w:rsid w:val="00227A51"/>
    <w:rsid w:val="00227AD9"/>
    <w:rsid w:val="00232AFC"/>
    <w:rsid w:val="00232FBD"/>
    <w:rsid w:val="00233DF6"/>
    <w:rsid w:val="00236433"/>
    <w:rsid w:val="002414AE"/>
    <w:rsid w:val="00251905"/>
    <w:rsid w:val="002542A8"/>
    <w:rsid w:val="0025461E"/>
    <w:rsid w:val="0025559F"/>
    <w:rsid w:val="0025784D"/>
    <w:rsid w:val="002639B0"/>
    <w:rsid w:val="002674D5"/>
    <w:rsid w:val="00271976"/>
    <w:rsid w:val="00276B5A"/>
    <w:rsid w:val="002806C7"/>
    <w:rsid w:val="00282B3C"/>
    <w:rsid w:val="002936D5"/>
    <w:rsid w:val="0029492F"/>
    <w:rsid w:val="00295D90"/>
    <w:rsid w:val="00295EB5"/>
    <w:rsid w:val="00297256"/>
    <w:rsid w:val="002A1E3F"/>
    <w:rsid w:val="002B1833"/>
    <w:rsid w:val="002B245F"/>
    <w:rsid w:val="002B359D"/>
    <w:rsid w:val="002C0723"/>
    <w:rsid w:val="002C18EB"/>
    <w:rsid w:val="002C4815"/>
    <w:rsid w:val="002C5FE0"/>
    <w:rsid w:val="002C644C"/>
    <w:rsid w:val="002D0281"/>
    <w:rsid w:val="002D45BF"/>
    <w:rsid w:val="002E1BA7"/>
    <w:rsid w:val="002E205E"/>
    <w:rsid w:val="002E2A80"/>
    <w:rsid w:val="002E5BB8"/>
    <w:rsid w:val="002F1CE5"/>
    <w:rsid w:val="002F27A1"/>
    <w:rsid w:val="002F2F21"/>
    <w:rsid w:val="002F5256"/>
    <w:rsid w:val="002F560C"/>
    <w:rsid w:val="002F77EF"/>
    <w:rsid w:val="00303ED7"/>
    <w:rsid w:val="00305757"/>
    <w:rsid w:val="00310128"/>
    <w:rsid w:val="003106E6"/>
    <w:rsid w:val="00310EEC"/>
    <w:rsid w:val="003112A2"/>
    <w:rsid w:val="0031655B"/>
    <w:rsid w:val="00322065"/>
    <w:rsid w:val="00325A7A"/>
    <w:rsid w:val="00332285"/>
    <w:rsid w:val="00333335"/>
    <w:rsid w:val="00334039"/>
    <w:rsid w:val="00336CC8"/>
    <w:rsid w:val="0034007F"/>
    <w:rsid w:val="00340161"/>
    <w:rsid w:val="0034057D"/>
    <w:rsid w:val="0034120A"/>
    <w:rsid w:val="0034457B"/>
    <w:rsid w:val="003459CB"/>
    <w:rsid w:val="00345D0A"/>
    <w:rsid w:val="003520F4"/>
    <w:rsid w:val="0035309D"/>
    <w:rsid w:val="00355B66"/>
    <w:rsid w:val="00357612"/>
    <w:rsid w:val="00357991"/>
    <w:rsid w:val="00362B94"/>
    <w:rsid w:val="00366481"/>
    <w:rsid w:val="00367C7B"/>
    <w:rsid w:val="00370D10"/>
    <w:rsid w:val="00375DFC"/>
    <w:rsid w:val="00376A91"/>
    <w:rsid w:val="003836D3"/>
    <w:rsid w:val="00387AAA"/>
    <w:rsid w:val="003910A2"/>
    <w:rsid w:val="003968FC"/>
    <w:rsid w:val="00396FFC"/>
    <w:rsid w:val="003A004E"/>
    <w:rsid w:val="003A3113"/>
    <w:rsid w:val="003A4178"/>
    <w:rsid w:val="003A5D94"/>
    <w:rsid w:val="003B29DA"/>
    <w:rsid w:val="003B62F4"/>
    <w:rsid w:val="003B68E2"/>
    <w:rsid w:val="003C6C16"/>
    <w:rsid w:val="003C7EA9"/>
    <w:rsid w:val="003D02EA"/>
    <w:rsid w:val="003D3515"/>
    <w:rsid w:val="003D7540"/>
    <w:rsid w:val="003E1834"/>
    <w:rsid w:val="003E28E6"/>
    <w:rsid w:val="003F41F0"/>
    <w:rsid w:val="003F5016"/>
    <w:rsid w:val="004002B6"/>
    <w:rsid w:val="00401C55"/>
    <w:rsid w:val="00404251"/>
    <w:rsid w:val="004050DF"/>
    <w:rsid w:val="00406871"/>
    <w:rsid w:val="004069D1"/>
    <w:rsid w:val="00411A54"/>
    <w:rsid w:val="004120F2"/>
    <w:rsid w:val="00414590"/>
    <w:rsid w:val="0041778C"/>
    <w:rsid w:val="00417D61"/>
    <w:rsid w:val="00417D7A"/>
    <w:rsid w:val="00422ABB"/>
    <w:rsid w:val="00426026"/>
    <w:rsid w:val="004262EC"/>
    <w:rsid w:val="00426F5B"/>
    <w:rsid w:val="004329F0"/>
    <w:rsid w:val="00434C31"/>
    <w:rsid w:val="0043549C"/>
    <w:rsid w:val="00436600"/>
    <w:rsid w:val="00436842"/>
    <w:rsid w:val="00440C96"/>
    <w:rsid w:val="00441180"/>
    <w:rsid w:val="00443274"/>
    <w:rsid w:val="00452635"/>
    <w:rsid w:val="0045678C"/>
    <w:rsid w:val="00456F89"/>
    <w:rsid w:val="00457091"/>
    <w:rsid w:val="00461BB7"/>
    <w:rsid w:val="00466D33"/>
    <w:rsid w:val="00472EC5"/>
    <w:rsid w:val="004748CB"/>
    <w:rsid w:val="00477DBC"/>
    <w:rsid w:val="0048245B"/>
    <w:rsid w:val="00484132"/>
    <w:rsid w:val="00484855"/>
    <w:rsid w:val="004857C4"/>
    <w:rsid w:val="0048598E"/>
    <w:rsid w:val="00490CDD"/>
    <w:rsid w:val="00490FD7"/>
    <w:rsid w:val="004947A5"/>
    <w:rsid w:val="004A1597"/>
    <w:rsid w:val="004A28FF"/>
    <w:rsid w:val="004A54E4"/>
    <w:rsid w:val="004B0130"/>
    <w:rsid w:val="004B284D"/>
    <w:rsid w:val="004B79FD"/>
    <w:rsid w:val="004C03A5"/>
    <w:rsid w:val="004C1219"/>
    <w:rsid w:val="004C4217"/>
    <w:rsid w:val="004C4F1D"/>
    <w:rsid w:val="004C530A"/>
    <w:rsid w:val="004D03A1"/>
    <w:rsid w:val="004D03B4"/>
    <w:rsid w:val="004D68B9"/>
    <w:rsid w:val="004E0141"/>
    <w:rsid w:val="004E2070"/>
    <w:rsid w:val="004E2ED3"/>
    <w:rsid w:val="004E38F6"/>
    <w:rsid w:val="004F0923"/>
    <w:rsid w:val="004F22D7"/>
    <w:rsid w:val="004F274E"/>
    <w:rsid w:val="004F3554"/>
    <w:rsid w:val="004F3F50"/>
    <w:rsid w:val="004F4F3C"/>
    <w:rsid w:val="004F7420"/>
    <w:rsid w:val="00500EA5"/>
    <w:rsid w:val="0050473A"/>
    <w:rsid w:val="00507376"/>
    <w:rsid w:val="00520553"/>
    <w:rsid w:val="00521315"/>
    <w:rsid w:val="005216C5"/>
    <w:rsid w:val="00523940"/>
    <w:rsid w:val="00527CF3"/>
    <w:rsid w:val="0053576D"/>
    <w:rsid w:val="00542FEC"/>
    <w:rsid w:val="005437A9"/>
    <w:rsid w:val="00544480"/>
    <w:rsid w:val="00544D61"/>
    <w:rsid w:val="00545112"/>
    <w:rsid w:val="00545214"/>
    <w:rsid w:val="005462C9"/>
    <w:rsid w:val="005628F7"/>
    <w:rsid w:val="005659B9"/>
    <w:rsid w:val="00567706"/>
    <w:rsid w:val="005714FF"/>
    <w:rsid w:val="00574EAD"/>
    <w:rsid w:val="005758EE"/>
    <w:rsid w:val="00576641"/>
    <w:rsid w:val="005836F2"/>
    <w:rsid w:val="00586804"/>
    <w:rsid w:val="0059275B"/>
    <w:rsid w:val="005967F1"/>
    <w:rsid w:val="005A0AE9"/>
    <w:rsid w:val="005A2461"/>
    <w:rsid w:val="005A43CD"/>
    <w:rsid w:val="005A4720"/>
    <w:rsid w:val="005B3F46"/>
    <w:rsid w:val="005B5954"/>
    <w:rsid w:val="005B6DB9"/>
    <w:rsid w:val="005B6F29"/>
    <w:rsid w:val="005C2FF0"/>
    <w:rsid w:val="005C30DF"/>
    <w:rsid w:val="005C5CED"/>
    <w:rsid w:val="005C7697"/>
    <w:rsid w:val="005D05E8"/>
    <w:rsid w:val="005D0639"/>
    <w:rsid w:val="005D18C8"/>
    <w:rsid w:val="005D6AA8"/>
    <w:rsid w:val="005D6B7C"/>
    <w:rsid w:val="005D6D80"/>
    <w:rsid w:val="005D7F40"/>
    <w:rsid w:val="005E0C1A"/>
    <w:rsid w:val="005F56E5"/>
    <w:rsid w:val="005F6976"/>
    <w:rsid w:val="006001FD"/>
    <w:rsid w:val="006039F5"/>
    <w:rsid w:val="00607736"/>
    <w:rsid w:val="0060789C"/>
    <w:rsid w:val="00612048"/>
    <w:rsid w:val="00615A01"/>
    <w:rsid w:val="00616682"/>
    <w:rsid w:val="00620049"/>
    <w:rsid w:val="0062007E"/>
    <w:rsid w:val="00620364"/>
    <w:rsid w:val="00622151"/>
    <w:rsid w:val="00623774"/>
    <w:rsid w:val="0062714A"/>
    <w:rsid w:val="00627174"/>
    <w:rsid w:val="00630BC7"/>
    <w:rsid w:val="00631890"/>
    <w:rsid w:val="0063306A"/>
    <w:rsid w:val="006331F9"/>
    <w:rsid w:val="00634390"/>
    <w:rsid w:val="0063543C"/>
    <w:rsid w:val="00635C6E"/>
    <w:rsid w:val="00640F4C"/>
    <w:rsid w:val="00642B31"/>
    <w:rsid w:val="006451BF"/>
    <w:rsid w:val="006453A0"/>
    <w:rsid w:val="00646F26"/>
    <w:rsid w:val="00653FA1"/>
    <w:rsid w:val="00661219"/>
    <w:rsid w:val="00663C8B"/>
    <w:rsid w:val="00664291"/>
    <w:rsid w:val="00666EE9"/>
    <w:rsid w:val="0067742A"/>
    <w:rsid w:val="00680D3F"/>
    <w:rsid w:val="0068544A"/>
    <w:rsid w:val="00690D6D"/>
    <w:rsid w:val="00692D3D"/>
    <w:rsid w:val="0069475D"/>
    <w:rsid w:val="00695797"/>
    <w:rsid w:val="006A1B33"/>
    <w:rsid w:val="006A4441"/>
    <w:rsid w:val="006A46A9"/>
    <w:rsid w:val="006A7120"/>
    <w:rsid w:val="006B252D"/>
    <w:rsid w:val="006B3F2B"/>
    <w:rsid w:val="006B67EA"/>
    <w:rsid w:val="006C05CA"/>
    <w:rsid w:val="006C0610"/>
    <w:rsid w:val="006C06A5"/>
    <w:rsid w:val="006C0C66"/>
    <w:rsid w:val="006C0E17"/>
    <w:rsid w:val="006C315B"/>
    <w:rsid w:val="006C35A0"/>
    <w:rsid w:val="006C3F18"/>
    <w:rsid w:val="006C5AD4"/>
    <w:rsid w:val="006D086E"/>
    <w:rsid w:val="006D1B0F"/>
    <w:rsid w:val="006D7EE2"/>
    <w:rsid w:val="006F0FE2"/>
    <w:rsid w:val="006F4742"/>
    <w:rsid w:val="007008AB"/>
    <w:rsid w:val="00700E3F"/>
    <w:rsid w:val="00701155"/>
    <w:rsid w:val="00701DFA"/>
    <w:rsid w:val="007024A6"/>
    <w:rsid w:val="00702C9C"/>
    <w:rsid w:val="00703CE3"/>
    <w:rsid w:val="007130AC"/>
    <w:rsid w:val="00721982"/>
    <w:rsid w:val="0072238C"/>
    <w:rsid w:val="00722BA0"/>
    <w:rsid w:val="007231B4"/>
    <w:rsid w:val="00724361"/>
    <w:rsid w:val="007265CC"/>
    <w:rsid w:val="0072772D"/>
    <w:rsid w:val="00737732"/>
    <w:rsid w:val="00741A25"/>
    <w:rsid w:val="0074473A"/>
    <w:rsid w:val="0074614E"/>
    <w:rsid w:val="007565F5"/>
    <w:rsid w:val="00757842"/>
    <w:rsid w:val="0076426A"/>
    <w:rsid w:val="00771976"/>
    <w:rsid w:val="007720A4"/>
    <w:rsid w:val="007814DF"/>
    <w:rsid w:val="0078349E"/>
    <w:rsid w:val="007872F0"/>
    <w:rsid w:val="0079123E"/>
    <w:rsid w:val="007925CA"/>
    <w:rsid w:val="00793A42"/>
    <w:rsid w:val="007963F4"/>
    <w:rsid w:val="007A6CD9"/>
    <w:rsid w:val="007A6D37"/>
    <w:rsid w:val="007B065D"/>
    <w:rsid w:val="007B1CA5"/>
    <w:rsid w:val="007B2EE0"/>
    <w:rsid w:val="007B33C7"/>
    <w:rsid w:val="007B4E25"/>
    <w:rsid w:val="007C033A"/>
    <w:rsid w:val="007C28A6"/>
    <w:rsid w:val="007C77EC"/>
    <w:rsid w:val="007D6955"/>
    <w:rsid w:val="007D74D1"/>
    <w:rsid w:val="007E05F3"/>
    <w:rsid w:val="007E0801"/>
    <w:rsid w:val="007E20EE"/>
    <w:rsid w:val="007E4F9E"/>
    <w:rsid w:val="007E5003"/>
    <w:rsid w:val="007F08FC"/>
    <w:rsid w:val="007F2FEA"/>
    <w:rsid w:val="007F4872"/>
    <w:rsid w:val="007F62ED"/>
    <w:rsid w:val="007F649C"/>
    <w:rsid w:val="008021CD"/>
    <w:rsid w:val="00802287"/>
    <w:rsid w:val="00802763"/>
    <w:rsid w:val="00803A6E"/>
    <w:rsid w:val="00803E67"/>
    <w:rsid w:val="00804BC8"/>
    <w:rsid w:val="00805732"/>
    <w:rsid w:val="00805CC8"/>
    <w:rsid w:val="008113A0"/>
    <w:rsid w:val="00815617"/>
    <w:rsid w:val="00816A1F"/>
    <w:rsid w:val="00816BC0"/>
    <w:rsid w:val="00817844"/>
    <w:rsid w:val="0082059D"/>
    <w:rsid w:val="00820899"/>
    <w:rsid w:val="00830D3B"/>
    <w:rsid w:val="00833D85"/>
    <w:rsid w:val="00836078"/>
    <w:rsid w:val="008447AB"/>
    <w:rsid w:val="0084627A"/>
    <w:rsid w:val="00847EEB"/>
    <w:rsid w:val="0085741D"/>
    <w:rsid w:val="00861CE4"/>
    <w:rsid w:val="00864B3C"/>
    <w:rsid w:val="00866013"/>
    <w:rsid w:val="0086614B"/>
    <w:rsid w:val="00870AF3"/>
    <w:rsid w:val="0087295E"/>
    <w:rsid w:val="00882237"/>
    <w:rsid w:val="008851EA"/>
    <w:rsid w:val="00886AE4"/>
    <w:rsid w:val="00891DCF"/>
    <w:rsid w:val="008957BE"/>
    <w:rsid w:val="008A109F"/>
    <w:rsid w:val="008A616F"/>
    <w:rsid w:val="008B3FE0"/>
    <w:rsid w:val="008B63A5"/>
    <w:rsid w:val="008C3C94"/>
    <w:rsid w:val="008C3E49"/>
    <w:rsid w:val="008C6BE1"/>
    <w:rsid w:val="008D580B"/>
    <w:rsid w:val="008D637A"/>
    <w:rsid w:val="008D65A0"/>
    <w:rsid w:val="008E15E1"/>
    <w:rsid w:val="008E259B"/>
    <w:rsid w:val="008E7C47"/>
    <w:rsid w:val="008F09ED"/>
    <w:rsid w:val="008F15A9"/>
    <w:rsid w:val="008F1D87"/>
    <w:rsid w:val="008F32E4"/>
    <w:rsid w:val="008F7079"/>
    <w:rsid w:val="00905282"/>
    <w:rsid w:val="00905F51"/>
    <w:rsid w:val="00906356"/>
    <w:rsid w:val="00906DB0"/>
    <w:rsid w:val="0091118F"/>
    <w:rsid w:val="009134A8"/>
    <w:rsid w:val="0091534F"/>
    <w:rsid w:val="009201A6"/>
    <w:rsid w:val="009206B6"/>
    <w:rsid w:val="00922154"/>
    <w:rsid w:val="009237F4"/>
    <w:rsid w:val="00923EB3"/>
    <w:rsid w:val="00925E94"/>
    <w:rsid w:val="00933ADF"/>
    <w:rsid w:val="00936AA0"/>
    <w:rsid w:val="009376F9"/>
    <w:rsid w:val="00940623"/>
    <w:rsid w:val="00943164"/>
    <w:rsid w:val="00943F58"/>
    <w:rsid w:val="00944B86"/>
    <w:rsid w:val="009502C6"/>
    <w:rsid w:val="009527B5"/>
    <w:rsid w:val="009616BB"/>
    <w:rsid w:val="00970814"/>
    <w:rsid w:val="00970AF0"/>
    <w:rsid w:val="00971258"/>
    <w:rsid w:val="00972FE6"/>
    <w:rsid w:val="00973C20"/>
    <w:rsid w:val="00975578"/>
    <w:rsid w:val="00977902"/>
    <w:rsid w:val="00981BDB"/>
    <w:rsid w:val="009820A0"/>
    <w:rsid w:val="00983F0F"/>
    <w:rsid w:val="00984998"/>
    <w:rsid w:val="00985B18"/>
    <w:rsid w:val="00990476"/>
    <w:rsid w:val="00990FB5"/>
    <w:rsid w:val="009973B6"/>
    <w:rsid w:val="009A2397"/>
    <w:rsid w:val="009A25F0"/>
    <w:rsid w:val="009A29E8"/>
    <w:rsid w:val="009A54D5"/>
    <w:rsid w:val="009A660D"/>
    <w:rsid w:val="009A690A"/>
    <w:rsid w:val="009A7A5C"/>
    <w:rsid w:val="009B4070"/>
    <w:rsid w:val="009B6487"/>
    <w:rsid w:val="009B6E01"/>
    <w:rsid w:val="009B7151"/>
    <w:rsid w:val="009B7F98"/>
    <w:rsid w:val="009C748A"/>
    <w:rsid w:val="009D010A"/>
    <w:rsid w:val="009D0661"/>
    <w:rsid w:val="009D1A80"/>
    <w:rsid w:val="009D2ACA"/>
    <w:rsid w:val="009D4134"/>
    <w:rsid w:val="009E076D"/>
    <w:rsid w:val="009E0E1E"/>
    <w:rsid w:val="009E3C42"/>
    <w:rsid w:val="009E5E9E"/>
    <w:rsid w:val="009E6715"/>
    <w:rsid w:val="009E7345"/>
    <w:rsid w:val="009F2203"/>
    <w:rsid w:val="009F30F1"/>
    <w:rsid w:val="009F3A16"/>
    <w:rsid w:val="009F4A1E"/>
    <w:rsid w:val="009F5990"/>
    <w:rsid w:val="00A053DE"/>
    <w:rsid w:val="00A05814"/>
    <w:rsid w:val="00A16308"/>
    <w:rsid w:val="00A20429"/>
    <w:rsid w:val="00A2141F"/>
    <w:rsid w:val="00A222F2"/>
    <w:rsid w:val="00A25474"/>
    <w:rsid w:val="00A2662B"/>
    <w:rsid w:val="00A27D01"/>
    <w:rsid w:val="00A312C0"/>
    <w:rsid w:val="00A31569"/>
    <w:rsid w:val="00A32374"/>
    <w:rsid w:val="00A34ED6"/>
    <w:rsid w:val="00A40FFC"/>
    <w:rsid w:val="00A421C2"/>
    <w:rsid w:val="00A46571"/>
    <w:rsid w:val="00A47302"/>
    <w:rsid w:val="00A54E7C"/>
    <w:rsid w:val="00A56420"/>
    <w:rsid w:val="00A654B1"/>
    <w:rsid w:val="00A656C6"/>
    <w:rsid w:val="00A65E3D"/>
    <w:rsid w:val="00A662A4"/>
    <w:rsid w:val="00A8398D"/>
    <w:rsid w:val="00A85594"/>
    <w:rsid w:val="00A85B4A"/>
    <w:rsid w:val="00A861D2"/>
    <w:rsid w:val="00A906EE"/>
    <w:rsid w:val="00A90784"/>
    <w:rsid w:val="00A94520"/>
    <w:rsid w:val="00AB0812"/>
    <w:rsid w:val="00AB1C4A"/>
    <w:rsid w:val="00AB41A5"/>
    <w:rsid w:val="00AB4980"/>
    <w:rsid w:val="00AC00BD"/>
    <w:rsid w:val="00AC2D80"/>
    <w:rsid w:val="00AC4BF8"/>
    <w:rsid w:val="00AC5105"/>
    <w:rsid w:val="00AC6237"/>
    <w:rsid w:val="00AD4C46"/>
    <w:rsid w:val="00AD5051"/>
    <w:rsid w:val="00AE142C"/>
    <w:rsid w:val="00AE481A"/>
    <w:rsid w:val="00AE6A46"/>
    <w:rsid w:val="00AE6A93"/>
    <w:rsid w:val="00AF114C"/>
    <w:rsid w:val="00AF4810"/>
    <w:rsid w:val="00B02A83"/>
    <w:rsid w:val="00B0493D"/>
    <w:rsid w:val="00B06161"/>
    <w:rsid w:val="00B0761F"/>
    <w:rsid w:val="00B10081"/>
    <w:rsid w:val="00B1026C"/>
    <w:rsid w:val="00B11FE7"/>
    <w:rsid w:val="00B125C3"/>
    <w:rsid w:val="00B13C95"/>
    <w:rsid w:val="00B16A37"/>
    <w:rsid w:val="00B2698B"/>
    <w:rsid w:val="00B307F8"/>
    <w:rsid w:val="00B33DE1"/>
    <w:rsid w:val="00B3594F"/>
    <w:rsid w:val="00B378F4"/>
    <w:rsid w:val="00B37C2E"/>
    <w:rsid w:val="00B42857"/>
    <w:rsid w:val="00B527AD"/>
    <w:rsid w:val="00B54E7B"/>
    <w:rsid w:val="00B55B3F"/>
    <w:rsid w:val="00B564D0"/>
    <w:rsid w:val="00B5681B"/>
    <w:rsid w:val="00B607D4"/>
    <w:rsid w:val="00B6460F"/>
    <w:rsid w:val="00B6571C"/>
    <w:rsid w:val="00B66ADB"/>
    <w:rsid w:val="00B707BE"/>
    <w:rsid w:val="00B73568"/>
    <w:rsid w:val="00B73FF8"/>
    <w:rsid w:val="00B80165"/>
    <w:rsid w:val="00B80260"/>
    <w:rsid w:val="00B80E11"/>
    <w:rsid w:val="00B82F92"/>
    <w:rsid w:val="00B839AF"/>
    <w:rsid w:val="00B84AC7"/>
    <w:rsid w:val="00B92C12"/>
    <w:rsid w:val="00B93049"/>
    <w:rsid w:val="00B96301"/>
    <w:rsid w:val="00BA08D4"/>
    <w:rsid w:val="00BA1557"/>
    <w:rsid w:val="00BA1EB0"/>
    <w:rsid w:val="00BB00BD"/>
    <w:rsid w:val="00BB3427"/>
    <w:rsid w:val="00BB5231"/>
    <w:rsid w:val="00BB5E0B"/>
    <w:rsid w:val="00BC2EC4"/>
    <w:rsid w:val="00BC5F2A"/>
    <w:rsid w:val="00BD18DE"/>
    <w:rsid w:val="00BD1D24"/>
    <w:rsid w:val="00BD2728"/>
    <w:rsid w:val="00BD3F75"/>
    <w:rsid w:val="00BD4136"/>
    <w:rsid w:val="00BD59F5"/>
    <w:rsid w:val="00BD7F9E"/>
    <w:rsid w:val="00BE0498"/>
    <w:rsid w:val="00BE0E04"/>
    <w:rsid w:val="00BE155E"/>
    <w:rsid w:val="00BE6E22"/>
    <w:rsid w:val="00BF115B"/>
    <w:rsid w:val="00BF1CBA"/>
    <w:rsid w:val="00BF5527"/>
    <w:rsid w:val="00BF5DB4"/>
    <w:rsid w:val="00BF7049"/>
    <w:rsid w:val="00BF7BF1"/>
    <w:rsid w:val="00BF7BFB"/>
    <w:rsid w:val="00C01776"/>
    <w:rsid w:val="00C13EAC"/>
    <w:rsid w:val="00C15B8B"/>
    <w:rsid w:val="00C160D4"/>
    <w:rsid w:val="00C1636F"/>
    <w:rsid w:val="00C2070E"/>
    <w:rsid w:val="00C21292"/>
    <w:rsid w:val="00C24C3C"/>
    <w:rsid w:val="00C32B01"/>
    <w:rsid w:val="00C32E80"/>
    <w:rsid w:val="00C35C66"/>
    <w:rsid w:val="00C36A95"/>
    <w:rsid w:val="00C379F1"/>
    <w:rsid w:val="00C41791"/>
    <w:rsid w:val="00C451F3"/>
    <w:rsid w:val="00C45C10"/>
    <w:rsid w:val="00C529D9"/>
    <w:rsid w:val="00C56E2A"/>
    <w:rsid w:val="00C57256"/>
    <w:rsid w:val="00C62FF5"/>
    <w:rsid w:val="00C63576"/>
    <w:rsid w:val="00C63634"/>
    <w:rsid w:val="00C70E63"/>
    <w:rsid w:val="00C71F72"/>
    <w:rsid w:val="00C71FCE"/>
    <w:rsid w:val="00C775B9"/>
    <w:rsid w:val="00C77862"/>
    <w:rsid w:val="00C80833"/>
    <w:rsid w:val="00C80B12"/>
    <w:rsid w:val="00C80CC4"/>
    <w:rsid w:val="00C8125D"/>
    <w:rsid w:val="00C82004"/>
    <w:rsid w:val="00C82944"/>
    <w:rsid w:val="00C83956"/>
    <w:rsid w:val="00C85B33"/>
    <w:rsid w:val="00C877C2"/>
    <w:rsid w:val="00C87C73"/>
    <w:rsid w:val="00C96317"/>
    <w:rsid w:val="00C97E61"/>
    <w:rsid w:val="00CA21C7"/>
    <w:rsid w:val="00CA454A"/>
    <w:rsid w:val="00CA5048"/>
    <w:rsid w:val="00CA6626"/>
    <w:rsid w:val="00CB19BF"/>
    <w:rsid w:val="00CB4181"/>
    <w:rsid w:val="00CB4357"/>
    <w:rsid w:val="00CB7C74"/>
    <w:rsid w:val="00CB7DAF"/>
    <w:rsid w:val="00CC1D2E"/>
    <w:rsid w:val="00CC1FA2"/>
    <w:rsid w:val="00CC62EB"/>
    <w:rsid w:val="00CC7EB0"/>
    <w:rsid w:val="00CD09EE"/>
    <w:rsid w:val="00CD37D6"/>
    <w:rsid w:val="00CD4512"/>
    <w:rsid w:val="00CD520B"/>
    <w:rsid w:val="00CD5565"/>
    <w:rsid w:val="00CD56FB"/>
    <w:rsid w:val="00CD5FA2"/>
    <w:rsid w:val="00CD626C"/>
    <w:rsid w:val="00CD645F"/>
    <w:rsid w:val="00CD6C82"/>
    <w:rsid w:val="00CD74BF"/>
    <w:rsid w:val="00CE1251"/>
    <w:rsid w:val="00CE1B1B"/>
    <w:rsid w:val="00CF0B5A"/>
    <w:rsid w:val="00CF64EF"/>
    <w:rsid w:val="00CF7809"/>
    <w:rsid w:val="00CF7EA5"/>
    <w:rsid w:val="00D037FA"/>
    <w:rsid w:val="00D03CBB"/>
    <w:rsid w:val="00D040CE"/>
    <w:rsid w:val="00D0560C"/>
    <w:rsid w:val="00D06574"/>
    <w:rsid w:val="00D06C08"/>
    <w:rsid w:val="00D12A05"/>
    <w:rsid w:val="00D12FF8"/>
    <w:rsid w:val="00D15242"/>
    <w:rsid w:val="00D154E1"/>
    <w:rsid w:val="00D20982"/>
    <w:rsid w:val="00D212B1"/>
    <w:rsid w:val="00D2490D"/>
    <w:rsid w:val="00D24EB1"/>
    <w:rsid w:val="00D3304E"/>
    <w:rsid w:val="00D3382A"/>
    <w:rsid w:val="00D379FE"/>
    <w:rsid w:val="00D402FE"/>
    <w:rsid w:val="00D42419"/>
    <w:rsid w:val="00D43C8B"/>
    <w:rsid w:val="00D44B3E"/>
    <w:rsid w:val="00D4655E"/>
    <w:rsid w:val="00D47C5C"/>
    <w:rsid w:val="00D571AB"/>
    <w:rsid w:val="00D634AC"/>
    <w:rsid w:val="00D64C75"/>
    <w:rsid w:val="00D718DE"/>
    <w:rsid w:val="00D74A2F"/>
    <w:rsid w:val="00D75A33"/>
    <w:rsid w:val="00D81D82"/>
    <w:rsid w:val="00D850D8"/>
    <w:rsid w:val="00D85FDD"/>
    <w:rsid w:val="00D93BC1"/>
    <w:rsid w:val="00D95459"/>
    <w:rsid w:val="00DA1281"/>
    <w:rsid w:val="00DA147C"/>
    <w:rsid w:val="00DA2A41"/>
    <w:rsid w:val="00DA6606"/>
    <w:rsid w:val="00DB1ADD"/>
    <w:rsid w:val="00DB58DA"/>
    <w:rsid w:val="00DC03C9"/>
    <w:rsid w:val="00DC4361"/>
    <w:rsid w:val="00DC51DA"/>
    <w:rsid w:val="00DC76FB"/>
    <w:rsid w:val="00DC7850"/>
    <w:rsid w:val="00DD362A"/>
    <w:rsid w:val="00DD62DC"/>
    <w:rsid w:val="00DD7BF5"/>
    <w:rsid w:val="00DE437A"/>
    <w:rsid w:val="00DF16DF"/>
    <w:rsid w:val="00DF1811"/>
    <w:rsid w:val="00DF2D7E"/>
    <w:rsid w:val="00DF74AE"/>
    <w:rsid w:val="00DF79BF"/>
    <w:rsid w:val="00E01E30"/>
    <w:rsid w:val="00E020B5"/>
    <w:rsid w:val="00E02229"/>
    <w:rsid w:val="00E06361"/>
    <w:rsid w:val="00E11690"/>
    <w:rsid w:val="00E126B1"/>
    <w:rsid w:val="00E17405"/>
    <w:rsid w:val="00E175DF"/>
    <w:rsid w:val="00E20FB8"/>
    <w:rsid w:val="00E21915"/>
    <w:rsid w:val="00E246C1"/>
    <w:rsid w:val="00E25C3D"/>
    <w:rsid w:val="00E26907"/>
    <w:rsid w:val="00E271D9"/>
    <w:rsid w:val="00E31181"/>
    <w:rsid w:val="00E35AAA"/>
    <w:rsid w:val="00E35C8E"/>
    <w:rsid w:val="00E40A3E"/>
    <w:rsid w:val="00E425A1"/>
    <w:rsid w:val="00E5113E"/>
    <w:rsid w:val="00E52950"/>
    <w:rsid w:val="00E55FAC"/>
    <w:rsid w:val="00E577E6"/>
    <w:rsid w:val="00E57CD5"/>
    <w:rsid w:val="00E6199B"/>
    <w:rsid w:val="00E631E4"/>
    <w:rsid w:val="00E641E9"/>
    <w:rsid w:val="00E71263"/>
    <w:rsid w:val="00E72230"/>
    <w:rsid w:val="00E75453"/>
    <w:rsid w:val="00E8500B"/>
    <w:rsid w:val="00E91574"/>
    <w:rsid w:val="00E91A0E"/>
    <w:rsid w:val="00E92F97"/>
    <w:rsid w:val="00E93972"/>
    <w:rsid w:val="00E978D3"/>
    <w:rsid w:val="00EA1CC4"/>
    <w:rsid w:val="00EA1CCF"/>
    <w:rsid w:val="00EA24B3"/>
    <w:rsid w:val="00EB2428"/>
    <w:rsid w:val="00EB2497"/>
    <w:rsid w:val="00EB254F"/>
    <w:rsid w:val="00EB2916"/>
    <w:rsid w:val="00EB4AFE"/>
    <w:rsid w:val="00EB50AF"/>
    <w:rsid w:val="00EC09C6"/>
    <w:rsid w:val="00EC534C"/>
    <w:rsid w:val="00EC5D5A"/>
    <w:rsid w:val="00ED37BB"/>
    <w:rsid w:val="00ED799D"/>
    <w:rsid w:val="00EE03C4"/>
    <w:rsid w:val="00EE447E"/>
    <w:rsid w:val="00EF093A"/>
    <w:rsid w:val="00EF28B6"/>
    <w:rsid w:val="00EF5E95"/>
    <w:rsid w:val="00EF6B54"/>
    <w:rsid w:val="00EF6C30"/>
    <w:rsid w:val="00EF725B"/>
    <w:rsid w:val="00EF7B53"/>
    <w:rsid w:val="00F021E3"/>
    <w:rsid w:val="00F02834"/>
    <w:rsid w:val="00F02AC7"/>
    <w:rsid w:val="00F032A2"/>
    <w:rsid w:val="00F03B62"/>
    <w:rsid w:val="00F058B3"/>
    <w:rsid w:val="00F1081F"/>
    <w:rsid w:val="00F114BC"/>
    <w:rsid w:val="00F114F1"/>
    <w:rsid w:val="00F16C4E"/>
    <w:rsid w:val="00F1755D"/>
    <w:rsid w:val="00F25795"/>
    <w:rsid w:val="00F26241"/>
    <w:rsid w:val="00F26666"/>
    <w:rsid w:val="00F27971"/>
    <w:rsid w:val="00F309EF"/>
    <w:rsid w:val="00F32FDB"/>
    <w:rsid w:val="00F42B06"/>
    <w:rsid w:val="00F46430"/>
    <w:rsid w:val="00F47215"/>
    <w:rsid w:val="00F47991"/>
    <w:rsid w:val="00F52655"/>
    <w:rsid w:val="00F52EAD"/>
    <w:rsid w:val="00F531D1"/>
    <w:rsid w:val="00F53E4E"/>
    <w:rsid w:val="00F55D4E"/>
    <w:rsid w:val="00F6125D"/>
    <w:rsid w:val="00F6399E"/>
    <w:rsid w:val="00F67578"/>
    <w:rsid w:val="00F67DA3"/>
    <w:rsid w:val="00F74D5A"/>
    <w:rsid w:val="00F7615F"/>
    <w:rsid w:val="00F76D90"/>
    <w:rsid w:val="00F80A65"/>
    <w:rsid w:val="00F85B2D"/>
    <w:rsid w:val="00F87C69"/>
    <w:rsid w:val="00F908FA"/>
    <w:rsid w:val="00F9092B"/>
    <w:rsid w:val="00F92DE5"/>
    <w:rsid w:val="00F931B5"/>
    <w:rsid w:val="00F94631"/>
    <w:rsid w:val="00F94D26"/>
    <w:rsid w:val="00F96BBC"/>
    <w:rsid w:val="00F97CC8"/>
    <w:rsid w:val="00FA06C2"/>
    <w:rsid w:val="00FA1F07"/>
    <w:rsid w:val="00FA4628"/>
    <w:rsid w:val="00FA570F"/>
    <w:rsid w:val="00FB0F11"/>
    <w:rsid w:val="00FB2779"/>
    <w:rsid w:val="00FB2D2C"/>
    <w:rsid w:val="00FB2FC4"/>
    <w:rsid w:val="00FB4600"/>
    <w:rsid w:val="00FD051E"/>
    <w:rsid w:val="00FD2FBE"/>
    <w:rsid w:val="00FE0011"/>
    <w:rsid w:val="00FE0437"/>
    <w:rsid w:val="00FE1876"/>
    <w:rsid w:val="00FE2208"/>
    <w:rsid w:val="00FF02C1"/>
    <w:rsid w:val="00FF0657"/>
    <w:rsid w:val="00FF40B7"/>
    <w:rsid w:val="011EF1E2"/>
    <w:rsid w:val="013A7DFB"/>
    <w:rsid w:val="0389BA54"/>
    <w:rsid w:val="041FCAEF"/>
    <w:rsid w:val="062A054F"/>
    <w:rsid w:val="06A25DF9"/>
    <w:rsid w:val="07FF5896"/>
    <w:rsid w:val="09947C5A"/>
    <w:rsid w:val="0FBD92D0"/>
    <w:rsid w:val="11B01475"/>
    <w:rsid w:val="12F19D25"/>
    <w:rsid w:val="13AA588A"/>
    <w:rsid w:val="14B743DA"/>
    <w:rsid w:val="18C4DCC7"/>
    <w:rsid w:val="194D3EE2"/>
    <w:rsid w:val="19DF2AF3"/>
    <w:rsid w:val="1A51C844"/>
    <w:rsid w:val="1ACF482E"/>
    <w:rsid w:val="1B04C2B2"/>
    <w:rsid w:val="1C01C329"/>
    <w:rsid w:val="1C59E170"/>
    <w:rsid w:val="1E7B16C0"/>
    <w:rsid w:val="1EC505DD"/>
    <w:rsid w:val="206DF361"/>
    <w:rsid w:val="21A66A41"/>
    <w:rsid w:val="21FCA69F"/>
    <w:rsid w:val="2482AE3E"/>
    <w:rsid w:val="257FB575"/>
    <w:rsid w:val="25AC8B80"/>
    <w:rsid w:val="25D7E3E5"/>
    <w:rsid w:val="2868B65D"/>
    <w:rsid w:val="2895BE77"/>
    <w:rsid w:val="295FAB16"/>
    <w:rsid w:val="2A7D39C5"/>
    <w:rsid w:val="2BA0571F"/>
    <w:rsid w:val="2C7DA552"/>
    <w:rsid w:val="2DD6EF4F"/>
    <w:rsid w:val="2E556011"/>
    <w:rsid w:val="2E5AB60F"/>
    <w:rsid w:val="2E80EE27"/>
    <w:rsid w:val="2FB8184E"/>
    <w:rsid w:val="2FE23ABF"/>
    <w:rsid w:val="308DC485"/>
    <w:rsid w:val="30A814FB"/>
    <w:rsid w:val="321AB7EF"/>
    <w:rsid w:val="32330F2C"/>
    <w:rsid w:val="34993D6D"/>
    <w:rsid w:val="356A4B47"/>
    <w:rsid w:val="37D6CCB9"/>
    <w:rsid w:val="37FF29CF"/>
    <w:rsid w:val="3878ADC7"/>
    <w:rsid w:val="3881A06F"/>
    <w:rsid w:val="396321D4"/>
    <w:rsid w:val="39B996DF"/>
    <w:rsid w:val="3A01822B"/>
    <w:rsid w:val="3C749907"/>
    <w:rsid w:val="3CC43A1F"/>
    <w:rsid w:val="3CC62C81"/>
    <w:rsid w:val="4663F34C"/>
    <w:rsid w:val="4994FD3D"/>
    <w:rsid w:val="4F09423B"/>
    <w:rsid w:val="4F213BA8"/>
    <w:rsid w:val="5024EA5A"/>
    <w:rsid w:val="550D434C"/>
    <w:rsid w:val="5778C1C8"/>
    <w:rsid w:val="58664044"/>
    <w:rsid w:val="58B2FF8E"/>
    <w:rsid w:val="5977B340"/>
    <w:rsid w:val="5B43767B"/>
    <w:rsid w:val="5B4D27BF"/>
    <w:rsid w:val="5BF07C17"/>
    <w:rsid w:val="5CAF5402"/>
    <w:rsid w:val="5E7D099F"/>
    <w:rsid w:val="5F18D071"/>
    <w:rsid w:val="60412299"/>
    <w:rsid w:val="60E29468"/>
    <w:rsid w:val="625A9F50"/>
    <w:rsid w:val="628B01B2"/>
    <w:rsid w:val="628FB075"/>
    <w:rsid w:val="6A53E4DD"/>
    <w:rsid w:val="6CF692BF"/>
    <w:rsid w:val="6D887E97"/>
    <w:rsid w:val="70B63727"/>
    <w:rsid w:val="74B7F9C7"/>
    <w:rsid w:val="75CC3A2A"/>
    <w:rsid w:val="765BE2AD"/>
    <w:rsid w:val="76BB5461"/>
    <w:rsid w:val="77ED4F93"/>
    <w:rsid w:val="7A6FB873"/>
    <w:rsid w:val="7B2467F1"/>
    <w:rsid w:val="7DC17ABB"/>
    <w:rsid w:val="7FE2A869"/>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8C68E"/>
  <w15:chartTrackingRefBased/>
  <w15:docId w15:val="{2E3B6AEC-B3A5-488B-8F51-058998B522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1"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9F4A1E"/>
    <w:pPr>
      <w:contextualSpacing/>
    </w:pPr>
    <w:rPr>
      <w:rFonts w:ascii="FlandersArtSerif-Regular" w:hAnsi="FlandersArtSerif-Regular"/>
      <w:color w:val="1D1B11"/>
      <w:sz w:val="22"/>
      <w:szCs w:val="22"/>
      <w:lang w:eastAsia="en-US"/>
    </w:rPr>
  </w:style>
  <w:style w:type="paragraph" w:styleId="Kop1">
    <w:name w:val="heading 1"/>
    <w:basedOn w:val="Standaard"/>
    <w:next w:val="BodyText1"/>
    <w:link w:val="Kop1Char"/>
    <w:qFormat/>
    <w:rsid w:val="0004048F"/>
    <w:pPr>
      <w:keepNext/>
      <w:keepLines/>
      <w:spacing w:before="480" w:after="480" w:line="432" w:lineRule="exact"/>
      <w:outlineLvl w:val="0"/>
    </w:pPr>
    <w:rPr>
      <w:rFonts w:ascii="FlandersArtSans-Bold" w:hAnsi="FlandersArtSans-Bold" w:eastAsia="Times New Roman"/>
      <w:bCs/>
      <w:caps/>
      <w:color w:val="3C3D3C"/>
      <w:sz w:val="36"/>
      <w:szCs w:val="52"/>
    </w:rPr>
  </w:style>
  <w:style w:type="paragraph" w:styleId="Kop2">
    <w:name w:val="heading 2"/>
    <w:basedOn w:val="Standaard"/>
    <w:next w:val="BodyText1"/>
    <w:link w:val="Kop2Char"/>
    <w:uiPriority w:val="9"/>
    <w:unhideWhenUsed/>
    <w:qFormat/>
    <w:rsid w:val="0004048F"/>
    <w:pPr>
      <w:keepNext/>
      <w:keepLines/>
      <w:numPr>
        <w:ilvl w:val="1"/>
        <w:numId w:val="1"/>
      </w:numPr>
      <w:spacing w:before="200" w:after="240" w:line="400" w:lineRule="exact"/>
      <w:outlineLvl w:val="1"/>
    </w:pPr>
    <w:rPr>
      <w:rFonts w:ascii="FlandersArtSans-Regular" w:hAnsi="FlandersArtSans-Regular" w:eastAsia="Times New Roman"/>
      <w:bCs/>
      <w:caps/>
      <w:color w:val="000000"/>
      <w:sz w:val="32"/>
      <w:szCs w:val="32"/>
      <w:u w:val="dotted"/>
    </w:rPr>
  </w:style>
  <w:style w:type="paragraph" w:styleId="Kop3">
    <w:name w:val="heading 3"/>
    <w:basedOn w:val="Standaard"/>
    <w:next w:val="BodyText1"/>
    <w:link w:val="Kop3Char"/>
    <w:uiPriority w:val="9"/>
    <w:unhideWhenUsed/>
    <w:qFormat/>
    <w:rsid w:val="0004048F"/>
    <w:pPr>
      <w:keepNext/>
      <w:keepLines/>
      <w:numPr>
        <w:ilvl w:val="2"/>
        <w:numId w:val="1"/>
      </w:numPr>
      <w:spacing w:before="200" w:after="120" w:line="288" w:lineRule="exact"/>
      <w:outlineLvl w:val="2"/>
    </w:pPr>
    <w:rPr>
      <w:rFonts w:ascii="FlandersArtSerif-Bold" w:hAnsi="FlandersArtSerif-Bold" w:eastAsia="Times New Roman"/>
      <w:bCs/>
      <w:color w:val="9B9DA0"/>
      <w:sz w:val="24"/>
      <w:szCs w:val="24"/>
    </w:rPr>
  </w:style>
  <w:style w:type="paragraph" w:styleId="Kop4">
    <w:name w:val="heading 4"/>
    <w:basedOn w:val="Standaard"/>
    <w:next w:val="BodyText1"/>
    <w:link w:val="Kop4Char"/>
    <w:uiPriority w:val="9"/>
    <w:unhideWhenUsed/>
    <w:qFormat/>
    <w:rsid w:val="0004048F"/>
    <w:pPr>
      <w:keepNext/>
      <w:keepLines/>
      <w:numPr>
        <w:ilvl w:val="3"/>
        <w:numId w:val="1"/>
      </w:numPr>
      <w:spacing w:before="200"/>
      <w:outlineLvl w:val="3"/>
    </w:pPr>
    <w:rPr>
      <w:rFonts w:ascii="FlandersArtSerif-Bold" w:hAnsi="FlandersArtSerif-Bold" w:eastAsia="Times New Roman"/>
      <w:bCs/>
      <w:iCs/>
      <w:color w:val="000000"/>
      <w:u w:val="single"/>
    </w:rPr>
  </w:style>
  <w:style w:type="paragraph" w:styleId="Kop5">
    <w:name w:val="heading 5"/>
    <w:basedOn w:val="Standaard"/>
    <w:next w:val="BodyText1"/>
    <w:link w:val="Kop5Char"/>
    <w:uiPriority w:val="9"/>
    <w:unhideWhenUsed/>
    <w:rsid w:val="0004048F"/>
    <w:pPr>
      <w:keepNext/>
      <w:keepLines/>
      <w:numPr>
        <w:ilvl w:val="4"/>
        <w:numId w:val="1"/>
      </w:numPr>
      <w:spacing w:before="200"/>
      <w:outlineLvl w:val="4"/>
    </w:pPr>
    <w:rPr>
      <w:rFonts w:ascii="FlandersArtSans-Regular" w:hAnsi="FlandersArtSans-Regular" w:eastAsia="Times New Roman"/>
      <w:color w:val="3C3D3C"/>
    </w:rPr>
  </w:style>
  <w:style w:type="paragraph" w:styleId="Kop6">
    <w:name w:val="heading 6"/>
    <w:basedOn w:val="Standaard"/>
    <w:next w:val="BodyText1"/>
    <w:link w:val="Kop6Char"/>
    <w:uiPriority w:val="9"/>
    <w:unhideWhenUsed/>
    <w:rsid w:val="0004048F"/>
    <w:pPr>
      <w:keepNext/>
      <w:keepLines/>
      <w:numPr>
        <w:ilvl w:val="5"/>
        <w:numId w:val="1"/>
      </w:numPr>
      <w:spacing w:before="200"/>
      <w:outlineLvl w:val="5"/>
    </w:pPr>
    <w:rPr>
      <w:rFonts w:eastAsia="Times New Roman"/>
      <w:iCs/>
      <w:color w:val="6F7173"/>
    </w:rPr>
  </w:style>
  <w:style w:type="paragraph" w:styleId="Kop7">
    <w:name w:val="heading 7"/>
    <w:basedOn w:val="Standaard"/>
    <w:next w:val="BodyText1"/>
    <w:link w:val="Kop7Char"/>
    <w:uiPriority w:val="9"/>
    <w:unhideWhenUsed/>
    <w:rsid w:val="0004048F"/>
    <w:pPr>
      <w:keepNext/>
      <w:keepLines/>
      <w:numPr>
        <w:ilvl w:val="6"/>
        <w:numId w:val="1"/>
      </w:numPr>
      <w:spacing w:before="200"/>
      <w:outlineLvl w:val="6"/>
    </w:pPr>
    <w:rPr>
      <w:rFonts w:ascii="FlandersArtSerif-Medium" w:hAnsi="FlandersArtSerif-Medium" w:eastAsia="Times New Roman"/>
      <w:iCs/>
      <w:color w:val="9B9DA0"/>
    </w:rPr>
  </w:style>
  <w:style w:type="paragraph" w:styleId="Kop8">
    <w:name w:val="heading 8"/>
    <w:basedOn w:val="Standaard"/>
    <w:next w:val="BodyText1"/>
    <w:link w:val="Kop8Char"/>
    <w:uiPriority w:val="9"/>
    <w:unhideWhenUsed/>
    <w:rsid w:val="0004048F"/>
    <w:pPr>
      <w:keepNext/>
      <w:keepLines/>
      <w:numPr>
        <w:ilvl w:val="7"/>
        <w:numId w:val="1"/>
      </w:numPr>
      <w:spacing w:before="200"/>
      <w:outlineLvl w:val="7"/>
    </w:pPr>
    <w:rPr>
      <w:rFonts w:eastAsia="Times New Roman"/>
      <w:color w:val="3C3D3C"/>
      <w:szCs w:val="20"/>
    </w:rPr>
  </w:style>
  <w:style w:type="paragraph" w:styleId="Kop9">
    <w:name w:val="heading 9"/>
    <w:basedOn w:val="Standaard"/>
    <w:next w:val="BodyText1"/>
    <w:link w:val="Kop9Char"/>
    <w:uiPriority w:val="9"/>
    <w:unhideWhenUsed/>
    <w:rsid w:val="0004048F"/>
    <w:pPr>
      <w:keepNext/>
      <w:keepLines/>
      <w:numPr>
        <w:ilvl w:val="8"/>
        <w:numId w:val="1"/>
      </w:numPr>
      <w:spacing w:before="200"/>
      <w:outlineLvl w:val="8"/>
    </w:pPr>
    <w:rPr>
      <w:rFonts w:eastAsia="Times New Roman"/>
      <w:iCs/>
      <w:color w:val="6F7173"/>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link w:val="Kop1"/>
    <w:rsid w:val="0004048F"/>
    <w:rPr>
      <w:rFonts w:ascii="FlandersArtSans-Bold" w:hAnsi="FlandersArtSans-Bold" w:eastAsia="Times New Roman" w:cs="Times New Roman"/>
      <w:bCs/>
      <w:caps/>
      <w:color w:val="3C3D3C"/>
      <w:sz w:val="36"/>
      <w:szCs w:val="52"/>
    </w:rPr>
  </w:style>
  <w:style w:type="character" w:styleId="Kop2Char" w:customStyle="1">
    <w:name w:val="Kop 2 Char"/>
    <w:link w:val="Kop2"/>
    <w:uiPriority w:val="9"/>
    <w:rsid w:val="0004048F"/>
    <w:rPr>
      <w:rFonts w:ascii="FlandersArtSans-Regular" w:hAnsi="FlandersArtSans-Regular" w:eastAsia="Times New Roman"/>
      <w:bCs/>
      <w:caps/>
      <w:color w:val="000000"/>
      <w:sz w:val="32"/>
      <w:szCs w:val="32"/>
      <w:u w:val="dotted"/>
      <w:lang w:eastAsia="en-US"/>
    </w:rPr>
  </w:style>
  <w:style w:type="character" w:styleId="Kop3Char" w:customStyle="1">
    <w:name w:val="Kop 3 Char"/>
    <w:link w:val="Kop3"/>
    <w:uiPriority w:val="9"/>
    <w:rsid w:val="0004048F"/>
    <w:rPr>
      <w:rFonts w:ascii="FlandersArtSerif-Bold" w:hAnsi="FlandersArtSerif-Bold" w:eastAsia="Times New Roman"/>
      <w:bCs/>
      <w:color w:val="9B9DA0"/>
      <w:sz w:val="24"/>
      <w:szCs w:val="24"/>
      <w:lang w:eastAsia="en-US"/>
    </w:rPr>
  </w:style>
  <w:style w:type="character" w:styleId="Kop4Char" w:customStyle="1">
    <w:name w:val="Kop 4 Char"/>
    <w:link w:val="Kop4"/>
    <w:uiPriority w:val="9"/>
    <w:rsid w:val="0004048F"/>
    <w:rPr>
      <w:rFonts w:ascii="FlandersArtSerif-Bold" w:hAnsi="FlandersArtSerif-Bold" w:eastAsia="Times New Roman"/>
      <w:bCs/>
      <w:iCs/>
      <w:color w:val="000000"/>
      <w:sz w:val="22"/>
      <w:szCs w:val="22"/>
      <w:u w:val="single"/>
      <w:lang w:eastAsia="en-US"/>
    </w:rPr>
  </w:style>
  <w:style w:type="character" w:styleId="Kop5Char" w:customStyle="1">
    <w:name w:val="Kop 5 Char"/>
    <w:link w:val="Kop5"/>
    <w:uiPriority w:val="9"/>
    <w:rsid w:val="0004048F"/>
    <w:rPr>
      <w:rFonts w:ascii="FlandersArtSans-Regular" w:hAnsi="FlandersArtSans-Regular" w:eastAsia="Times New Roman"/>
      <w:color w:val="3C3D3C"/>
      <w:sz w:val="22"/>
      <w:szCs w:val="22"/>
      <w:lang w:eastAsia="en-US"/>
    </w:rPr>
  </w:style>
  <w:style w:type="character" w:styleId="Kop6Char" w:customStyle="1">
    <w:name w:val="Kop 6 Char"/>
    <w:link w:val="Kop6"/>
    <w:uiPriority w:val="9"/>
    <w:rsid w:val="0004048F"/>
    <w:rPr>
      <w:rFonts w:ascii="FlandersArtSerif-Regular" w:hAnsi="FlandersArtSerif-Regular" w:eastAsia="Times New Roman"/>
      <w:iCs/>
      <w:color w:val="6F7173"/>
      <w:sz w:val="22"/>
      <w:szCs w:val="22"/>
      <w:lang w:eastAsia="en-US"/>
    </w:rPr>
  </w:style>
  <w:style w:type="character" w:styleId="Kop7Char" w:customStyle="1">
    <w:name w:val="Kop 7 Char"/>
    <w:link w:val="Kop7"/>
    <w:uiPriority w:val="9"/>
    <w:rsid w:val="0004048F"/>
    <w:rPr>
      <w:rFonts w:ascii="FlandersArtSerif-Medium" w:hAnsi="FlandersArtSerif-Medium" w:eastAsia="Times New Roman"/>
      <w:iCs/>
      <w:color w:val="9B9DA0"/>
      <w:sz w:val="22"/>
      <w:szCs w:val="22"/>
      <w:lang w:eastAsia="en-US"/>
    </w:rPr>
  </w:style>
  <w:style w:type="character" w:styleId="Kop8Char" w:customStyle="1">
    <w:name w:val="Kop 8 Char"/>
    <w:link w:val="Kop8"/>
    <w:uiPriority w:val="9"/>
    <w:rsid w:val="0004048F"/>
    <w:rPr>
      <w:rFonts w:ascii="FlandersArtSerif-Regular" w:hAnsi="FlandersArtSerif-Regular" w:eastAsia="Times New Roman"/>
      <w:color w:val="3C3D3C"/>
      <w:sz w:val="22"/>
      <w:lang w:eastAsia="en-US"/>
    </w:rPr>
  </w:style>
  <w:style w:type="character" w:styleId="Kop9Char" w:customStyle="1">
    <w:name w:val="Kop 9 Char"/>
    <w:link w:val="Kop9"/>
    <w:uiPriority w:val="9"/>
    <w:rsid w:val="0004048F"/>
    <w:rPr>
      <w:rFonts w:ascii="FlandersArtSerif-Regular" w:hAnsi="FlandersArtSerif-Regular" w:eastAsia="Times New Roman"/>
      <w:iCs/>
      <w:color w:val="6F7173"/>
      <w:sz w:val="22"/>
      <w:lang w:eastAsia="en-US"/>
    </w:rPr>
  </w:style>
  <w:style w:type="paragraph" w:styleId="Ballontekst">
    <w:name w:val="Balloon Text"/>
    <w:basedOn w:val="Standaard"/>
    <w:link w:val="BallontekstChar"/>
    <w:uiPriority w:val="99"/>
    <w:semiHidden/>
    <w:unhideWhenUsed/>
    <w:rsid w:val="0004048F"/>
    <w:rPr>
      <w:rFonts w:ascii="Tahoma" w:hAnsi="Tahoma" w:cs="Tahoma"/>
      <w:sz w:val="16"/>
      <w:szCs w:val="16"/>
    </w:rPr>
  </w:style>
  <w:style w:type="character" w:styleId="BallontekstChar" w:customStyle="1">
    <w:name w:val="Ballontekst Char"/>
    <w:link w:val="Ballontekst"/>
    <w:uiPriority w:val="99"/>
    <w:semiHidden/>
    <w:rsid w:val="0004048F"/>
    <w:rPr>
      <w:rFonts w:ascii="Tahoma" w:hAnsi="Tahoma" w:cs="Tahoma"/>
      <w:color w:val="1D1B11"/>
      <w:sz w:val="16"/>
      <w:szCs w:val="16"/>
    </w:rPr>
  </w:style>
  <w:style w:type="paragraph" w:styleId="Koptekst">
    <w:name w:val="header"/>
    <w:basedOn w:val="Standaard"/>
    <w:link w:val="KoptekstChar"/>
    <w:uiPriority w:val="99"/>
    <w:unhideWhenUsed/>
    <w:rsid w:val="0004048F"/>
    <w:pPr>
      <w:spacing w:before="60"/>
    </w:pPr>
    <w:rPr>
      <w:noProof/>
      <w:color w:val="auto"/>
      <w:sz w:val="32"/>
      <w:szCs w:val="32"/>
      <w:lang w:eastAsia="en-GB"/>
    </w:rPr>
  </w:style>
  <w:style w:type="character" w:styleId="KoptekstChar" w:customStyle="1">
    <w:name w:val="Koptekst Char"/>
    <w:link w:val="Koptekst"/>
    <w:uiPriority w:val="99"/>
    <w:rsid w:val="0004048F"/>
    <w:rPr>
      <w:rFonts w:ascii="FlandersArtSerif-Regular" w:hAnsi="FlandersArtSerif-Regular"/>
      <w:noProof/>
      <w:sz w:val="32"/>
      <w:szCs w:val="32"/>
      <w:lang w:eastAsia="en-GB"/>
    </w:rPr>
  </w:style>
  <w:style w:type="paragraph" w:styleId="Voettekst">
    <w:name w:val="footer"/>
    <w:aliases w:val="Voettekstbijdrage"/>
    <w:basedOn w:val="Standaard"/>
    <w:link w:val="VoettekstChar"/>
    <w:uiPriority w:val="99"/>
    <w:unhideWhenUsed/>
    <w:rsid w:val="0004048F"/>
    <w:pPr>
      <w:tabs>
        <w:tab w:val="center" w:pos="4513"/>
        <w:tab w:val="right" w:pos="9923"/>
      </w:tabs>
    </w:pPr>
    <w:rPr>
      <w:color w:val="auto"/>
      <w:sz w:val="16"/>
    </w:rPr>
  </w:style>
  <w:style w:type="character" w:styleId="VoettekstChar" w:customStyle="1">
    <w:name w:val="Voettekst Char"/>
    <w:aliases w:val="Voettekstbijdrage Char"/>
    <w:link w:val="Voettekst"/>
    <w:uiPriority w:val="99"/>
    <w:rsid w:val="0004048F"/>
    <w:rPr>
      <w:rFonts w:ascii="FlandersArtSerif-Regular" w:hAnsi="FlandersArtSerif-Regular"/>
      <w:sz w:val="16"/>
    </w:rPr>
  </w:style>
  <w:style w:type="character" w:styleId="Tekstvantijdelijkeaanduiding">
    <w:name w:val="Placeholder Text"/>
    <w:uiPriority w:val="99"/>
    <w:semiHidden/>
    <w:rsid w:val="0004048F"/>
    <w:rPr>
      <w:color w:val="808080"/>
    </w:rPr>
  </w:style>
  <w:style w:type="table" w:styleId="Tabelraster">
    <w:name w:val="Table Grid"/>
    <w:basedOn w:val="Standaardtabel"/>
    <w:uiPriority w:val="59"/>
    <w:rsid w:val="0004048F"/>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ubtielebenadrukking">
    <w:name w:val="Subtle Emphasis"/>
    <w:uiPriority w:val="19"/>
    <w:rsid w:val="0004048F"/>
    <w:rPr>
      <w:i/>
      <w:iCs/>
      <w:color w:val="191919"/>
    </w:rPr>
  </w:style>
  <w:style w:type="character" w:styleId="Intensievebenadrukking">
    <w:name w:val="Intense Emphasis"/>
    <w:uiPriority w:val="21"/>
    <w:rsid w:val="0004048F"/>
    <w:rPr>
      <w:b/>
      <w:bCs/>
      <w:i/>
      <w:iCs/>
      <w:color w:val="auto"/>
    </w:rPr>
  </w:style>
  <w:style w:type="paragraph" w:styleId="Ondertitel">
    <w:name w:val="Subtitle"/>
    <w:basedOn w:val="Standaard"/>
    <w:next w:val="Standaard"/>
    <w:link w:val="OndertitelChar"/>
    <w:qFormat/>
    <w:rsid w:val="0004048F"/>
    <w:pPr>
      <w:spacing w:line="600" w:lineRule="exact"/>
      <w:jc w:val="center"/>
    </w:pPr>
    <w:rPr>
      <w:rFonts w:ascii="FlandersArtSerif-Bold" w:hAnsi="FlandersArtSerif-Bold"/>
      <w:color w:val="auto"/>
      <w:sz w:val="52"/>
      <w:szCs w:val="30"/>
    </w:rPr>
  </w:style>
  <w:style w:type="character" w:styleId="OndertitelChar" w:customStyle="1">
    <w:name w:val="Ondertitel Char"/>
    <w:link w:val="Ondertitel"/>
    <w:rsid w:val="0004048F"/>
    <w:rPr>
      <w:rFonts w:ascii="FlandersArtSerif-Bold" w:hAnsi="FlandersArtSerif-Bold"/>
      <w:sz w:val="52"/>
      <w:szCs w:val="30"/>
    </w:rPr>
  </w:style>
  <w:style w:type="table" w:styleId="Gemiddeldraster3-accent1">
    <w:name w:val="Medium Grid 3 Accent 1"/>
    <w:basedOn w:val="Standaardtabel"/>
    <w:uiPriority w:val="69"/>
    <w:rsid w:val="0004048F"/>
    <w:rPr>
      <w:lang w:val="en-GB"/>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4F81BD"/>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A7BFDE"/>
      </w:tcPr>
    </w:tblStylePr>
  </w:style>
  <w:style w:type="table" w:styleId="Gemiddeldearcering1-accent11" w:customStyle="1">
    <w:name w:val="Gemiddelde arcering 1 - accent 11"/>
    <w:basedOn w:val="Standaardtabel"/>
    <w:uiPriority w:val="63"/>
    <w:rsid w:val="0004048F"/>
    <w:rPr>
      <w:rFonts w:ascii="Flanders Art Serif" w:hAnsi="Flanders Art Serif"/>
      <w:sz w:val="19"/>
      <w:lang w:val="en-GB"/>
    </w:rPr>
    <w:tblPr>
      <w:tblStyleRowBandSize w:val="1"/>
      <w:tblStyleColBandSize w:val="1"/>
      <w:tblBorders>
        <w:top w:val="single" w:color="7BA0CD" w:sz="8" w:space="0"/>
        <w:left w:val="single" w:color="7BA0CD" w:sz="8" w:space="0"/>
        <w:bottom w:val="single" w:color="7BA0CD" w:sz="8" w:space="0"/>
        <w:right w:val="single" w:color="7BA0CD" w:sz="8" w:space="0"/>
        <w:insideH w:val="single" w:color="7BA0CD" w:sz="8" w:space="0"/>
      </w:tblBorders>
    </w:tblPr>
    <w:tcPr>
      <w:shd w:val="clear" w:color="auto" w:fill="EEECE1"/>
    </w:tc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Titelvanboek">
    <w:name w:val="Book Title"/>
    <w:uiPriority w:val="33"/>
    <w:qFormat/>
    <w:rsid w:val="0004048F"/>
    <w:rPr>
      <w:rFonts w:ascii="FlandersArtSans-Bold" w:hAnsi="FlandersArtSans-Bold"/>
      <w:color w:val="auto"/>
      <w:sz w:val="24"/>
      <w:szCs w:val="24"/>
      <w:lang w:val="nl-BE"/>
    </w:rPr>
  </w:style>
  <w:style w:type="paragraph" w:styleId="Titel">
    <w:name w:val="Title"/>
    <w:basedOn w:val="Standaard"/>
    <w:next w:val="Standaard"/>
    <w:link w:val="TitelChar"/>
    <w:qFormat/>
    <w:rsid w:val="0004048F"/>
    <w:pPr>
      <w:spacing w:before="420" w:after="520" w:line="1200" w:lineRule="exact"/>
      <w:jc w:val="center"/>
    </w:pPr>
    <w:rPr>
      <w:rFonts w:ascii="FlandersArtSans-Medium" w:hAnsi="FlandersArtSans-Medium" w:eastAsia="Times New Roman"/>
      <w:caps/>
      <w:color w:val="auto"/>
      <w:spacing w:val="5"/>
      <w:sz w:val="100"/>
      <w:szCs w:val="56"/>
      <w:u w:val="single"/>
    </w:rPr>
  </w:style>
  <w:style w:type="character" w:styleId="TitelChar" w:customStyle="1">
    <w:name w:val="Titel Char"/>
    <w:link w:val="Titel"/>
    <w:rsid w:val="0004048F"/>
    <w:rPr>
      <w:rFonts w:ascii="FlandersArtSans-Medium" w:hAnsi="FlandersArtSans-Medium" w:eastAsia="Times New Roman" w:cs="Times New Roman"/>
      <w:caps/>
      <w:spacing w:val="5"/>
      <w:sz w:val="100"/>
      <w:szCs w:val="56"/>
      <w:u w:val="single"/>
    </w:rPr>
  </w:style>
  <w:style w:type="paragraph" w:styleId="Kopvaninhoudsopgave">
    <w:name w:val="TOC Heading"/>
    <w:basedOn w:val="Standaard"/>
    <w:next w:val="Standaard"/>
    <w:uiPriority w:val="39"/>
    <w:unhideWhenUsed/>
    <w:qFormat/>
    <w:rsid w:val="0004048F"/>
    <w:pPr>
      <w:spacing w:after="240"/>
    </w:pPr>
    <w:rPr>
      <w:rFonts w:ascii="FlandersArtSans-Regular" w:hAnsi="FlandersArtSans-Regular"/>
      <w:caps/>
      <w:color w:val="3C3D3C"/>
      <w:sz w:val="24"/>
      <w:szCs w:val="28"/>
    </w:rPr>
  </w:style>
  <w:style w:type="paragraph" w:styleId="Inhopg1">
    <w:name w:val="toc 1"/>
    <w:basedOn w:val="Standaard"/>
    <w:next w:val="Standaard"/>
    <w:autoRedefine/>
    <w:uiPriority w:val="39"/>
    <w:unhideWhenUsed/>
    <w:rsid w:val="006A7120"/>
    <w:pPr>
      <w:tabs>
        <w:tab w:val="left" w:pos="709"/>
        <w:tab w:val="right" w:leader="dot" w:pos="9060"/>
      </w:tabs>
      <w:spacing w:before="60" w:after="60"/>
    </w:pPr>
    <w:rPr>
      <w:noProof/>
      <w:color w:val="000000"/>
    </w:rPr>
  </w:style>
  <w:style w:type="paragraph" w:styleId="Inhopg2">
    <w:name w:val="toc 2"/>
    <w:basedOn w:val="Standaard"/>
    <w:next w:val="Standaard"/>
    <w:autoRedefine/>
    <w:uiPriority w:val="39"/>
    <w:unhideWhenUsed/>
    <w:rsid w:val="00083D1C"/>
    <w:pPr>
      <w:tabs>
        <w:tab w:val="left" w:pos="709"/>
        <w:tab w:val="right" w:pos="9060"/>
      </w:tabs>
      <w:ind w:left="708" w:hanging="708"/>
    </w:pPr>
    <w:rPr>
      <w:caps/>
      <w:noProof/>
      <w:color w:val="6F7173"/>
      <w:sz w:val="18"/>
    </w:rPr>
  </w:style>
  <w:style w:type="paragraph" w:styleId="Inhopg3">
    <w:name w:val="toc 3"/>
    <w:basedOn w:val="Standaard"/>
    <w:next w:val="Standaard"/>
    <w:autoRedefine/>
    <w:uiPriority w:val="39"/>
    <w:unhideWhenUsed/>
    <w:rsid w:val="0004048F"/>
    <w:pPr>
      <w:tabs>
        <w:tab w:val="left" w:pos="851"/>
        <w:tab w:val="right" w:pos="9060"/>
      </w:tabs>
    </w:pPr>
    <w:rPr>
      <w:noProof/>
      <w:color w:val="9B9DA0"/>
      <w:sz w:val="18"/>
    </w:rPr>
  </w:style>
  <w:style w:type="character" w:styleId="Hyperlink">
    <w:name w:val="Hyperlink"/>
    <w:uiPriority w:val="99"/>
    <w:unhideWhenUsed/>
    <w:rsid w:val="0004048F"/>
    <w:rPr>
      <w:color w:val="3C96BE"/>
      <w:u w:val="single"/>
    </w:rPr>
  </w:style>
  <w:style w:type="paragraph" w:styleId="Lijstalinea">
    <w:name w:val="List Paragraph"/>
    <w:basedOn w:val="Standaard"/>
    <w:uiPriority w:val="34"/>
    <w:qFormat/>
    <w:rsid w:val="0004048F"/>
    <w:pPr>
      <w:ind w:left="426"/>
    </w:pPr>
  </w:style>
  <w:style w:type="paragraph" w:styleId="Lijstopsomteken">
    <w:name w:val="List Bullet"/>
    <w:basedOn w:val="Vlottetekst-roodMSF"/>
    <w:uiPriority w:val="99"/>
    <w:unhideWhenUsed/>
    <w:qFormat/>
    <w:rsid w:val="0004048F"/>
    <w:pPr>
      <w:numPr>
        <w:numId w:val="0"/>
      </w:numPr>
    </w:pPr>
  </w:style>
  <w:style w:type="paragraph" w:styleId="Lijstopsomteken2">
    <w:name w:val="List Bullet 2"/>
    <w:basedOn w:val="Inspringing"/>
    <w:uiPriority w:val="99"/>
    <w:unhideWhenUsed/>
    <w:rsid w:val="0004048F"/>
    <w:pPr>
      <w:numPr>
        <w:numId w:val="0"/>
      </w:numPr>
    </w:pPr>
  </w:style>
  <w:style w:type="paragraph" w:styleId="Lijstopsomteken3">
    <w:name w:val="List Bullet 3"/>
    <w:basedOn w:val="Standaard"/>
    <w:uiPriority w:val="99"/>
    <w:unhideWhenUsed/>
    <w:rsid w:val="0004048F"/>
    <w:pPr>
      <w:numPr>
        <w:numId w:val="4"/>
      </w:numPr>
    </w:pPr>
  </w:style>
  <w:style w:type="paragraph" w:styleId="Lijstopsomteken4">
    <w:name w:val="List Bullet 4"/>
    <w:basedOn w:val="Standaard"/>
    <w:uiPriority w:val="99"/>
    <w:unhideWhenUsed/>
    <w:rsid w:val="0004048F"/>
    <w:pPr>
      <w:numPr>
        <w:numId w:val="5"/>
      </w:numPr>
    </w:pPr>
  </w:style>
  <w:style w:type="paragraph" w:styleId="Lijstopsomteken5">
    <w:name w:val="List Bullet 5"/>
    <w:basedOn w:val="Standaard"/>
    <w:uiPriority w:val="99"/>
    <w:unhideWhenUsed/>
    <w:rsid w:val="0004048F"/>
    <w:pPr>
      <w:numPr>
        <w:numId w:val="6"/>
      </w:numPr>
    </w:pPr>
  </w:style>
  <w:style w:type="paragraph" w:styleId="Voetnoottekst">
    <w:name w:val="footnote text"/>
    <w:aliases w:val="Schriftart: 9 pt,Schriftart: 10 pt,Schriftart: 8 pt,WB-Fußnotentext,Podrozdział,Tekst przypisu Znak Znak Znak Znak,Tekst przypisu Znak Znak Znak Znak Znak,Tekst przypisu Znak Znak Znak Znak Znak Znak Znak,Fußnotentext Char Char Char Char"/>
    <w:basedOn w:val="Standaard"/>
    <w:link w:val="VoetnoottekstChar"/>
    <w:unhideWhenUsed/>
    <w:rsid w:val="0004048F"/>
    <w:rPr>
      <w:sz w:val="14"/>
      <w:szCs w:val="20"/>
    </w:rPr>
  </w:style>
  <w:style w:type="character" w:styleId="VoetnoottekstChar" w:customStyle="1">
    <w:name w:val="Voetnoottekst Char"/>
    <w:aliases w:val="Schriftart: 9 pt Char,Schriftart: 10 pt Char,Schriftart: 8 pt Char,WB-Fußnotentext Char,Podrozdział Char,Tekst przypisu Znak Znak Znak Znak Char,Tekst przypisu Znak Znak Znak Znak Znak Char,Fußnotentext Char Char Char Char Char"/>
    <w:link w:val="Voetnoottekst"/>
    <w:rsid w:val="0004048F"/>
    <w:rPr>
      <w:rFonts w:ascii="FlandersArtSerif-Regular" w:hAnsi="FlandersArtSerif-Regular"/>
      <w:color w:val="1D1B11"/>
      <w:sz w:val="14"/>
      <w:szCs w:val="20"/>
    </w:rPr>
  </w:style>
  <w:style w:type="character" w:styleId="Voetnootmarkering">
    <w:name w:val="footnote reference"/>
    <w:unhideWhenUsed/>
    <w:rsid w:val="0004048F"/>
    <w:rPr>
      <w:vertAlign w:val="superscript"/>
    </w:rPr>
  </w:style>
  <w:style w:type="paragraph" w:styleId="Lijstmetafbeeldingen">
    <w:name w:val="table of figures"/>
    <w:basedOn w:val="Standaard"/>
    <w:next w:val="Standaard"/>
    <w:uiPriority w:val="99"/>
    <w:unhideWhenUsed/>
    <w:rsid w:val="0004048F"/>
    <w:rPr>
      <w:b/>
      <w:color w:val="1F497D"/>
      <w:sz w:val="24"/>
    </w:rPr>
  </w:style>
  <w:style w:type="paragraph" w:styleId="Bronvermelding">
    <w:name w:val="table of authorities"/>
    <w:basedOn w:val="Standaard"/>
    <w:next w:val="Standaard"/>
    <w:uiPriority w:val="99"/>
    <w:semiHidden/>
    <w:unhideWhenUsed/>
    <w:rsid w:val="0004048F"/>
    <w:pPr>
      <w:ind w:left="200" w:hanging="200"/>
    </w:pPr>
    <w:rPr>
      <w:color w:val="1F497D"/>
      <w:sz w:val="24"/>
    </w:rPr>
  </w:style>
  <w:style w:type="paragraph" w:styleId="Lijstnummering">
    <w:name w:val="List Number"/>
    <w:basedOn w:val="Lijstalinea"/>
    <w:uiPriority w:val="99"/>
    <w:unhideWhenUsed/>
    <w:rsid w:val="0004048F"/>
    <w:pPr>
      <w:numPr>
        <w:numId w:val="7"/>
      </w:numPr>
    </w:pPr>
  </w:style>
  <w:style w:type="paragraph" w:styleId="Lijstnummering2">
    <w:name w:val="List Number 2"/>
    <w:basedOn w:val="Lijstalinea"/>
    <w:uiPriority w:val="99"/>
    <w:unhideWhenUsed/>
    <w:rsid w:val="0004048F"/>
    <w:pPr>
      <w:numPr>
        <w:numId w:val="8"/>
      </w:numPr>
    </w:pPr>
  </w:style>
  <w:style w:type="paragraph" w:styleId="Lijstnummering3">
    <w:name w:val="List Number 3"/>
    <w:basedOn w:val="Lijstalinea"/>
    <w:uiPriority w:val="99"/>
    <w:unhideWhenUsed/>
    <w:rsid w:val="0004048F"/>
    <w:pPr>
      <w:numPr>
        <w:numId w:val="9"/>
      </w:numPr>
    </w:pPr>
  </w:style>
  <w:style w:type="paragraph" w:styleId="Lijstnummering4">
    <w:name w:val="List Number 4"/>
    <w:basedOn w:val="Lijstalinea"/>
    <w:uiPriority w:val="99"/>
    <w:unhideWhenUsed/>
    <w:rsid w:val="0004048F"/>
    <w:pPr>
      <w:numPr>
        <w:numId w:val="10"/>
      </w:numPr>
    </w:pPr>
  </w:style>
  <w:style w:type="paragraph" w:styleId="Lijstnummering5">
    <w:name w:val="List Number 5"/>
    <w:basedOn w:val="Lijstalinea"/>
    <w:uiPriority w:val="99"/>
    <w:unhideWhenUsed/>
    <w:rsid w:val="0004048F"/>
    <w:pPr>
      <w:numPr>
        <w:numId w:val="11"/>
      </w:numPr>
    </w:pPr>
  </w:style>
  <w:style w:type="paragraph" w:styleId="Citaat">
    <w:name w:val="Quote"/>
    <w:basedOn w:val="Standaard"/>
    <w:next w:val="Standaard"/>
    <w:link w:val="CitaatChar"/>
    <w:uiPriority w:val="29"/>
    <w:rsid w:val="0004048F"/>
    <w:pPr>
      <w:spacing w:before="120" w:after="120" w:line="320" w:lineRule="exact"/>
      <w:ind w:left="709" w:right="567" w:hanging="142"/>
    </w:pPr>
    <w:rPr>
      <w:color w:val="auto"/>
      <w:sz w:val="28"/>
      <w:szCs w:val="28"/>
    </w:rPr>
  </w:style>
  <w:style w:type="character" w:styleId="CitaatChar" w:customStyle="1">
    <w:name w:val="Citaat Char"/>
    <w:link w:val="Citaat"/>
    <w:uiPriority w:val="29"/>
    <w:rsid w:val="0004048F"/>
    <w:rPr>
      <w:rFonts w:ascii="FlandersArtSerif-Regular" w:hAnsi="FlandersArtSerif-Regular"/>
      <w:sz w:val="28"/>
      <w:szCs w:val="28"/>
    </w:rPr>
  </w:style>
  <w:style w:type="paragraph" w:styleId="Duidelijkcitaat">
    <w:name w:val="Intense Quote"/>
    <w:basedOn w:val="Citaat"/>
    <w:next w:val="Standaard"/>
    <w:link w:val="DuidelijkcitaatChar"/>
    <w:uiPriority w:val="30"/>
    <w:rsid w:val="0004048F"/>
    <w:rPr>
      <w:b/>
      <w:color w:val="2F2F2F"/>
    </w:rPr>
  </w:style>
  <w:style w:type="character" w:styleId="DuidelijkcitaatChar" w:customStyle="1">
    <w:name w:val="Duidelijk citaat Char"/>
    <w:link w:val="Duidelijkcitaat"/>
    <w:uiPriority w:val="30"/>
    <w:rsid w:val="0004048F"/>
    <w:rPr>
      <w:rFonts w:ascii="FlandersArtSerif-Regular" w:hAnsi="FlandersArtSerif-Regular"/>
      <w:b/>
      <w:color w:val="2F2F2F"/>
      <w:sz w:val="28"/>
      <w:szCs w:val="28"/>
    </w:rPr>
  </w:style>
  <w:style w:type="character" w:styleId="Nadruk">
    <w:name w:val="Emphasis"/>
    <w:uiPriority w:val="20"/>
    <w:rsid w:val="0004048F"/>
    <w:rPr>
      <w:b/>
      <w:i/>
      <w:iCs/>
    </w:rPr>
  </w:style>
  <w:style w:type="character" w:styleId="Subtieleverwijzing">
    <w:name w:val="Subtle Reference"/>
    <w:uiPriority w:val="31"/>
    <w:rsid w:val="0004048F"/>
    <w:rPr>
      <w:caps/>
      <w:smallCaps w:val="0"/>
      <w:color w:val="auto"/>
      <w:sz w:val="16"/>
      <w:u w:val="none"/>
      <w:bdr w:val="none" w:color="auto" w:sz="0" w:space="0"/>
    </w:rPr>
  </w:style>
  <w:style w:type="character" w:styleId="Intensieveverwijzing">
    <w:name w:val="Intense Reference"/>
    <w:uiPriority w:val="32"/>
    <w:rsid w:val="0004048F"/>
    <w:rPr>
      <w:b/>
      <w:bCs/>
      <w:i w:val="0"/>
      <w:caps/>
      <w:smallCaps w:val="0"/>
      <w:color w:val="auto"/>
      <w:spacing w:val="5"/>
      <w:sz w:val="16"/>
      <w:u w:val="none"/>
    </w:rPr>
  </w:style>
  <w:style w:type="paragraph" w:styleId="Bijschrift">
    <w:name w:val="caption"/>
    <w:basedOn w:val="Standaard"/>
    <w:next w:val="BodyText1"/>
    <w:uiPriority w:val="1"/>
    <w:unhideWhenUsed/>
    <w:qFormat/>
    <w:rsid w:val="0004048F"/>
    <w:pPr>
      <w:spacing w:before="120" w:after="200"/>
      <w:jc w:val="center"/>
    </w:pPr>
    <w:rPr>
      <w:rFonts w:ascii="FlandersArtSerif-Medium" w:hAnsi="FlandersArtSerif-Medium"/>
      <w:bCs/>
      <w:color w:val="auto"/>
      <w:sz w:val="18"/>
      <w:szCs w:val="18"/>
    </w:rPr>
  </w:style>
  <w:style w:type="table" w:styleId="TabelVO" w:customStyle="1">
    <w:name w:val="Tabel VO"/>
    <w:basedOn w:val="Standaardtabel"/>
    <w:uiPriority w:val="99"/>
    <w:rsid w:val="0004048F"/>
    <w:pPr>
      <w:jc w:val="center"/>
    </w:pPr>
    <w:rPr>
      <w:rFonts w:ascii="Flanders Art Serif" w:hAnsi="Flanders Art Serif"/>
      <w:lang w:val="en-GB"/>
    </w:rPr>
    <w:tblPr>
      <w:tblStyleRowBandSize w:val="2"/>
      <w:tblBorders>
        <w:top w:val="single" w:color="9B9DA0" w:sz="8" w:space="0"/>
        <w:left w:val="single" w:color="9B9DA0" w:sz="8" w:space="0"/>
        <w:bottom w:val="single" w:color="9B9DA0" w:sz="8" w:space="0"/>
        <w:right w:val="single" w:color="9B9DA0" w:sz="8" w:space="0"/>
        <w:insideH w:val="single" w:color="9B9DA0" w:sz="8" w:space="0"/>
        <w:insideV w:val="single" w:color="9B9DA0" w:sz="8" w:space="0"/>
      </w:tblBorders>
    </w:tblPr>
    <w:tcPr>
      <w:shd w:val="clear" w:color="auto" w:fill="EEECE1"/>
      <w:vAlign w:val="center"/>
    </w:tcPr>
  </w:style>
  <w:style w:type="table" w:styleId="Lijsttabel6kleurrijk1" w:customStyle="1">
    <w:name w:val="Lijsttabel 6 kleurrijk1"/>
    <w:basedOn w:val="Standaardtabel"/>
    <w:uiPriority w:val="51"/>
    <w:rsid w:val="0004048F"/>
    <w:rPr>
      <w:color w:val="000000"/>
      <w:lang w:val="en-GB"/>
    </w:rPr>
    <w:tblPr>
      <w:tblStyleRowBandSize w:val="1"/>
      <w:tblStyleColBandSize w:val="1"/>
      <w:tblBorders>
        <w:top w:val="single" w:color="000000" w:sz="4" w:space="0"/>
        <w:bottom w:val="single" w:color="000000" w:sz="4" w:space="0"/>
      </w:tblBorders>
    </w:tblPr>
    <w:tblStylePr w:type="firstRow">
      <w:rPr>
        <w:b/>
        <w:bCs/>
      </w:rPr>
      <w:tblPr/>
      <w:tcPr>
        <w:tcBorders>
          <w:bottom w:val="single" w:color="000000" w:sz="4" w:space="0"/>
        </w:tcBorders>
      </w:tcPr>
    </w:tblStylePr>
    <w:tblStylePr w:type="lastRow">
      <w:rPr>
        <w:b/>
        <w:bCs/>
      </w:rPr>
      <w:tblPr/>
      <w:tcPr>
        <w:tcBorders>
          <w:top w:val="double" w:color="000000" w:sz="4" w:space="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Rastertabel41" w:customStyle="1">
    <w:name w:val="Rastertabel 41"/>
    <w:basedOn w:val="TabelVO"/>
    <w:uiPriority w:val="49"/>
    <w:rsid w:val="0004048F"/>
    <w:tblPr>
      <w:tblStyleRowBandSize w:val="1"/>
      <w:tblStyleColBandSize w:val="1"/>
      <w:tblBorders>
        <w:top w:val="none" w:color="auto" w:sz="0" w:space="0"/>
        <w:left w:val="none" w:color="auto" w:sz="0" w:space="0"/>
        <w:bottom w:val="single" w:color="666666" w:sz="4" w:space="0"/>
        <w:right w:val="none" w:color="auto" w:sz="0" w:space="0"/>
        <w:insideH w:val="none" w:color="auto" w:sz="0" w:space="0"/>
        <w:insideV w:val="single" w:color="666666" w:sz="4" w:space="0"/>
      </w:tblBorders>
    </w:tblPr>
    <w:tcPr>
      <w:shd w:val="clear" w:color="auto" w:fill="auto"/>
    </w:tcPr>
    <w:tblStylePr w:type="firstRow">
      <w:rPr>
        <w:b/>
        <w:bCs/>
        <w:color w:val="FFFFFF"/>
      </w:rPr>
      <w:tblPr/>
      <w:tcPr>
        <w:tcBorders>
          <w:top w:val="single" w:color="000000" w:sz="4" w:space="0"/>
          <w:left w:val="single" w:color="000000" w:sz="4" w:space="0"/>
          <w:bottom w:val="single" w:color="000000" w:sz="4" w:space="0"/>
          <w:right w:val="single" w:color="000000" w:sz="4" w:space="0"/>
          <w:insideH w:val="nil"/>
          <w:insideV w:val="nil"/>
        </w:tcBorders>
        <w:shd w:val="clear" w:color="auto" w:fill="000000"/>
      </w:tcPr>
    </w:tblStylePr>
    <w:tblStylePr w:type="lastRow">
      <w:rPr>
        <w:b/>
        <w:bCs/>
      </w:rPr>
      <w:tblPr/>
      <w:tcPr>
        <w:tcBorders>
          <w:top w:val="double" w:color="000000" w:sz="4" w:space="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Stijl1" w:customStyle="1">
    <w:name w:val="Stijl1"/>
    <w:basedOn w:val="Standaardtabel"/>
    <w:uiPriority w:val="99"/>
    <w:rsid w:val="0004048F"/>
    <w:rPr>
      <w:lang w:val="en-GB"/>
    </w:rPr>
    <w:tblPr/>
  </w:style>
  <w:style w:type="paragraph" w:styleId="Tabelheader" w:customStyle="1">
    <w:name w:val="Tabel header"/>
    <w:basedOn w:val="Standaard"/>
    <w:qFormat/>
    <w:rsid w:val="0004048F"/>
    <w:pPr>
      <w:jc w:val="center"/>
    </w:pPr>
    <w:rPr>
      <w:rFonts w:ascii="FlandersArtSerif-Medium" w:hAnsi="FlandersArtSerif-Medium"/>
      <w:bCs/>
      <w:color w:val="FFFFFF"/>
      <w:sz w:val="17"/>
    </w:rPr>
  </w:style>
  <w:style w:type="paragraph" w:styleId="Tabelinhoud" w:customStyle="1">
    <w:name w:val="Tabel inhoud"/>
    <w:basedOn w:val="Standaard"/>
    <w:qFormat/>
    <w:rsid w:val="0004048F"/>
    <w:pPr>
      <w:jc w:val="center"/>
    </w:pPr>
    <w:rPr>
      <w:bCs/>
      <w:sz w:val="17"/>
      <w:szCs w:val="17"/>
    </w:rPr>
  </w:style>
  <w:style w:type="paragraph" w:styleId="HeaderenFooterpagina1" w:customStyle="1">
    <w:name w:val="Header en Footer pagina 1"/>
    <w:basedOn w:val="Standaard"/>
    <w:uiPriority w:val="9"/>
    <w:qFormat/>
    <w:rsid w:val="0004048F"/>
    <w:pPr>
      <w:spacing w:line="280" w:lineRule="exact"/>
      <w:jc w:val="right"/>
    </w:pPr>
    <w:rPr>
      <w:color w:val="auto"/>
      <w:sz w:val="24"/>
    </w:rPr>
  </w:style>
  <w:style w:type="paragraph" w:styleId="Vlottetekst-roodMSF" w:customStyle="1">
    <w:name w:val="Vlotte tekst - rood MSF"/>
    <w:basedOn w:val="Standaard"/>
    <w:uiPriority w:val="9"/>
    <w:rsid w:val="0004048F"/>
    <w:pPr>
      <w:numPr>
        <w:numId w:val="2"/>
      </w:numPr>
    </w:pPr>
  </w:style>
  <w:style w:type="paragraph" w:styleId="streepjes" w:customStyle="1">
    <w:name w:val="streepjes"/>
    <w:basedOn w:val="Standaard"/>
    <w:uiPriority w:val="9"/>
    <w:qFormat/>
    <w:rsid w:val="0004048F"/>
    <w:pPr>
      <w:tabs>
        <w:tab w:val="right" w:pos="9923"/>
      </w:tabs>
      <w:jc w:val="right"/>
    </w:pPr>
    <w:rPr>
      <w:rFonts w:ascii="Calibri" w:hAnsi="Calibri" w:cs="Calibri"/>
      <w:color w:val="auto"/>
      <w:sz w:val="16"/>
    </w:rPr>
  </w:style>
  <w:style w:type="paragraph" w:styleId="Inspringing" w:customStyle="1">
    <w:name w:val="Inspringing"/>
    <w:basedOn w:val="Standaard"/>
    <w:uiPriority w:val="9"/>
    <w:rsid w:val="0004048F"/>
    <w:pPr>
      <w:numPr>
        <w:numId w:val="3"/>
      </w:numPr>
    </w:pPr>
  </w:style>
  <w:style w:type="paragraph" w:styleId="BodyText1" w:customStyle="1">
    <w:name w:val="Body Text1"/>
    <w:basedOn w:val="Standaard"/>
    <w:link w:val="BodytextChar"/>
    <w:qFormat/>
    <w:rsid w:val="0004048F"/>
    <w:pPr>
      <w:spacing w:after="60"/>
      <w:contextualSpacing w:val="0"/>
    </w:pPr>
  </w:style>
  <w:style w:type="paragraph" w:styleId="0ListBulletAll" w:customStyle="1">
    <w:name w:val="0.List Bullet All"/>
    <w:basedOn w:val="Standaard"/>
    <w:link w:val="0ListBulletAllChar"/>
    <w:qFormat/>
    <w:rsid w:val="0004048F"/>
    <w:pPr>
      <w:keepLines/>
      <w:numPr>
        <w:numId w:val="12"/>
      </w:numPr>
      <w:spacing w:after="60"/>
      <w:ind w:left="568" w:hanging="284"/>
    </w:pPr>
    <w:rPr>
      <w:rFonts w:eastAsia="Times New Roman"/>
      <w:color w:val="auto"/>
      <w:szCs w:val="20"/>
    </w:rPr>
  </w:style>
  <w:style w:type="character" w:styleId="BodytextChar" w:customStyle="1">
    <w:name w:val="Body text Char"/>
    <w:link w:val="BodyText1"/>
    <w:rsid w:val="0004048F"/>
    <w:rPr>
      <w:rFonts w:ascii="FlandersArtSerif-Regular" w:hAnsi="FlandersArtSerif-Regular"/>
      <w:color w:val="1D1B11"/>
    </w:rPr>
  </w:style>
  <w:style w:type="character" w:styleId="0ListBulletAllChar" w:customStyle="1">
    <w:name w:val="0.List Bullet All Char"/>
    <w:link w:val="0ListBulletAll"/>
    <w:rsid w:val="0004048F"/>
    <w:rPr>
      <w:rFonts w:ascii="FlandersArtSerif-Regular" w:hAnsi="FlandersArtSerif-Regular" w:eastAsia="Times New Roman"/>
      <w:sz w:val="22"/>
      <w:lang w:eastAsia="en-US"/>
    </w:rPr>
  </w:style>
  <w:style w:type="paragraph" w:styleId="0ListNumberAll" w:customStyle="1">
    <w:name w:val="0.List Number All"/>
    <w:basedOn w:val="Standaard"/>
    <w:link w:val="0ListNumberAllChar"/>
    <w:qFormat/>
    <w:rsid w:val="0004048F"/>
    <w:pPr>
      <w:numPr>
        <w:numId w:val="13"/>
      </w:numPr>
    </w:pPr>
    <w:rPr>
      <w:rFonts w:eastAsia="Times New Roman"/>
      <w:szCs w:val="20"/>
      <w:lang w:val="en-US"/>
    </w:rPr>
  </w:style>
  <w:style w:type="character" w:styleId="0ListNumberAllChar" w:customStyle="1">
    <w:name w:val="0.List Number All Char"/>
    <w:link w:val="0ListNumberAll"/>
    <w:rsid w:val="0004048F"/>
    <w:rPr>
      <w:rFonts w:ascii="FlandersArtSerif-Regular" w:hAnsi="FlandersArtSerif-Regular" w:eastAsia="Times New Roman"/>
      <w:color w:val="1D1B11"/>
      <w:sz w:val="22"/>
      <w:lang w:val="en-US" w:eastAsia="en-US"/>
    </w:rPr>
  </w:style>
  <w:style w:type="paragraph" w:styleId="bodytxt-nl" w:customStyle="1">
    <w:name w:val="bodytxt-nl"/>
    <w:basedOn w:val="Standaard"/>
    <w:rsid w:val="0004048F"/>
    <w:pPr>
      <w:widowControl w:val="0"/>
      <w:autoSpaceDE w:val="0"/>
      <w:autoSpaceDN w:val="0"/>
      <w:adjustRightInd w:val="0"/>
      <w:ind w:firstLine="227"/>
      <w:contextualSpacing w:val="0"/>
      <w:jc w:val="both"/>
    </w:pPr>
    <w:rPr>
      <w:rFonts w:ascii="Helvetica" w:hAnsi="Helvetica" w:eastAsia="Times New Roman" w:cs="Helvetica"/>
      <w:color w:val="auto"/>
      <w:sz w:val="20"/>
      <w:szCs w:val="20"/>
      <w:lang w:val="en-US"/>
    </w:rPr>
  </w:style>
  <w:style w:type="paragraph" w:styleId="Plattetekst">
    <w:name w:val="Body Text"/>
    <w:basedOn w:val="Standaard"/>
    <w:link w:val="PlattetekstChar"/>
    <w:rsid w:val="0004048F"/>
    <w:pPr>
      <w:contextualSpacing w:val="0"/>
    </w:pPr>
    <w:rPr>
      <w:rFonts w:ascii="Arial" w:hAnsi="Arial" w:eastAsia="Times New Roman"/>
      <w:color w:val="auto"/>
      <w:sz w:val="24"/>
      <w:szCs w:val="20"/>
      <w:lang w:val="nl-NL" w:eastAsia="nl-BE"/>
    </w:rPr>
  </w:style>
  <w:style w:type="character" w:styleId="PlattetekstChar" w:customStyle="1">
    <w:name w:val="Platte tekst Char"/>
    <w:link w:val="Plattetekst"/>
    <w:rsid w:val="0004048F"/>
    <w:rPr>
      <w:rFonts w:ascii="Arial" w:hAnsi="Arial" w:eastAsia="Times New Roman" w:cs="Times New Roman"/>
      <w:sz w:val="24"/>
      <w:szCs w:val="20"/>
      <w:lang w:val="nl-NL" w:eastAsia="nl-BE"/>
    </w:rPr>
  </w:style>
  <w:style w:type="paragraph" w:styleId="Plattetekst2">
    <w:name w:val="Body Text 2"/>
    <w:basedOn w:val="Standaard"/>
    <w:link w:val="Plattetekst2Char"/>
    <w:rsid w:val="0004048F"/>
    <w:pPr>
      <w:contextualSpacing w:val="0"/>
    </w:pPr>
    <w:rPr>
      <w:rFonts w:ascii="Arial" w:hAnsi="Arial" w:eastAsia="Times New Roman"/>
      <w:i/>
      <w:color w:val="auto"/>
      <w:sz w:val="24"/>
      <w:szCs w:val="20"/>
      <w:lang w:val="nl-NL" w:eastAsia="nl-BE"/>
    </w:rPr>
  </w:style>
  <w:style w:type="character" w:styleId="Plattetekst2Char" w:customStyle="1">
    <w:name w:val="Platte tekst 2 Char"/>
    <w:link w:val="Plattetekst2"/>
    <w:rsid w:val="0004048F"/>
    <w:rPr>
      <w:rFonts w:ascii="Arial" w:hAnsi="Arial" w:eastAsia="Times New Roman" w:cs="Times New Roman"/>
      <w:i/>
      <w:sz w:val="24"/>
      <w:szCs w:val="20"/>
      <w:lang w:val="nl-NL" w:eastAsia="nl-BE"/>
    </w:rPr>
  </w:style>
  <w:style w:type="paragraph" w:styleId="Plattetekstinspringen">
    <w:name w:val="Body Text Indent"/>
    <w:basedOn w:val="Standaard"/>
    <w:link w:val="PlattetekstinspringenChar"/>
    <w:uiPriority w:val="99"/>
    <w:unhideWhenUsed/>
    <w:rsid w:val="0004048F"/>
    <w:pPr>
      <w:spacing w:after="120"/>
      <w:ind w:left="283"/>
    </w:pPr>
  </w:style>
  <w:style w:type="character" w:styleId="PlattetekstinspringenChar" w:customStyle="1">
    <w:name w:val="Platte tekst inspringen Char"/>
    <w:link w:val="Plattetekstinspringen"/>
    <w:uiPriority w:val="99"/>
    <w:rsid w:val="0004048F"/>
    <w:rPr>
      <w:rFonts w:ascii="FlandersArtSerif-Regular" w:hAnsi="FlandersArtSerif-Regular"/>
      <w:color w:val="1D1B11"/>
    </w:rPr>
  </w:style>
  <w:style w:type="character" w:styleId="Verwijzingopmerking">
    <w:name w:val="annotation reference"/>
    <w:uiPriority w:val="99"/>
    <w:semiHidden/>
    <w:unhideWhenUsed/>
    <w:rsid w:val="00EB50AF"/>
    <w:rPr>
      <w:sz w:val="16"/>
      <w:szCs w:val="16"/>
    </w:rPr>
  </w:style>
  <w:style w:type="paragraph" w:styleId="Tekstopmerking">
    <w:name w:val="annotation text"/>
    <w:basedOn w:val="Standaard"/>
    <w:link w:val="TekstopmerkingChar"/>
    <w:uiPriority w:val="99"/>
    <w:semiHidden/>
    <w:unhideWhenUsed/>
    <w:rsid w:val="00EB50AF"/>
    <w:rPr>
      <w:sz w:val="20"/>
      <w:szCs w:val="20"/>
    </w:rPr>
  </w:style>
  <w:style w:type="character" w:styleId="TekstopmerkingChar" w:customStyle="1">
    <w:name w:val="Tekst opmerking Char"/>
    <w:link w:val="Tekstopmerking"/>
    <w:uiPriority w:val="99"/>
    <w:semiHidden/>
    <w:rsid w:val="00EB50AF"/>
    <w:rPr>
      <w:rFonts w:ascii="FlandersArtSerif-Regular" w:hAnsi="FlandersArtSerif-Regular"/>
      <w:color w:val="1D1B11"/>
      <w:sz w:val="20"/>
      <w:szCs w:val="20"/>
    </w:rPr>
  </w:style>
  <w:style w:type="paragraph" w:styleId="Onderwerpvanopmerking">
    <w:name w:val="annotation subject"/>
    <w:basedOn w:val="Tekstopmerking"/>
    <w:next w:val="Tekstopmerking"/>
    <w:link w:val="OnderwerpvanopmerkingChar"/>
    <w:uiPriority w:val="99"/>
    <w:semiHidden/>
    <w:unhideWhenUsed/>
    <w:rsid w:val="00EB50AF"/>
    <w:rPr>
      <w:b/>
      <w:bCs/>
    </w:rPr>
  </w:style>
  <w:style w:type="character" w:styleId="OnderwerpvanopmerkingChar" w:customStyle="1">
    <w:name w:val="Onderwerp van opmerking Char"/>
    <w:link w:val="Onderwerpvanopmerking"/>
    <w:uiPriority w:val="99"/>
    <w:semiHidden/>
    <w:rsid w:val="00EB50AF"/>
    <w:rPr>
      <w:rFonts w:ascii="FlandersArtSerif-Regular" w:hAnsi="FlandersArtSerif-Regular"/>
      <w:b/>
      <w:bCs/>
      <w:color w:val="1D1B11"/>
      <w:sz w:val="20"/>
      <w:szCs w:val="20"/>
    </w:rPr>
  </w:style>
  <w:style w:type="character" w:styleId="GevolgdeHyperlink">
    <w:name w:val="FollowedHyperlink"/>
    <w:uiPriority w:val="99"/>
    <w:semiHidden/>
    <w:unhideWhenUsed/>
    <w:rsid w:val="00544D61"/>
    <w:rPr>
      <w:color w:val="954F72"/>
      <w:u w:val="single"/>
    </w:rPr>
  </w:style>
  <w:style w:type="character" w:styleId="Onopgelostemelding">
    <w:name w:val="Unresolved Mention"/>
    <w:uiPriority w:val="99"/>
    <w:semiHidden/>
    <w:unhideWhenUsed/>
    <w:rsid w:val="00BD7F9E"/>
    <w:rPr>
      <w:color w:val="808080"/>
      <w:shd w:val="clear" w:color="auto" w:fill="E6E6E6"/>
    </w:rPr>
  </w:style>
  <w:style w:type="paragraph" w:styleId="Revisie">
    <w:name w:val="Revision"/>
    <w:hidden/>
    <w:uiPriority w:val="99"/>
    <w:semiHidden/>
    <w:rsid w:val="006A7120"/>
    <w:rPr>
      <w:rFonts w:ascii="FlandersArtSerif-Regular" w:hAnsi="FlandersArtSerif-Regular"/>
      <w:color w:val="1D1B11"/>
      <w:sz w:val="22"/>
      <w:szCs w:val="22"/>
      <w:lang w:eastAsia="en-US"/>
    </w:rPr>
  </w:style>
  <w:style w:type="table" w:styleId="Tabelraster1" w:customStyle="1">
    <w:name w:val="Tabelraster1"/>
    <w:basedOn w:val="Standaardtabel"/>
    <w:next w:val="Tabelraster"/>
    <w:uiPriority w:val="59"/>
    <w:rsid w:val="00A2141F"/>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hopg4">
    <w:name w:val="toc 4"/>
    <w:basedOn w:val="Standaard"/>
    <w:next w:val="Standaard"/>
    <w:autoRedefine/>
    <w:uiPriority w:val="39"/>
    <w:unhideWhenUsed/>
    <w:rsid w:val="00A2141F"/>
    <w:pPr>
      <w:spacing w:after="100" w:line="259" w:lineRule="auto"/>
      <w:ind w:left="660"/>
      <w:contextualSpacing w:val="0"/>
    </w:pPr>
    <w:rPr>
      <w:rFonts w:asciiTheme="minorHAnsi" w:hAnsiTheme="minorHAnsi" w:eastAsiaTheme="minorEastAsia" w:cstheme="minorBidi"/>
      <w:color w:val="auto"/>
      <w:lang w:eastAsia="nl-BE"/>
    </w:rPr>
  </w:style>
  <w:style w:type="paragraph" w:styleId="Inhopg5">
    <w:name w:val="toc 5"/>
    <w:basedOn w:val="Standaard"/>
    <w:next w:val="Standaard"/>
    <w:autoRedefine/>
    <w:uiPriority w:val="39"/>
    <w:unhideWhenUsed/>
    <w:rsid w:val="00A2141F"/>
    <w:pPr>
      <w:spacing w:after="100" w:line="259" w:lineRule="auto"/>
      <w:ind w:left="880"/>
      <w:contextualSpacing w:val="0"/>
    </w:pPr>
    <w:rPr>
      <w:rFonts w:asciiTheme="minorHAnsi" w:hAnsiTheme="minorHAnsi" w:eastAsiaTheme="minorEastAsia" w:cstheme="minorBidi"/>
      <w:color w:val="auto"/>
      <w:lang w:eastAsia="nl-BE"/>
    </w:rPr>
  </w:style>
  <w:style w:type="paragraph" w:styleId="Inhopg6">
    <w:name w:val="toc 6"/>
    <w:basedOn w:val="Standaard"/>
    <w:next w:val="Standaard"/>
    <w:autoRedefine/>
    <w:uiPriority w:val="39"/>
    <w:unhideWhenUsed/>
    <w:rsid w:val="00A2141F"/>
    <w:pPr>
      <w:spacing w:after="100" w:line="259" w:lineRule="auto"/>
      <w:ind w:left="1100"/>
      <w:contextualSpacing w:val="0"/>
    </w:pPr>
    <w:rPr>
      <w:rFonts w:asciiTheme="minorHAnsi" w:hAnsiTheme="minorHAnsi" w:eastAsiaTheme="minorEastAsia" w:cstheme="minorBidi"/>
      <w:color w:val="auto"/>
      <w:lang w:eastAsia="nl-BE"/>
    </w:rPr>
  </w:style>
  <w:style w:type="paragraph" w:styleId="Inhopg7">
    <w:name w:val="toc 7"/>
    <w:basedOn w:val="Standaard"/>
    <w:next w:val="Standaard"/>
    <w:autoRedefine/>
    <w:uiPriority w:val="39"/>
    <w:unhideWhenUsed/>
    <w:rsid w:val="00A2141F"/>
    <w:pPr>
      <w:spacing w:after="100" w:line="259" w:lineRule="auto"/>
      <w:ind w:left="1320"/>
      <w:contextualSpacing w:val="0"/>
    </w:pPr>
    <w:rPr>
      <w:rFonts w:asciiTheme="minorHAnsi" w:hAnsiTheme="minorHAnsi" w:eastAsiaTheme="minorEastAsia" w:cstheme="minorBidi"/>
      <w:color w:val="auto"/>
      <w:lang w:eastAsia="nl-BE"/>
    </w:rPr>
  </w:style>
  <w:style w:type="paragraph" w:styleId="Inhopg8">
    <w:name w:val="toc 8"/>
    <w:basedOn w:val="Standaard"/>
    <w:next w:val="Standaard"/>
    <w:autoRedefine/>
    <w:uiPriority w:val="39"/>
    <w:unhideWhenUsed/>
    <w:rsid w:val="00A2141F"/>
    <w:pPr>
      <w:spacing w:after="100" w:line="259" w:lineRule="auto"/>
      <w:ind w:left="1540"/>
      <w:contextualSpacing w:val="0"/>
    </w:pPr>
    <w:rPr>
      <w:rFonts w:asciiTheme="minorHAnsi" w:hAnsiTheme="minorHAnsi" w:eastAsiaTheme="minorEastAsia" w:cstheme="minorBidi"/>
      <w:color w:val="auto"/>
      <w:lang w:eastAsia="nl-BE"/>
    </w:rPr>
  </w:style>
  <w:style w:type="paragraph" w:styleId="Inhopg9">
    <w:name w:val="toc 9"/>
    <w:basedOn w:val="Standaard"/>
    <w:next w:val="Standaard"/>
    <w:autoRedefine/>
    <w:uiPriority w:val="39"/>
    <w:unhideWhenUsed/>
    <w:rsid w:val="00A2141F"/>
    <w:pPr>
      <w:spacing w:after="100" w:line="259" w:lineRule="auto"/>
      <w:ind w:left="1760"/>
      <w:contextualSpacing w:val="0"/>
    </w:pPr>
    <w:rPr>
      <w:rFonts w:asciiTheme="minorHAnsi" w:hAnsiTheme="minorHAnsi" w:eastAsiaTheme="minorEastAsia" w:cstheme="minorBidi"/>
      <w:color w:val="auto"/>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89583">
      <w:bodyDiv w:val="1"/>
      <w:marLeft w:val="0"/>
      <w:marRight w:val="0"/>
      <w:marTop w:val="0"/>
      <w:marBottom w:val="0"/>
      <w:divBdr>
        <w:top w:val="none" w:sz="0" w:space="0" w:color="auto"/>
        <w:left w:val="none" w:sz="0" w:space="0" w:color="auto"/>
        <w:bottom w:val="none" w:sz="0" w:space="0" w:color="auto"/>
        <w:right w:val="none" w:sz="0" w:space="0" w:color="auto"/>
      </w:divBdr>
    </w:div>
    <w:div w:id="66462060">
      <w:bodyDiv w:val="1"/>
      <w:marLeft w:val="0"/>
      <w:marRight w:val="0"/>
      <w:marTop w:val="0"/>
      <w:marBottom w:val="0"/>
      <w:divBdr>
        <w:top w:val="none" w:sz="0" w:space="0" w:color="auto"/>
        <w:left w:val="none" w:sz="0" w:space="0" w:color="auto"/>
        <w:bottom w:val="none" w:sz="0" w:space="0" w:color="auto"/>
        <w:right w:val="none" w:sz="0" w:space="0" w:color="auto"/>
      </w:divBdr>
    </w:div>
    <w:div w:id="1030109679">
      <w:bodyDiv w:val="1"/>
      <w:marLeft w:val="0"/>
      <w:marRight w:val="0"/>
      <w:marTop w:val="0"/>
      <w:marBottom w:val="0"/>
      <w:divBdr>
        <w:top w:val="none" w:sz="0" w:space="0" w:color="auto"/>
        <w:left w:val="none" w:sz="0" w:space="0" w:color="auto"/>
        <w:bottom w:val="none" w:sz="0" w:space="0" w:color="auto"/>
        <w:right w:val="none" w:sz="0" w:space="0" w:color="auto"/>
      </w:divBdr>
    </w:div>
    <w:div w:id="168539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hyperlink" Target="https://overheid.vlaanderen.be/e-invoicing-voor-leveranciers" TargetMode="External" Id="rId18" /><Relationship Type="http://schemas.openxmlformats.org/officeDocument/2006/relationships/customXml" Target="../customXml/item3.xml" Id="rId3" /><Relationship Type="http://schemas.openxmlformats.org/officeDocument/2006/relationships/header" Target="header2.xml" Id="rId21" /><Relationship Type="http://schemas.microsoft.com/office/2018/08/relationships/commentsExtensible" Target="commentsExtensible.xml" Id="Rb119708dc7134dc8"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yperlink" Target="mailto:personeelsbeleid.onderwijs@vlaanderen.be"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mailto:onderwijscommunicatie@vlaanderen.be"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ntTable" Target="fontTable.xml" Id="rId24" /><Relationship Type="http://schemas.openxmlformats.org/officeDocument/2006/relationships/customXml" Target="../customXml/item5.xml" Id="rId5" /><Relationship Type="http://schemas.openxmlformats.org/officeDocument/2006/relationships/hyperlink" Target="http://overheid.vlaanderen.be/regelgeving-overheidsopdrachten" TargetMode="External" Id="rId15" /><Relationship Type="http://schemas.openxmlformats.org/officeDocument/2006/relationships/footer" Target="footer5.xml" Id="rId23" /><Relationship Type="http://schemas.openxmlformats.org/officeDocument/2006/relationships/footnotes" Target="footnotes.xml" Id="rId10" /><Relationship Type="http://schemas.openxmlformats.org/officeDocument/2006/relationships/hyperlink" Target="https://overheid.vlaanderen.be/e-invoicing-voor-leveranciers"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3.xml" Id="rId14" /><Relationship Type="http://schemas.openxmlformats.org/officeDocument/2006/relationships/footer" Target="footer4.xml" Id="rId22" /></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overPageProperties xmlns="http://schemas.microsoft.com/office/2006/coverPageProps">
  <PublishDate>2016-03-22T00:00:00</PublishDate>
  <Abstract/>
  <CompanyAddress/>
  <CompanyPhone/>
  <CompanyFax/>
  <CompanyEmail/>
</CoverPage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9869BA86B4834E82E7C4663272497B" ma:contentTypeVersion="12" ma:contentTypeDescription="Een nieuw document maken." ma:contentTypeScope="" ma:versionID="82ac974f604a6b077602deea8978f5da">
  <xsd:schema xmlns:xsd="http://www.w3.org/2001/XMLSchema" xmlns:xs="http://www.w3.org/2001/XMLSchema" xmlns:p="http://schemas.microsoft.com/office/2006/metadata/properties" xmlns:ns2="0e131338-60f6-4e30-bc4d-f35220754ff1" xmlns:ns3="ceeae0c4-f3ff-4153-af2f-582bafa5e89e" targetNamespace="http://schemas.microsoft.com/office/2006/metadata/properties" ma:root="true" ma:fieldsID="c9f371c4565235b311225ea77de69908" ns2:_="" ns3:_="">
    <xsd:import namespace="0e131338-60f6-4e30-bc4d-f35220754ff1"/>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31338-60f6-4e30-bc4d-f35220754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03D1F-9531-46F8-ACAE-C24001F465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0F5FB2-2E37-43B4-B948-652CBF54C4A3}">
  <ds:schemaRefs>
    <ds:schemaRef ds:uri="http://schemas.microsoft.com/sharepoint/v3/contenttype/forms"/>
  </ds:schemaRefs>
</ds:datastoreItem>
</file>

<file path=customXml/itemProps3.xml><?xml version="1.0" encoding="utf-8"?>
<ds:datastoreItem xmlns:ds="http://schemas.openxmlformats.org/officeDocument/2006/customXml" ds:itemID="{74A142A3-6BC8-4C06-92E2-2BD2450CD469}">
  <ds:schemaRefs>
    <ds:schemaRef ds:uri="http://schemas.microsoft.com/office/2006/coverPageProps"/>
  </ds:schemaRefs>
</ds:datastoreItem>
</file>

<file path=customXml/itemProps4.xml><?xml version="1.0" encoding="utf-8"?>
<ds:datastoreItem xmlns:ds="http://schemas.openxmlformats.org/officeDocument/2006/customXml" ds:itemID="{3BDDD30A-8CB4-4C18-8C21-E0F2AD5F1068}"/>
</file>

<file path=customXml/itemProps5.xml><?xml version="1.0" encoding="utf-8"?>
<ds:datastoreItem xmlns:ds="http://schemas.openxmlformats.org/officeDocument/2006/customXml" ds:itemID="{A49C439A-F2DE-487A-9E8E-0863762B6C4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Vlaamse Overheid</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Impens, Christof</dc:creator>
  <cp:keywords/>
  <cp:lastModifiedBy>Minne Frieda</cp:lastModifiedBy>
  <cp:revision>6</cp:revision>
  <cp:lastPrinted>2018-11-19T19:43:00Z</cp:lastPrinted>
  <dcterms:created xsi:type="dcterms:W3CDTF">2020-11-12T13:00:00Z</dcterms:created>
  <dcterms:modified xsi:type="dcterms:W3CDTF">2020-11-20T10:39:29Z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0x010100249869BA86B4834E82E7C4663272497B</vt:lpwstr>
  </property>
  <property fmtid="{D5CDD505-2E9C-101B-9397-08002B2CF9AE}" pid="3" name="Order">
    <vt:r8>3600</vt:r8>
  </property>
</Properties>
</file>