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5912AD" w14:textId="6BC99078" w:rsidR="00574DA4" w:rsidRPr="00421235" w:rsidRDefault="00574DA4" w:rsidP="004408E3">
      <w:pPr>
        <w:numPr>
          <w:ilvl w:val="12"/>
          <w:numId w:val="0"/>
        </w:numPr>
        <w:tabs>
          <w:tab w:val="left" w:pos="-1440"/>
          <w:tab w:val="left" w:pos="-720"/>
          <w:tab w:val="center" w:pos="6096"/>
          <w:tab w:val="center" w:pos="6663"/>
          <w:tab w:val="center" w:pos="7088"/>
          <w:tab w:val="center" w:pos="7513"/>
          <w:tab w:val="center" w:pos="7938"/>
          <w:tab w:val="right" w:pos="8222"/>
        </w:tabs>
        <w:rPr>
          <w:rFonts w:cs="Calibri"/>
          <w:spacing w:val="-3"/>
          <w:sz w:val="28"/>
          <w:szCs w:val="28"/>
        </w:rPr>
      </w:pPr>
      <w:r w:rsidRPr="0068405D">
        <w:rPr>
          <w:rFonts w:cs="Calibri"/>
          <w:noProof/>
          <w:spacing w:val="-3"/>
          <w:szCs w:val="22"/>
          <w:lang w:val="nl-BE" w:eastAsia="nl-BE"/>
        </w:rPr>
        <w:drawing>
          <wp:inline distT="0" distB="0" distL="0" distR="0" wp14:anchorId="04D142C2" wp14:editId="6AFABD1A">
            <wp:extent cx="1566978" cy="720000"/>
            <wp:effectExtent l="0" t="0" r="0" b="4445"/>
            <wp:docPr id="6" name="Afbeelding 6" descr="C:\Users\Spillekr\AppData\Local\Microsoft\Windows\Temporary Internet Files\Content.Outlook\WBA55KF8\Logo Vlaamse Rege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C:\Users\Spillekr\AppData\Local\Microsoft\Windows\Temporary Internet Files\Content.Outlook\WBA55KF8\Logo Vlaamse Regerin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66978" cy="720000"/>
                    </a:xfrm>
                    <a:prstGeom prst="rect">
                      <a:avLst/>
                    </a:prstGeom>
                    <a:noFill/>
                    <a:ln>
                      <a:noFill/>
                    </a:ln>
                  </pic:spPr>
                </pic:pic>
              </a:graphicData>
            </a:graphic>
          </wp:inline>
        </w:drawing>
      </w:r>
    </w:p>
    <w:p w14:paraId="6A2E7327" w14:textId="77777777" w:rsidR="00574DA4" w:rsidRPr="0068405D" w:rsidRDefault="00574DA4" w:rsidP="004C7110">
      <w:pPr>
        <w:numPr>
          <w:ilvl w:val="12"/>
          <w:numId w:val="0"/>
        </w:numPr>
        <w:tabs>
          <w:tab w:val="center" w:pos="4253"/>
          <w:tab w:val="right" w:pos="8222"/>
        </w:tabs>
        <w:rPr>
          <w:rFonts w:cs="Calibri"/>
          <w:spacing w:val="-3"/>
          <w:sz w:val="28"/>
          <w:szCs w:val="28"/>
        </w:rPr>
      </w:pPr>
    </w:p>
    <w:p w14:paraId="1BCCFF03" w14:textId="0893F0E6" w:rsidR="00CA65B4" w:rsidRPr="00F37BC7" w:rsidRDefault="00CA65B4" w:rsidP="00F37BC7">
      <w:pPr>
        <w:numPr>
          <w:ilvl w:val="12"/>
          <w:numId w:val="0"/>
        </w:numPr>
        <w:tabs>
          <w:tab w:val="center" w:pos="4253"/>
          <w:tab w:val="right" w:pos="8222"/>
        </w:tabs>
        <w:rPr>
          <w:rStyle w:val="normaltextrun"/>
          <w:color w:val="000000"/>
          <w:sz w:val="28"/>
          <w:szCs w:val="28"/>
          <w:bdr w:val="none" w:sz="0" w:space="0" w:color="auto" w:frame="1"/>
        </w:rPr>
      </w:pPr>
    </w:p>
    <w:p w14:paraId="1CF1441F" w14:textId="5296E0E0" w:rsidR="00F37BC7" w:rsidRDefault="00F37BC7" w:rsidP="00CA65B4">
      <w:pPr>
        <w:pStyle w:val="Koptekst"/>
        <w:tabs>
          <w:tab w:val="clear" w:pos="4536"/>
          <w:tab w:val="clear" w:pos="9072"/>
        </w:tabs>
        <w:outlineLvl w:val="0"/>
      </w:pPr>
      <w:r>
        <w:t>DE VLAAMSE MINISTER VAN ECONOMIE, INNOVATIE, WERK, SOCIALE ECONOMIE EN LANDBOUW</w:t>
      </w:r>
    </w:p>
    <w:p w14:paraId="34BD05DE" w14:textId="77777777" w:rsidR="00F37BC7" w:rsidRDefault="00F37BC7" w:rsidP="00CA65B4">
      <w:pPr>
        <w:pStyle w:val="Koptekst"/>
        <w:tabs>
          <w:tab w:val="clear" w:pos="4536"/>
          <w:tab w:val="clear" w:pos="9072"/>
        </w:tabs>
        <w:outlineLvl w:val="0"/>
      </w:pPr>
      <w:r>
        <w:t>DE VLAAMSE MINISTER VAN ONDERWIJS, SPORT, DIERENWELZIJN EN VLAAMSE RAND</w:t>
      </w:r>
    </w:p>
    <w:p w14:paraId="6C0D24E6" w14:textId="52AC3D6B" w:rsidR="00F37BC7" w:rsidRPr="00F37BC7" w:rsidRDefault="00F37BC7" w:rsidP="00CA65B4">
      <w:pPr>
        <w:pStyle w:val="Koptekst"/>
        <w:tabs>
          <w:tab w:val="clear" w:pos="4536"/>
          <w:tab w:val="clear" w:pos="9072"/>
        </w:tabs>
        <w:outlineLvl w:val="0"/>
      </w:pPr>
      <w:r>
        <w:t>DE VLAAMSE MINISTER VAN WELZIJN, VOLKSGEZONDHEID, GEZIN EN ARMOEDE</w:t>
      </w:r>
    </w:p>
    <w:p w14:paraId="4A0D0238" w14:textId="77777777" w:rsidR="003C6D0F" w:rsidRDefault="003C6D0F" w:rsidP="003C6D0F">
      <w:pPr>
        <w:jc w:val="center"/>
        <w:rPr>
          <w:rFonts w:cs="Arial"/>
          <w:szCs w:val="22"/>
        </w:rPr>
      </w:pPr>
    </w:p>
    <w:p w14:paraId="704FE2B6" w14:textId="77777777" w:rsidR="00435439" w:rsidRPr="0096194D" w:rsidRDefault="00435439" w:rsidP="00176F5A">
      <w:pPr>
        <w:jc w:val="center"/>
        <w:rPr>
          <w:rFonts w:cs="Arial"/>
          <w:szCs w:val="22"/>
        </w:rPr>
      </w:pPr>
    </w:p>
    <w:p w14:paraId="22BD2B36" w14:textId="77777777" w:rsidR="001D21B1" w:rsidRDefault="002D143D" w:rsidP="001D21B1">
      <w:pPr>
        <w:pStyle w:val="Titel"/>
      </w:pPr>
      <w:r w:rsidRPr="001D21B1">
        <w:t>MEDEDELING</w:t>
      </w:r>
      <w:r w:rsidR="00176F5A" w:rsidRPr="001D21B1">
        <w:t xml:space="preserve"> AAN </w:t>
      </w:r>
    </w:p>
    <w:p w14:paraId="2353405D" w14:textId="2F992F6D" w:rsidR="00176F5A" w:rsidRPr="001D21B1" w:rsidRDefault="00176F5A" w:rsidP="001D21B1">
      <w:pPr>
        <w:pStyle w:val="Titel"/>
      </w:pPr>
      <w:r w:rsidRPr="001D21B1">
        <w:t>DE VLAAMSE REGERING</w:t>
      </w:r>
    </w:p>
    <w:p w14:paraId="4BD8ECB4" w14:textId="77777777" w:rsidR="00176F5A" w:rsidRPr="00435439" w:rsidRDefault="00176F5A" w:rsidP="00176F5A">
      <w:pPr>
        <w:pStyle w:val="Koptekst"/>
        <w:tabs>
          <w:tab w:val="clear" w:pos="4536"/>
          <w:tab w:val="clear" w:pos="9072"/>
          <w:tab w:val="left" w:pos="3969"/>
          <w:tab w:val="left" w:pos="6521"/>
        </w:tabs>
        <w:spacing w:before="40"/>
        <w:rPr>
          <w:rFonts w:cs="Arial"/>
          <w:szCs w:val="22"/>
        </w:rPr>
      </w:pPr>
    </w:p>
    <w:p w14:paraId="43B95754" w14:textId="77777777" w:rsidR="00435439" w:rsidRPr="00435439" w:rsidRDefault="00435439" w:rsidP="00176F5A">
      <w:pPr>
        <w:pStyle w:val="Koptekst"/>
        <w:tabs>
          <w:tab w:val="clear" w:pos="4536"/>
          <w:tab w:val="clear" w:pos="9072"/>
          <w:tab w:val="left" w:pos="3969"/>
          <w:tab w:val="left" w:pos="6521"/>
        </w:tabs>
        <w:spacing w:before="40"/>
        <w:rPr>
          <w:rFonts w:cs="Arial"/>
          <w:szCs w:val="22"/>
        </w:rPr>
      </w:pPr>
    </w:p>
    <w:p w14:paraId="656BA021" w14:textId="0CFA61FB" w:rsidR="00565497" w:rsidRPr="001D21B1" w:rsidRDefault="00176F5A" w:rsidP="00E120D8">
      <w:pPr>
        <w:ind w:left="1416" w:hanging="1416"/>
        <w:rPr>
          <w:rFonts w:ascii="FlandersArtSans-Medium" w:hAnsi="FlandersArtSans-Medium"/>
          <w:sz w:val="28"/>
          <w:szCs w:val="28"/>
        </w:rPr>
      </w:pPr>
      <w:r w:rsidRPr="001D21B1">
        <w:rPr>
          <w:rFonts w:ascii="FlandersArtSans-Medium" w:hAnsi="FlandersArtSans-Medium"/>
          <w:sz w:val="28"/>
          <w:szCs w:val="28"/>
        </w:rPr>
        <w:t>Betreft:</w:t>
      </w:r>
      <w:r w:rsidR="00E511B6">
        <w:rPr>
          <w:rFonts w:ascii="FlandersArtSans-Medium" w:hAnsi="FlandersArtSans-Medium"/>
          <w:sz w:val="28"/>
          <w:szCs w:val="28"/>
        </w:rPr>
        <w:t xml:space="preserve"> </w:t>
      </w:r>
      <w:r w:rsidR="00E120D8">
        <w:rPr>
          <w:rFonts w:ascii="FlandersArtSans-Medium" w:hAnsi="FlandersArtSans-Medium"/>
          <w:sz w:val="28"/>
          <w:szCs w:val="28"/>
        </w:rPr>
        <w:tab/>
      </w:r>
      <w:r w:rsidR="00DC26FF">
        <w:rPr>
          <w:rFonts w:ascii="FlandersArtSans-Medium" w:hAnsi="FlandersArtSans-Medium"/>
          <w:sz w:val="28"/>
          <w:szCs w:val="28"/>
        </w:rPr>
        <w:t xml:space="preserve">Tussentijdse rapportering </w:t>
      </w:r>
      <w:r w:rsidR="00F37BC7">
        <w:rPr>
          <w:rFonts w:ascii="FlandersArtSans-Medium" w:hAnsi="FlandersArtSans-Medium"/>
          <w:sz w:val="28"/>
          <w:szCs w:val="28"/>
        </w:rPr>
        <w:t>T</w:t>
      </w:r>
      <w:r w:rsidR="00AF34F5">
        <w:rPr>
          <w:rFonts w:ascii="FlandersArtSans-Medium" w:hAnsi="FlandersArtSans-Medium"/>
          <w:sz w:val="28"/>
          <w:szCs w:val="28"/>
        </w:rPr>
        <w:t xml:space="preserve">askforce </w:t>
      </w:r>
      <w:r w:rsidR="00E274C6">
        <w:rPr>
          <w:rFonts w:ascii="FlandersArtSans-Medium" w:hAnsi="FlandersArtSans-Medium"/>
          <w:sz w:val="28"/>
          <w:szCs w:val="28"/>
        </w:rPr>
        <w:t>gericht op</w:t>
      </w:r>
      <w:r w:rsidR="00AF34F5">
        <w:rPr>
          <w:rFonts w:ascii="FlandersArtSans-Medium" w:hAnsi="FlandersArtSans-Medium"/>
          <w:sz w:val="28"/>
          <w:szCs w:val="28"/>
        </w:rPr>
        <w:t xml:space="preserve"> v</w:t>
      </w:r>
      <w:r w:rsidR="00AC3256" w:rsidRPr="00AC3256">
        <w:rPr>
          <w:rFonts w:ascii="FlandersArtSans-Medium" w:hAnsi="FlandersArtSans-Medium"/>
          <w:sz w:val="28"/>
          <w:szCs w:val="28"/>
        </w:rPr>
        <w:t>ersterking kwaliteit opleiding Zorgkundige</w:t>
      </w:r>
      <w:r w:rsidR="00DC26FF">
        <w:rPr>
          <w:rFonts w:ascii="FlandersArtSans-Medium" w:hAnsi="FlandersArtSans-Medium"/>
          <w:sz w:val="28"/>
          <w:szCs w:val="28"/>
        </w:rPr>
        <w:t xml:space="preserve">: </w:t>
      </w:r>
    </w:p>
    <w:p w14:paraId="64201A89" w14:textId="3EA6E451" w:rsidR="00877864" w:rsidRDefault="00877864" w:rsidP="00877864"/>
    <w:tbl>
      <w:tblPr>
        <w:tblStyle w:val="Tabelraster"/>
        <w:tblW w:w="0" w:type="auto"/>
        <w:tblLook w:val="04A0" w:firstRow="1" w:lastRow="0" w:firstColumn="1" w:lastColumn="0" w:noHBand="0" w:noVBand="1"/>
      </w:tblPr>
      <w:tblGrid>
        <w:gridCol w:w="9344"/>
      </w:tblGrid>
      <w:tr w:rsidR="002636C6" w14:paraId="5747AD51" w14:textId="77777777" w:rsidTr="00BB164C">
        <w:tc>
          <w:tcPr>
            <w:tcW w:w="9344" w:type="dxa"/>
          </w:tcPr>
          <w:p w14:paraId="40C8F42C" w14:textId="77777777" w:rsidR="002636C6" w:rsidRPr="001D21B1" w:rsidRDefault="002636C6" w:rsidP="00BB164C">
            <w:pPr>
              <w:rPr>
                <w:rFonts w:ascii="FlandersArtSans-Medium" w:hAnsi="FlandersArtSans-Medium"/>
                <w:sz w:val="24"/>
                <w:szCs w:val="24"/>
              </w:rPr>
            </w:pPr>
            <w:r w:rsidRPr="001D21B1">
              <w:rPr>
                <w:rFonts w:ascii="FlandersArtSans-Medium" w:hAnsi="FlandersArtSans-Medium"/>
                <w:sz w:val="24"/>
                <w:szCs w:val="24"/>
              </w:rPr>
              <w:t>Samenvatting</w:t>
            </w:r>
          </w:p>
          <w:p w14:paraId="3719B599" w14:textId="2EEB22FF" w:rsidR="008A1BFF" w:rsidRDefault="00241351" w:rsidP="00BB164C">
            <w:r>
              <w:t xml:space="preserve">De </w:t>
            </w:r>
            <w:r w:rsidRPr="00492864">
              <w:t xml:space="preserve">beleidsdomein-overstijgende taskforce </w:t>
            </w:r>
            <w:r w:rsidR="00E40878">
              <w:t>met</w:t>
            </w:r>
            <w:r w:rsidR="00E40878" w:rsidRPr="00492864">
              <w:t xml:space="preserve"> </w:t>
            </w:r>
            <w:r w:rsidR="00E40878">
              <w:t xml:space="preserve">vertegenwoordiging van alle betrokken partners uit het onderwijs, werk- en </w:t>
            </w:r>
            <w:r w:rsidR="00EC7788">
              <w:t xml:space="preserve">welzijnsveld en het </w:t>
            </w:r>
            <w:r w:rsidR="00E40878">
              <w:t xml:space="preserve">beleid </w:t>
            </w:r>
            <w:r>
              <w:t xml:space="preserve">werd </w:t>
            </w:r>
            <w:r w:rsidR="002B0C23">
              <w:t xml:space="preserve">in januari 2021 </w:t>
            </w:r>
            <w:r w:rsidRPr="00492864">
              <w:t>op</w:t>
            </w:r>
            <w:r>
              <w:t>gericht</w:t>
            </w:r>
            <w:r w:rsidR="00E40878">
              <w:t xml:space="preserve"> met als doel de </w:t>
            </w:r>
            <w:r>
              <w:t xml:space="preserve">aandachtspunten over de opleiding </w:t>
            </w:r>
            <w:r w:rsidR="00DD23D0">
              <w:t xml:space="preserve">zorgkundige </w:t>
            </w:r>
            <w:r>
              <w:t xml:space="preserve">in kaart </w:t>
            </w:r>
            <w:r w:rsidR="008A1BFF">
              <w:t xml:space="preserve">te </w:t>
            </w:r>
            <w:r>
              <w:t xml:space="preserve">brengen en aanbevelingen </w:t>
            </w:r>
            <w:r w:rsidR="008A1BFF">
              <w:t xml:space="preserve">te </w:t>
            </w:r>
            <w:r>
              <w:t xml:space="preserve">doen over </w:t>
            </w:r>
            <w:r w:rsidR="00DD23D0">
              <w:t xml:space="preserve">de </w:t>
            </w:r>
            <w:r>
              <w:t>toekomstgerichtheid van het curriculum, het onderwijspersoneel en de opleiding als geheel</w:t>
            </w:r>
            <w:r w:rsidR="008A1BFF">
              <w:t xml:space="preserve">. </w:t>
            </w:r>
          </w:p>
          <w:p w14:paraId="197276E3" w14:textId="469B193E" w:rsidR="002636C6" w:rsidRPr="00E96089" w:rsidRDefault="00E37790" w:rsidP="00E96089">
            <w:r>
              <w:t>N</w:t>
            </w:r>
            <w:r w:rsidR="00546702">
              <w:t xml:space="preserve">a twee </w:t>
            </w:r>
            <w:r w:rsidR="007359F2">
              <w:t xml:space="preserve">vergaderingen </w:t>
            </w:r>
            <w:r w:rsidR="00546702">
              <w:t xml:space="preserve">heeft de tasforce de verkennende fase afgerond en </w:t>
            </w:r>
            <w:r w:rsidR="003C0EE5">
              <w:t xml:space="preserve">de </w:t>
            </w:r>
            <w:r w:rsidR="00A72240">
              <w:t xml:space="preserve">inhoudelijke </w:t>
            </w:r>
            <w:r w:rsidR="003C0EE5">
              <w:t xml:space="preserve">thema’s bepaald die </w:t>
            </w:r>
            <w:r w:rsidR="00DD2E22">
              <w:t xml:space="preserve">in een volgende fase </w:t>
            </w:r>
            <w:r w:rsidR="00554FAD">
              <w:t>aan de hand van diverse method</w:t>
            </w:r>
            <w:r w:rsidR="00761636">
              <w:t>iek</w:t>
            </w:r>
            <w:r w:rsidR="00554FAD">
              <w:t xml:space="preserve">en </w:t>
            </w:r>
            <w:r w:rsidR="003C0EE5">
              <w:t>verder uitgediept worden</w:t>
            </w:r>
            <w:r w:rsidR="002266F5">
              <w:t xml:space="preserve">. </w:t>
            </w:r>
            <w:r w:rsidR="00554FAD">
              <w:t>N</w:t>
            </w:r>
            <w:r w:rsidR="00554FAD" w:rsidRPr="00892A8F">
              <w:t xml:space="preserve">a </w:t>
            </w:r>
            <w:r w:rsidR="00554FAD">
              <w:t>een</w:t>
            </w:r>
            <w:r w:rsidR="00554FAD" w:rsidRPr="00892A8F">
              <w:t xml:space="preserve"> analyse van </w:t>
            </w:r>
            <w:r w:rsidR="00554FAD">
              <w:t xml:space="preserve">de </w:t>
            </w:r>
            <w:r w:rsidR="00554FAD" w:rsidRPr="00892A8F">
              <w:t>voorgestelde oplossingen</w:t>
            </w:r>
            <w:r w:rsidR="00761713">
              <w:t>, zal de taskforce aanbevelingen formuleren</w:t>
            </w:r>
            <w:r w:rsidR="00554FAD" w:rsidRPr="00892A8F">
              <w:t xml:space="preserve">. </w:t>
            </w:r>
          </w:p>
        </w:tc>
      </w:tr>
    </w:tbl>
    <w:p w14:paraId="73D0E7DF" w14:textId="77777777" w:rsidR="002636C6" w:rsidRDefault="002636C6" w:rsidP="002636C6"/>
    <w:p w14:paraId="07AF37B4" w14:textId="0018C4FB" w:rsidR="003A56D0" w:rsidRPr="004B49AD" w:rsidRDefault="00884E17" w:rsidP="002F654D">
      <w:pPr>
        <w:rPr>
          <w:b/>
          <w:bCs/>
          <w:sz w:val="24"/>
          <w:szCs w:val="24"/>
        </w:rPr>
      </w:pPr>
      <w:r>
        <w:rPr>
          <w:rFonts w:ascii="FlandersArtSans-Medium" w:hAnsi="FlandersArtSans-Medium"/>
          <w:b/>
          <w:bCs/>
          <w:sz w:val="24"/>
          <w:szCs w:val="24"/>
        </w:rPr>
        <w:t>Situering en w</w:t>
      </w:r>
      <w:r w:rsidR="004B49AD" w:rsidRPr="004B49AD">
        <w:rPr>
          <w:rFonts w:ascii="FlandersArtSans-Medium" w:hAnsi="FlandersArtSans-Medium"/>
          <w:b/>
          <w:bCs/>
          <w:sz w:val="24"/>
          <w:szCs w:val="24"/>
        </w:rPr>
        <w:t>erkwij</w:t>
      </w:r>
      <w:r w:rsidR="007A45D6">
        <w:rPr>
          <w:rFonts w:ascii="FlandersArtSans-Medium" w:hAnsi="FlandersArtSans-Medium"/>
          <w:b/>
          <w:bCs/>
          <w:sz w:val="24"/>
          <w:szCs w:val="24"/>
        </w:rPr>
        <w:t>ze</w:t>
      </w:r>
    </w:p>
    <w:p w14:paraId="779E1E13" w14:textId="09C47A0E" w:rsidR="00884E17" w:rsidRPr="00985FDC" w:rsidRDefault="00884E17" w:rsidP="00884E17">
      <w:pPr>
        <w:rPr>
          <w:rFonts w:ascii="FlandersArtSans-Medium" w:hAnsi="FlandersArtSans-Medium"/>
          <w:sz w:val="24"/>
          <w:szCs w:val="24"/>
        </w:rPr>
      </w:pPr>
      <w:r>
        <w:t>De huidige oefening rond de (opleiding) zorgkundige gebeurt tegen de achtergrond van het standpunt geformuleerd in het regeerakkoord 2019-2024 (p. 42). Daarin stelt de Vlaamse Regering dat we de leerladder in de zorg zoals die nu bestaat</w:t>
      </w:r>
      <w:r w:rsidR="002C3A0F">
        <w:t>,</w:t>
      </w:r>
      <w:r w:rsidRPr="0049116D">
        <w:t xml:space="preserve"> </w:t>
      </w:r>
      <w:r>
        <w:t xml:space="preserve">behouden. </w:t>
      </w:r>
    </w:p>
    <w:p w14:paraId="5007BD26" w14:textId="77777777" w:rsidR="007F4CA4" w:rsidRDefault="007F4CA4" w:rsidP="00AF45DA">
      <w:pPr>
        <w:suppressAutoHyphens/>
        <w:autoSpaceDN w:val="0"/>
        <w:textAlignment w:val="baseline"/>
        <w:rPr>
          <w:bCs/>
          <w:szCs w:val="22"/>
        </w:rPr>
      </w:pPr>
    </w:p>
    <w:p w14:paraId="581822E2" w14:textId="6109CCEE" w:rsidR="00AF45DA" w:rsidRPr="0036325E" w:rsidRDefault="003A56D0" w:rsidP="00AF45DA">
      <w:pPr>
        <w:suppressAutoHyphens/>
        <w:autoSpaceDN w:val="0"/>
        <w:textAlignment w:val="baseline"/>
        <w:rPr>
          <w:rFonts w:cs="Calibri"/>
          <w:szCs w:val="22"/>
          <w:lang w:eastAsia="nl-BE"/>
        </w:rPr>
      </w:pPr>
      <w:r w:rsidRPr="0036325E">
        <w:rPr>
          <w:bCs/>
          <w:szCs w:val="22"/>
        </w:rPr>
        <w:t xml:space="preserve">De taskforce </w:t>
      </w:r>
      <w:r w:rsidR="00F1186C">
        <w:rPr>
          <w:bCs/>
          <w:szCs w:val="22"/>
        </w:rPr>
        <w:t xml:space="preserve">is breed samengesteld (zie bijlage 1) en </w:t>
      </w:r>
      <w:r w:rsidRPr="0036325E">
        <w:rPr>
          <w:bCs/>
          <w:szCs w:val="22"/>
        </w:rPr>
        <w:t xml:space="preserve">heeft </w:t>
      </w:r>
      <w:r w:rsidR="003F578E" w:rsidRPr="0036325E">
        <w:rPr>
          <w:bCs/>
          <w:szCs w:val="22"/>
        </w:rPr>
        <w:t>5</w:t>
      </w:r>
      <w:r w:rsidRPr="0036325E">
        <w:rPr>
          <w:bCs/>
          <w:szCs w:val="22"/>
        </w:rPr>
        <w:t xml:space="preserve"> vergaderingen </w:t>
      </w:r>
      <w:r w:rsidR="008252A6">
        <w:rPr>
          <w:bCs/>
          <w:szCs w:val="22"/>
        </w:rPr>
        <w:t>voorzien</w:t>
      </w:r>
      <w:r w:rsidR="00C85861" w:rsidRPr="0036325E">
        <w:rPr>
          <w:bCs/>
          <w:szCs w:val="22"/>
        </w:rPr>
        <w:t xml:space="preserve"> op</w:t>
      </w:r>
      <w:r w:rsidR="00AF45DA" w:rsidRPr="0036325E">
        <w:rPr>
          <w:bCs/>
          <w:szCs w:val="22"/>
        </w:rPr>
        <w:t xml:space="preserve"> 25 februari, </w:t>
      </w:r>
      <w:r w:rsidR="00F130B1" w:rsidRPr="0036325E">
        <w:rPr>
          <w:rFonts w:cs="Calibri"/>
          <w:szCs w:val="22"/>
          <w:lang w:eastAsia="nl-BE"/>
        </w:rPr>
        <w:t>26 maart</w:t>
      </w:r>
      <w:r w:rsidR="00AF45DA" w:rsidRPr="0036325E">
        <w:rPr>
          <w:rFonts w:cs="Calibri"/>
          <w:szCs w:val="22"/>
          <w:lang w:eastAsia="nl-BE"/>
        </w:rPr>
        <w:t>, 3</w:t>
      </w:r>
      <w:r w:rsidR="00F130B1" w:rsidRPr="0036325E">
        <w:rPr>
          <w:rFonts w:cs="Calibri"/>
          <w:szCs w:val="22"/>
          <w:lang w:eastAsia="nl-BE"/>
        </w:rPr>
        <w:t>0 april</w:t>
      </w:r>
      <w:r w:rsidR="00AF45DA" w:rsidRPr="0036325E">
        <w:rPr>
          <w:rFonts w:cs="Calibri"/>
          <w:szCs w:val="22"/>
          <w:lang w:eastAsia="nl-BE"/>
        </w:rPr>
        <w:t>, 28 mei en 25 juni 2021</w:t>
      </w:r>
      <w:r w:rsidR="00223D65" w:rsidRPr="0036325E">
        <w:rPr>
          <w:rFonts w:cs="Calibri"/>
          <w:szCs w:val="22"/>
          <w:lang w:eastAsia="nl-BE"/>
        </w:rPr>
        <w:t xml:space="preserve">. Deze tussentijdse rapportering gebeurt op basis van de </w:t>
      </w:r>
      <w:r w:rsidR="00A118BB" w:rsidRPr="0036325E">
        <w:rPr>
          <w:rFonts w:cs="Calibri"/>
          <w:szCs w:val="22"/>
          <w:lang w:eastAsia="nl-BE"/>
        </w:rPr>
        <w:t xml:space="preserve">eerste </w:t>
      </w:r>
      <w:r w:rsidR="00F23187" w:rsidRPr="0036325E">
        <w:rPr>
          <w:rFonts w:cs="Calibri"/>
          <w:szCs w:val="22"/>
          <w:lang w:eastAsia="nl-BE"/>
        </w:rPr>
        <w:t xml:space="preserve">twee plenaire vergaderingen en </w:t>
      </w:r>
      <w:r w:rsidR="00DA18E1">
        <w:rPr>
          <w:rFonts w:cs="Calibri"/>
          <w:szCs w:val="22"/>
          <w:lang w:eastAsia="nl-BE"/>
        </w:rPr>
        <w:t xml:space="preserve">tussentijds </w:t>
      </w:r>
      <w:r w:rsidR="00F23187" w:rsidRPr="0036325E">
        <w:rPr>
          <w:rFonts w:cs="Calibri"/>
          <w:szCs w:val="22"/>
          <w:lang w:eastAsia="nl-BE"/>
        </w:rPr>
        <w:t xml:space="preserve">overleg tussen kabinetten en </w:t>
      </w:r>
      <w:r w:rsidR="001D03A2" w:rsidRPr="0036325E">
        <w:rPr>
          <w:rFonts w:cs="Calibri"/>
          <w:szCs w:val="22"/>
          <w:lang w:eastAsia="nl-BE"/>
        </w:rPr>
        <w:t>onderwijs</w:t>
      </w:r>
      <w:r w:rsidR="00F23187" w:rsidRPr="0036325E">
        <w:rPr>
          <w:rFonts w:cs="Calibri"/>
          <w:szCs w:val="22"/>
          <w:lang w:eastAsia="nl-BE"/>
        </w:rPr>
        <w:t>administratie</w:t>
      </w:r>
      <w:r w:rsidR="00A118BB" w:rsidRPr="0036325E">
        <w:rPr>
          <w:rFonts w:cs="Calibri"/>
          <w:szCs w:val="22"/>
          <w:lang w:eastAsia="nl-BE"/>
        </w:rPr>
        <w:t xml:space="preserve">. In juli is een eindrapportering met aanbevelingen voorzien. </w:t>
      </w:r>
    </w:p>
    <w:p w14:paraId="0B018BC8" w14:textId="30FF2307" w:rsidR="00AF45DA" w:rsidRPr="0036325E" w:rsidRDefault="00AF45DA" w:rsidP="00AF45DA">
      <w:pPr>
        <w:rPr>
          <w:rFonts w:cs="Calibri"/>
          <w:szCs w:val="22"/>
          <w:lang w:eastAsia="nl-BE"/>
        </w:rPr>
      </w:pPr>
    </w:p>
    <w:p w14:paraId="07B9FFA0" w14:textId="51499152" w:rsidR="00C803B4" w:rsidRPr="0036325E" w:rsidRDefault="009D57EE" w:rsidP="00CE422C">
      <w:pPr>
        <w:suppressAutoHyphens/>
        <w:autoSpaceDN w:val="0"/>
        <w:textAlignment w:val="baseline"/>
        <w:rPr>
          <w:bCs/>
          <w:szCs w:val="22"/>
        </w:rPr>
      </w:pPr>
      <w:r w:rsidRPr="0036325E">
        <w:rPr>
          <w:rFonts w:cs="Calibri"/>
          <w:szCs w:val="22"/>
          <w:lang w:eastAsia="nl-BE"/>
        </w:rPr>
        <w:t xml:space="preserve">De </w:t>
      </w:r>
      <w:r w:rsidR="00C803B4" w:rsidRPr="0036325E">
        <w:rPr>
          <w:rFonts w:cs="Calibri"/>
          <w:szCs w:val="22"/>
          <w:lang w:eastAsia="nl-BE"/>
        </w:rPr>
        <w:t xml:space="preserve">taskforce kreeg </w:t>
      </w:r>
      <w:r w:rsidR="00A3050B" w:rsidRPr="007426D1">
        <w:rPr>
          <w:rFonts w:cs="Calibri"/>
          <w:szCs w:val="22"/>
          <w:lang w:eastAsia="nl-BE"/>
        </w:rPr>
        <w:t>5 opdrachten</w:t>
      </w:r>
      <w:r w:rsidR="00C803B4" w:rsidRPr="0036325E">
        <w:rPr>
          <w:rFonts w:cs="Calibri"/>
          <w:szCs w:val="22"/>
          <w:lang w:eastAsia="nl-BE"/>
        </w:rPr>
        <w:t xml:space="preserve"> mee </w:t>
      </w:r>
      <w:r w:rsidR="00C30695">
        <w:rPr>
          <w:rFonts w:cs="Calibri"/>
          <w:szCs w:val="22"/>
          <w:lang w:eastAsia="nl-BE"/>
        </w:rPr>
        <w:t xml:space="preserve">(cf. </w:t>
      </w:r>
      <w:hyperlink r:id="rId12" w:history="1">
        <w:r w:rsidR="00A3050B" w:rsidRPr="00CE422C">
          <w:rPr>
            <w:rStyle w:val="Hyperlink"/>
            <w:rFonts w:cs="Calibri"/>
            <w:szCs w:val="22"/>
            <w:lang w:eastAsia="nl-BE"/>
          </w:rPr>
          <w:t>Mededeling aan de Vlaamse Regeri</w:t>
        </w:r>
        <w:r w:rsidR="00747F94" w:rsidRPr="00A3050B">
          <w:rPr>
            <w:rStyle w:val="Hyperlink"/>
            <w:rFonts w:cs="Calibri"/>
            <w:szCs w:val="22"/>
            <w:lang w:eastAsia="nl-BE"/>
          </w:rPr>
          <w:t>ng</w:t>
        </w:r>
      </w:hyperlink>
      <w:r w:rsidR="00747F94">
        <w:rPr>
          <w:rFonts w:cs="Calibri"/>
          <w:szCs w:val="22"/>
          <w:lang w:eastAsia="nl-BE"/>
        </w:rPr>
        <w:t xml:space="preserve"> van 8 januari 2021</w:t>
      </w:r>
      <w:r w:rsidR="000E706C">
        <w:rPr>
          <w:rFonts w:cs="Calibri"/>
          <w:szCs w:val="22"/>
          <w:lang w:eastAsia="nl-BE"/>
        </w:rPr>
        <w:t xml:space="preserve"> VR_2021_0801_MED.0005-</w:t>
      </w:r>
      <w:r w:rsidR="00CE422C">
        <w:rPr>
          <w:rFonts w:cs="Calibri"/>
          <w:szCs w:val="22"/>
          <w:lang w:eastAsia="nl-BE"/>
        </w:rPr>
        <w:t xml:space="preserve">1) </w:t>
      </w:r>
      <w:r w:rsidR="00C803B4" w:rsidRPr="0036325E">
        <w:rPr>
          <w:rFonts w:cs="Calibri"/>
          <w:szCs w:val="22"/>
          <w:lang w:eastAsia="nl-BE"/>
        </w:rPr>
        <w:t xml:space="preserve">en realiseerde </w:t>
      </w:r>
      <w:r w:rsidR="00073FD2" w:rsidRPr="0036325E">
        <w:rPr>
          <w:rFonts w:cs="Calibri"/>
          <w:szCs w:val="22"/>
          <w:lang w:eastAsia="nl-BE"/>
        </w:rPr>
        <w:t xml:space="preserve">met de eerste bijeenkomst van de taskforce </w:t>
      </w:r>
      <w:r w:rsidR="00C803B4" w:rsidRPr="0036325E">
        <w:rPr>
          <w:rFonts w:cs="Calibri"/>
          <w:szCs w:val="22"/>
          <w:lang w:eastAsia="nl-BE"/>
        </w:rPr>
        <w:t>de opdracht: ‘</w:t>
      </w:r>
      <w:r w:rsidR="00C803B4" w:rsidRPr="0036325E">
        <w:rPr>
          <w:bCs/>
          <w:szCs w:val="22"/>
        </w:rPr>
        <w:t xml:space="preserve">Van alle betrokkenen het engagement verkrijgen voor afstemming en samenwerking’. </w:t>
      </w:r>
    </w:p>
    <w:p w14:paraId="059040A5" w14:textId="77777777" w:rsidR="00C803B4" w:rsidRPr="0036325E" w:rsidRDefault="00C803B4" w:rsidP="00C803B4">
      <w:pPr>
        <w:suppressAutoHyphens/>
        <w:autoSpaceDN w:val="0"/>
        <w:textAlignment w:val="baseline"/>
        <w:rPr>
          <w:bCs/>
          <w:szCs w:val="22"/>
        </w:rPr>
      </w:pPr>
    </w:p>
    <w:p w14:paraId="0A0CB12B" w14:textId="34B015ED" w:rsidR="00C803B4" w:rsidRPr="0036325E" w:rsidRDefault="00C803B4" w:rsidP="00C803B4">
      <w:pPr>
        <w:pStyle w:val="Lijstalinea"/>
        <w:numPr>
          <w:ilvl w:val="0"/>
          <w:numId w:val="8"/>
        </w:numPr>
        <w:suppressAutoHyphens/>
        <w:autoSpaceDN w:val="0"/>
        <w:textAlignment w:val="baseline"/>
        <w:rPr>
          <w:rFonts w:cs="Calibri"/>
          <w:szCs w:val="22"/>
          <w:lang w:eastAsia="nl-BE"/>
        </w:rPr>
      </w:pPr>
      <w:r w:rsidRPr="0036325E">
        <w:rPr>
          <w:bCs/>
          <w:szCs w:val="22"/>
        </w:rPr>
        <w:t xml:space="preserve">Alle genodigden vaardigden minstens één vertegenwoordiger af. </w:t>
      </w:r>
    </w:p>
    <w:p w14:paraId="06F1F409" w14:textId="3333BC51" w:rsidR="00C803B4" w:rsidRPr="00C803B4" w:rsidRDefault="00C803B4" w:rsidP="00BB164C">
      <w:pPr>
        <w:pStyle w:val="Lijstalinea"/>
        <w:numPr>
          <w:ilvl w:val="0"/>
          <w:numId w:val="8"/>
        </w:numPr>
        <w:suppressAutoHyphens/>
        <w:autoSpaceDN w:val="0"/>
        <w:textAlignment w:val="baseline"/>
        <w:rPr>
          <w:rFonts w:cs="Calibri"/>
          <w:lang w:eastAsia="nl-BE"/>
        </w:rPr>
      </w:pPr>
      <w:r w:rsidRPr="00C803B4">
        <w:rPr>
          <w:bCs/>
        </w:rPr>
        <w:t>Iedereen verklaarde zich akkoord met het engagement geformuleerd door de voorzitter</w:t>
      </w:r>
      <w:r w:rsidR="0030187D">
        <w:rPr>
          <w:bCs/>
        </w:rPr>
        <w:t>:</w:t>
      </w:r>
      <w:r w:rsidR="003A7490">
        <w:rPr>
          <w:bCs/>
        </w:rPr>
        <w:t xml:space="preserve"> </w:t>
      </w:r>
      <w:r w:rsidR="0030187D">
        <w:rPr>
          <w:bCs/>
        </w:rPr>
        <w:t>‘</w:t>
      </w:r>
      <w:r w:rsidR="003A7490">
        <w:rPr>
          <w:bCs/>
        </w:rPr>
        <w:t>D</w:t>
      </w:r>
      <w:r w:rsidR="00A146E2">
        <w:rPr>
          <w:rFonts w:cs="Calibri"/>
          <w:lang w:eastAsia="nl-BE"/>
        </w:rPr>
        <w:t xml:space="preserve">e </w:t>
      </w:r>
      <w:r w:rsidRPr="00C803B4">
        <w:rPr>
          <w:rFonts w:cs="Calibri"/>
          <w:lang w:eastAsia="nl-BE"/>
        </w:rPr>
        <w:t>taskforce opereert vanuit een positief verhaal</w:t>
      </w:r>
      <w:r w:rsidR="003A7490">
        <w:rPr>
          <w:rFonts w:cs="Calibri"/>
          <w:lang w:eastAsia="nl-BE"/>
        </w:rPr>
        <w:t xml:space="preserve"> om d</w:t>
      </w:r>
      <w:r w:rsidRPr="00C803B4">
        <w:rPr>
          <w:rFonts w:cs="Calibri"/>
          <w:lang w:eastAsia="nl-BE"/>
        </w:rPr>
        <w:t xml:space="preserve">e reeds kwaliteitsvolle opleidingen inhoudelijk nog </w:t>
      </w:r>
      <w:r w:rsidR="003A7490">
        <w:rPr>
          <w:rFonts w:cs="Calibri"/>
          <w:lang w:eastAsia="nl-BE"/>
        </w:rPr>
        <w:t xml:space="preserve">te </w:t>
      </w:r>
      <w:r w:rsidRPr="00C803B4">
        <w:rPr>
          <w:rFonts w:cs="Calibri"/>
          <w:lang w:eastAsia="nl-BE"/>
        </w:rPr>
        <w:t>versterken</w:t>
      </w:r>
      <w:r w:rsidR="003A7490">
        <w:rPr>
          <w:rFonts w:cs="Calibri"/>
          <w:lang w:eastAsia="nl-BE"/>
        </w:rPr>
        <w:t xml:space="preserve"> en</w:t>
      </w:r>
      <w:r w:rsidRPr="00C803B4">
        <w:rPr>
          <w:rFonts w:cs="Calibri"/>
          <w:lang w:eastAsia="nl-BE"/>
        </w:rPr>
        <w:t xml:space="preserve"> de beeldvorming </w:t>
      </w:r>
      <w:r w:rsidR="003A7490">
        <w:rPr>
          <w:rFonts w:cs="Calibri"/>
          <w:lang w:eastAsia="nl-BE"/>
        </w:rPr>
        <w:t xml:space="preserve">te </w:t>
      </w:r>
      <w:r w:rsidRPr="00C803B4">
        <w:rPr>
          <w:rFonts w:cs="Calibri"/>
          <w:lang w:eastAsia="nl-BE"/>
        </w:rPr>
        <w:t>verbeteren</w:t>
      </w:r>
      <w:r w:rsidR="000B487D">
        <w:rPr>
          <w:rFonts w:cs="Calibri"/>
          <w:lang w:eastAsia="nl-BE"/>
        </w:rPr>
        <w:t xml:space="preserve">. De geformuleerde </w:t>
      </w:r>
      <w:r w:rsidRPr="00C803B4">
        <w:rPr>
          <w:rFonts w:cs="Calibri"/>
          <w:lang w:eastAsia="nl-BE"/>
        </w:rPr>
        <w:t xml:space="preserve">aandachtspunten </w:t>
      </w:r>
      <w:r w:rsidR="000B487D">
        <w:rPr>
          <w:rFonts w:cs="Calibri"/>
          <w:lang w:eastAsia="nl-BE"/>
        </w:rPr>
        <w:t xml:space="preserve">worden </w:t>
      </w:r>
      <w:r w:rsidR="00680147">
        <w:rPr>
          <w:rFonts w:cs="Calibri"/>
          <w:lang w:eastAsia="nl-BE"/>
        </w:rPr>
        <w:t xml:space="preserve">gezamenlijk door alle betrokkenen </w:t>
      </w:r>
      <w:r w:rsidR="00680147" w:rsidRPr="00C803B4">
        <w:rPr>
          <w:rFonts w:cs="Calibri"/>
          <w:lang w:eastAsia="nl-BE"/>
        </w:rPr>
        <w:t>op een constructieve manier</w:t>
      </w:r>
      <w:r w:rsidR="00680147">
        <w:rPr>
          <w:rFonts w:cs="Calibri"/>
          <w:lang w:eastAsia="nl-BE"/>
        </w:rPr>
        <w:t xml:space="preserve"> </w:t>
      </w:r>
      <w:r w:rsidR="000B487D">
        <w:rPr>
          <w:rFonts w:cs="Calibri"/>
          <w:lang w:eastAsia="nl-BE"/>
        </w:rPr>
        <w:t xml:space="preserve">aangegrepen </w:t>
      </w:r>
      <w:r w:rsidRPr="00C803B4">
        <w:rPr>
          <w:rFonts w:cs="Calibri"/>
          <w:lang w:eastAsia="nl-BE"/>
        </w:rPr>
        <w:t>als opportuniteiten</w:t>
      </w:r>
      <w:r w:rsidR="0030187D">
        <w:rPr>
          <w:rFonts w:cs="Calibri"/>
          <w:lang w:eastAsia="nl-BE"/>
        </w:rPr>
        <w:t>’</w:t>
      </w:r>
      <w:r w:rsidRPr="00C803B4">
        <w:rPr>
          <w:rFonts w:cs="Calibri"/>
          <w:lang w:eastAsia="nl-BE"/>
        </w:rPr>
        <w:t>.</w:t>
      </w:r>
    </w:p>
    <w:p w14:paraId="094CB291" w14:textId="09569A52" w:rsidR="00073FD2" w:rsidRPr="001D03A2" w:rsidRDefault="00073FD2" w:rsidP="00073FD2">
      <w:pPr>
        <w:pStyle w:val="Lijstalinea"/>
        <w:numPr>
          <w:ilvl w:val="0"/>
          <w:numId w:val="8"/>
        </w:numPr>
        <w:suppressAutoHyphens/>
        <w:autoSpaceDN w:val="0"/>
        <w:textAlignment w:val="baseline"/>
        <w:rPr>
          <w:rFonts w:cs="Calibri"/>
          <w:lang w:eastAsia="nl-BE"/>
        </w:rPr>
      </w:pPr>
      <w:r>
        <w:rPr>
          <w:bCs/>
        </w:rPr>
        <w:lastRenderedPageBreak/>
        <w:t>D</w:t>
      </w:r>
      <w:r w:rsidRPr="001D03A2">
        <w:rPr>
          <w:bCs/>
        </w:rPr>
        <w:t xml:space="preserve">e taskforce werd nog uitgebreid met een vertegenwoordiging van het Vlaams Welzijnsverbond. </w:t>
      </w:r>
    </w:p>
    <w:p w14:paraId="3AF93EFB" w14:textId="77777777" w:rsidR="00C803B4" w:rsidRDefault="00C803B4" w:rsidP="00F62559">
      <w:pPr>
        <w:suppressAutoHyphens/>
        <w:autoSpaceDN w:val="0"/>
        <w:textAlignment w:val="baseline"/>
        <w:rPr>
          <w:rFonts w:cs="Calibri"/>
          <w:lang w:eastAsia="nl-BE"/>
        </w:rPr>
      </w:pPr>
    </w:p>
    <w:p w14:paraId="5080FCAF" w14:textId="113342CE" w:rsidR="003F3673" w:rsidRPr="00133C30" w:rsidRDefault="003F3673" w:rsidP="007A45D6">
      <w:pPr>
        <w:rPr>
          <w:highlight w:val="yellow"/>
        </w:rPr>
      </w:pPr>
      <w:r>
        <w:t xml:space="preserve">Voor de realisatie van de resterende opdrachten: </w:t>
      </w:r>
    </w:p>
    <w:p w14:paraId="1A4087C6" w14:textId="77777777" w:rsidR="0074401B" w:rsidRPr="005B22B5" w:rsidRDefault="0074401B" w:rsidP="0074401B">
      <w:pPr>
        <w:pStyle w:val="Lijstalinea"/>
        <w:numPr>
          <w:ilvl w:val="0"/>
          <w:numId w:val="19"/>
        </w:numPr>
        <w:spacing w:after="160" w:line="259" w:lineRule="auto"/>
        <w:rPr>
          <w:bCs/>
        </w:rPr>
      </w:pPr>
      <w:r w:rsidRPr="005B22B5">
        <w:rPr>
          <w:bCs/>
        </w:rPr>
        <w:t>In kaart brengen van de aandachtspunten die met betrekking tot de (kwaliteit van de huidige) opleiding zorgkundige worden geformuleerd</w:t>
      </w:r>
    </w:p>
    <w:p w14:paraId="38A56576" w14:textId="5AF083A4" w:rsidR="0074401B" w:rsidRPr="005B22B5" w:rsidRDefault="0074401B" w:rsidP="0074401B">
      <w:pPr>
        <w:pStyle w:val="Lijstalinea"/>
        <w:numPr>
          <w:ilvl w:val="0"/>
          <w:numId w:val="19"/>
        </w:numPr>
        <w:spacing w:after="160" w:line="259" w:lineRule="auto"/>
        <w:rPr>
          <w:bCs/>
        </w:rPr>
      </w:pPr>
      <w:r w:rsidRPr="005B22B5">
        <w:rPr>
          <w:bCs/>
        </w:rPr>
        <w:t xml:space="preserve">Nagaan of er een draagvlak is om op basis van het beroepsprofiel en de beroepskwalificatie een standaard opleidingsprogramma </w:t>
      </w:r>
      <w:r w:rsidR="00203FD3">
        <w:rPr>
          <w:bCs/>
        </w:rPr>
        <w:t xml:space="preserve">voor de </w:t>
      </w:r>
      <w:r w:rsidR="005B22B5" w:rsidRPr="005B22B5">
        <w:rPr>
          <w:bCs/>
        </w:rPr>
        <w:t xml:space="preserve">zorgkundige </w:t>
      </w:r>
      <w:r w:rsidRPr="005B22B5">
        <w:rPr>
          <w:bCs/>
        </w:rPr>
        <w:t>samen te stellen</w:t>
      </w:r>
    </w:p>
    <w:p w14:paraId="3C3231FD" w14:textId="6A6692A6" w:rsidR="0074401B" w:rsidRPr="005B22B5" w:rsidRDefault="0074401B" w:rsidP="0074401B">
      <w:pPr>
        <w:pStyle w:val="Lijstalinea"/>
        <w:numPr>
          <w:ilvl w:val="0"/>
          <w:numId w:val="19"/>
        </w:numPr>
        <w:spacing w:after="160" w:line="259" w:lineRule="auto"/>
        <w:rPr>
          <w:bCs/>
        </w:rPr>
      </w:pPr>
      <w:r w:rsidRPr="005B22B5">
        <w:rPr>
          <w:bCs/>
        </w:rPr>
        <w:t xml:space="preserve">Aanbevelingen doen over de professionalisering van de lesgevers </w:t>
      </w:r>
      <w:r w:rsidR="005B22B5" w:rsidRPr="005B22B5">
        <w:rPr>
          <w:bCs/>
        </w:rPr>
        <w:t xml:space="preserve">zorgkundige </w:t>
      </w:r>
      <w:r w:rsidRPr="005B22B5">
        <w:rPr>
          <w:bCs/>
        </w:rPr>
        <w:t>en de personeelsomkadering</w:t>
      </w:r>
    </w:p>
    <w:p w14:paraId="6CB493BE" w14:textId="51C9056E" w:rsidR="0074401B" w:rsidRPr="005B22B5" w:rsidRDefault="0074401B" w:rsidP="0074401B">
      <w:pPr>
        <w:pStyle w:val="Lijstalinea"/>
        <w:numPr>
          <w:ilvl w:val="0"/>
          <w:numId w:val="19"/>
        </w:numPr>
        <w:spacing w:after="160" w:line="259" w:lineRule="auto"/>
        <w:rPr>
          <w:bCs/>
        </w:rPr>
      </w:pPr>
      <w:r w:rsidRPr="005B22B5">
        <w:rPr>
          <w:bCs/>
        </w:rPr>
        <w:t>Aanbevelingen doen over de aantrekkelijkheid en toekomstgerichtheid van de opleiding zorgkundige</w:t>
      </w:r>
      <w:r w:rsidR="00E00037">
        <w:rPr>
          <w:bCs/>
        </w:rPr>
        <w:t xml:space="preserve">, </w:t>
      </w:r>
    </w:p>
    <w:p w14:paraId="027563AE" w14:textId="78475FAA" w:rsidR="00A25D4C" w:rsidRPr="00EB6B8A" w:rsidRDefault="002E22DA" w:rsidP="00A25D4C">
      <w:r>
        <w:t>w</w:t>
      </w:r>
      <w:r w:rsidR="00A25D4C">
        <w:t>erkt d</w:t>
      </w:r>
      <w:r w:rsidR="00A25D4C" w:rsidRPr="00EB6B8A">
        <w:t xml:space="preserve">e tasforce in drie fasen: </w:t>
      </w:r>
    </w:p>
    <w:p w14:paraId="6C7DC268" w14:textId="3198CC51" w:rsidR="00A25D4C" w:rsidRPr="00EB6B8A" w:rsidRDefault="00A25D4C" w:rsidP="00A25D4C">
      <w:pPr>
        <w:pStyle w:val="Lijstalinea"/>
        <w:numPr>
          <w:ilvl w:val="0"/>
          <w:numId w:val="17"/>
        </w:numPr>
      </w:pPr>
      <w:r w:rsidRPr="00EB6B8A">
        <w:t>In kaart brengen van de problematiek</w:t>
      </w:r>
    </w:p>
    <w:p w14:paraId="2F97F277" w14:textId="77777777" w:rsidR="00A25D4C" w:rsidRPr="00EB6B8A" w:rsidRDefault="00A25D4C" w:rsidP="00A25D4C">
      <w:pPr>
        <w:pStyle w:val="Lijstalinea"/>
        <w:numPr>
          <w:ilvl w:val="0"/>
          <w:numId w:val="17"/>
        </w:numPr>
      </w:pPr>
      <w:r w:rsidRPr="00EB6B8A">
        <w:t>Verder uitdiepen van de thema’s en verkennen van mogelijke oplossingen</w:t>
      </w:r>
    </w:p>
    <w:p w14:paraId="733D922C" w14:textId="77777777" w:rsidR="00A25D4C" w:rsidRPr="00EB6B8A" w:rsidRDefault="00A25D4C" w:rsidP="00A25D4C">
      <w:pPr>
        <w:pStyle w:val="Lijstalinea"/>
        <w:numPr>
          <w:ilvl w:val="0"/>
          <w:numId w:val="17"/>
        </w:numPr>
      </w:pPr>
      <w:r w:rsidRPr="00EB6B8A">
        <w:t xml:space="preserve">Formuleren van aanbevelingen. </w:t>
      </w:r>
    </w:p>
    <w:p w14:paraId="1C1DA51D" w14:textId="77777777" w:rsidR="00A25D4C" w:rsidRPr="00EF062C" w:rsidRDefault="00A25D4C" w:rsidP="00A25D4C"/>
    <w:p w14:paraId="66346FD0" w14:textId="10BE03D4" w:rsidR="00EF062C" w:rsidRDefault="00052DC2" w:rsidP="009011B0">
      <w:pPr>
        <w:pStyle w:val="Lijstalinea"/>
        <w:numPr>
          <w:ilvl w:val="0"/>
          <w:numId w:val="18"/>
        </w:numPr>
      </w:pPr>
      <w:r>
        <w:t>In de eerst</w:t>
      </w:r>
      <w:r w:rsidR="00C6296B">
        <w:t xml:space="preserve">e twee vergaderingen werd vanuit verschillende hoeken input gegeven om de </w:t>
      </w:r>
      <w:r w:rsidR="000715FF">
        <w:t xml:space="preserve">sterktes en </w:t>
      </w:r>
      <w:r w:rsidR="009328F7">
        <w:t xml:space="preserve">aandachtspunten </w:t>
      </w:r>
      <w:r w:rsidR="00C6296B" w:rsidRPr="009E64BE">
        <w:rPr>
          <w:b/>
          <w:bCs/>
        </w:rPr>
        <w:t xml:space="preserve">rond de </w:t>
      </w:r>
      <w:r w:rsidR="002B526E" w:rsidRPr="009E64BE">
        <w:rPr>
          <w:b/>
          <w:bCs/>
        </w:rPr>
        <w:t>kwaliteit van de opleidingen zorgkundige in kaart te brengen</w:t>
      </w:r>
      <w:r w:rsidR="002E22DA">
        <w:t>:</w:t>
      </w:r>
      <w:r w:rsidR="002B526E">
        <w:t xml:space="preserve"> </w:t>
      </w:r>
    </w:p>
    <w:p w14:paraId="4B5E78F7" w14:textId="1C837027" w:rsidR="007A45D6" w:rsidRPr="007D4C4A" w:rsidRDefault="007A45D6" w:rsidP="002B526E">
      <w:pPr>
        <w:pStyle w:val="Lijstalinea"/>
        <w:numPr>
          <w:ilvl w:val="0"/>
          <w:numId w:val="10"/>
        </w:numPr>
        <w:suppressAutoHyphens/>
        <w:autoSpaceDN w:val="0"/>
        <w:spacing w:line="256" w:lineRule="auto"/>
        <w:contextualSpacing w:val="0"/>
        <w:textAlignment w:val="baseline"/>
      </w:pPr>
      <w:r w:rsidRPr="007D4C4A">
        <w:t xml:space="preserve">Positionering </w:t>
      </w:r>
      <w:r w:rsidR="002B526E">
        <w:t>zorgkundige</w:t>
      </w:r>
      <w:r w:rsidRPr="007D4C4A">
        <w:t xml:space="preserve"> in het werkveld door</w:t>
      </w:r>
      <w:r w:rsidR="002B526E">
        <w:t xml:space="preserve"> de</w:t>
      </w:r>
      <w:r w:rsidRPr="007D4C4A">
        <w:t xml:space="preserve"> zorgambassadeur</w:t>
      </w:r>
    </w:p>
    <w:p w14:paraId="02536623" w14:textId="09D00E90" w:rsidR="007A45D6" w:rsidRPr="007D4C4A" w:rsidRDefault="007A45D6" w:rsidP="002B526E">
      <w:pPr>
        <w:pStyle w:val="Lijstalinea"/>
        <w:numPr>
          <w:ilvl w:val="0"/>
          <w:numId w:val="10"/>
        </w:numPr>
        <w:suppressAutoHyphens/>
        <w:autoSpaceDN w:val="0"/>
        <w:spacing w:line="256" w:lineRule="auto"/>
        <w:contextualSpacing w:val="0"/>
        <w:textAlignment w:val="baseline"/>
      </w:pPr>
      <w:r w:rsidRPr="007D4C4A">
        <w:t xml:space="preserve">Aandachtspunten opleiding in </w:t>
      </w:r>
      <w:r w:rsidR="002B526E">
        <w:t>secundair onderwijs</w:t>
      </w:r>
      <w:r w:rsidRPr="007D4C4A">
        <w:t xml:space="preserve"> </w:t>
      </w:r>
      <w:r w:rsidR="00034091">
        <w:t xml:space="preserve">(SO) </w:t>
      </w:r>
      <w:r w:rsidRPr="007D4C4A">
        <w:t>en V</w:t>
      </w:r>
      <w:r w:rsidR="002B526E">
        <w:t xml:space="preserve">olwassenenonderwijs </w:t>
      </w:r>
      <w:r w:rsidR="00034091">
        <w:t xml:space="preserve">(VWO) </w:t>
      </w:r>
      <w:r w:rsidRPr="007D4C4A">
        <w:t xml:space="preserve">door </w:t>
      </w:r>
      <w:r w:rsidR="00085D4D">
        <w:t>de o</w:t>
      </w:r>
      <w:r w:rsidRPr="007D4C4A">
        <w:t>nderwijsinspectie</w:t>
      </w:r>
    </w:p>
    <w:p w14:paraId="1C6D7109" w14:textId="7F834758" w:rsidR="007A45D6" w:rsidRPr="007D4C4A" w:rsidRDefault="007A45D6" w:rsidP="00034091">
      <w:pPr>
        <w:pStyle w:val="Lijstalinea"/>
        <w:numPr>
          <w:ilvl w:val="0"/>
          <w:numId w:val="10"/>
        </w:numPr>
        <w:suppressAutoHyphens/>
        <w:autoSpaceDN w:val="0"/>
        <w:spacing w:line="256" w:lineRule="auto"/>
        <w:contextualSpacing w:val="0"/>
        <w:textAlignment w:val="baseline"/>
      </w:pPr>
      <w:r w:rsidRPr="007D4C4A">
        <w:t xml:space="preserve">Aandachtspunten opleiding en beroep </w:t>
      </w:r>
      <w:r w:rsidR="00034091">
        <w:t xml:space="preserve">door BEFEZO, o.b.v. </w:t>
      </w:r>
      <w:r w:rsidRPr="007D4C4A">
        <w:t>bevraging lesgevers in SO en VWO en zorgkundigen over COVID19</w:t>
      </w:r>
    </w:p>
    <w:p w14:paraId="2D9624B0" w14:textId="4ED9B48B" w:rsidR="007A45D6" w:rsidRPr="007D4C4A" w:rsidRDefault="007A45D6" w:rsidP="002B526E">
      <w:pPr>
        <w:pStyle w:val="Lijstalinea"/>
        <w:numPr>
          <w:ilvl w:val="0"/>
          <w:numId w:val="10"/>
        </w:numPr>
        <w:suppressAutoHyphens/>
        <w:autoSpaceDN w:val="0"/>
        <w:spacing w:line="256" w:lineRule="auto"/>
        <w:contextualSpacing w:val="0"/>
        <w:textAlignment w:val="baseline"/>
      </w:pPr>
      <w:r w:rsidRPr="007D4C4A">
        <w:t xml:space="preserve">Presentatie opleiding </w:t>
      </w:r>
      <w:r w:rsidR="00034091">
        <w:t>verzorgende/zorgkundige</w:t>
      </w:r>
      <w:r w:rsidR="00A4011D">
        <w:t xml:space="preserve"> door</w:t>
      </w:r>
      <w:r w:rsidR="00034091">
        <w:t xml:space="preserve"> </w:t>
      </w:r>
      <w:r w:rsidRPr="007D4C4A">
        <w:t>VDAB</w:t>
      </w:r>
      <w:r w:rsidR="00A4011D">
        <w:t xml:space="preserve"> en de</w:t>
      </w:r>
      <w:r w:rsidR="00085D4D">
        <w:t xml:space="preserve"> </w:t>
      </w:r>
      <w:r w:rsidRPr="007D4C4A">
        <w:t>Diensten voor Gezinszorg</w:t>
      </w:r>
    </w:p>
    <w:p w14:paraId="6A7C6044" w14:textId="78DBBDA8" w:rsidR="004B0C31" w:rsidRDefault="007A45D6" w:rsidP="002B526E">
      <w:pPr>
        <w:pStyle w:val="Lijstalinea"/>
        <w:numPr>
          <w:ilvl w:val="0"/>
          <w:numId w:val="10"/>
        </w:numPr>
        <w:suppressAutoHyphens/>
        <w:autoSpaceDN w:val="0"/>
        <w:spacing w:line="256" w:lineRule="auto"/>
        <w:contextualSpacing w:val="0"/>
        <w:textAlignment w:val="baseline"/>
      </w:pPr>
      <w:r w:rsidRPr="007D4C4A">
        <w:t xml:space="preserve">Toelichting opmaak beroepskwalificatie </w:t>
      </w:r>
      <w:r w:rsidR="00034091">
        <w:t xml:space="preserve">zorgkundige door </w:t>
      </w:r>
      <w:r w:rsidR="004B0C31">
        <w:t>administratie onderwijs</w:t>
      </w:r>
      <w:r w:rsidR="00BA5210">
        <w:t>.</w:t>
      </w:r>
    </w:p>
    <w:p w14:paraId="67AB68EB" w14:textId="08D5173B" w:rsidR="004B0C31" w:rsidRDefault="004B0C31" w:rsidP="004B0C31">
      <w:pPr>
        <w:suppressAutoHyphens/>
        <w:autoSpaceDN w:val="0"/>
        <w:spacing w:line="256" w:lineRule="auto"/>
        <w:textAlignment w:val="baseline"/>
      </w:pPr>
      <w:r>
        <w:t>Elke presentatie werd gevolgd door een grondige discussie</w:t>
      </w:r>
      <w:r w:rsidR="008D1598">
        <w:t xml:space="preserve"> </w:t>
      </w:r>
      <w:r w:rsidR="00D51F47">
        <w:t xml:space="preserve">waarin verschillende </w:t>
      </w:r>
      <w:r w:rsidR="006C173B">
        <w:t xml:space="preserve">visies aan bod konden komen. </w:t>
      </w:r>
    </w:p>
    <w:p w14:paraId="545EE511" w14:textId="57868DDF" w:rsidR="009011B0" w:rsidRDefault="009011B0" w:rsidP="004B0C31">
      <w:pPr>
        <w:suppressAutoHyphens/>
        <w:autoSpaceDN w:val="0"/>
        <w:spacing w:line="256" w:lineRule="auto"/>
        <w:textAlignment w:val="baseline"/>
      </w:pPr>
    </w:p>
    <w:p w14:paraId="5FFD95E7" w14:textId="70C6EE0F" w:rsidR="009011B0" w:rsidRDefault="00E825AF" w:rsidP="00E825AF">
      <w:pPr>
        <w:pStyle w:val="Lijstalinea"/>
        <w:numPr>
          <w:ilvl w:val="0"/>
          <w:numId w:val="18"/>
        </w:numPr>
        <w:suppressAutoHyphens/>
        <w:autoSpaceDN w:val="0"/>
        <w:spacing w:line="256" w:lineRule="auto"/>
        <w:textAlignment w:val="baseline"/>
      </w:pPr>
      <w:r>
        <w:t xml:space="preserve">Voor het verder uitdiepen </w:t>
      </w:r>
      <w:r w:rsidR="00EA30A0">
        <w:t xml:space="preserve">van de thema’s </w:t>
      </w:r>
      <w:r w:rsidR="00BA0108">
        <w:t xml:space="preserve">en </w:t>
      </w:r>
      <w:r w:rsidR="00021FBE">
        <w:t>mogelijke oplossingen</w:t>
      </w:r>
      <w:r w:rsidR="00BA0108">
        <w:t xml:space="preserve">, voorstellen van aanpak </w:t>
      </w:r>
      <w:r w:rsidR="00021FBE">
        <w:t xml:space="preserve">worden drie methodieken aangewend. </w:t>
      </w:r>
    </w:p>
    <w:p w14:paraId="5DC3A2A6" w14:textId="77777777" w:rsidR="007A45D6" w:rsidRPr="002765E9" w:rsidRDefault="007A45D6" w:rsidP="00D87F63">
      <w:pPr>
        <w:pStyle w:val="Lijstalinea"/>
        <w:numPr>
          <w:ilvl w:val="0"/>
          <w:numId w:val="9"/>
        </w:numPr>
        <w:suppressAutoHyphens/>
        <w:autoSpaceDN w:val="0"/>
        <w:spacing w:line="256" w:lineRule="auto"/>
        <w:contextualSpacing w:val="0"/>
        <w:textAlignment w:val="baseline"/>
        <w:rPr>
          <w:b/>
          <w:bCs/>
        </w:rPr>
      </w:pPr>
      <w:r w:rsidRPr="002765E9">
        <w:rPr>
          <w:b/>
          <w:bCs/>
        </w:rPr>
        <w:t>Bevraging van het werkveld</w:t>
      </w:r>
    </w:p>
    <w:p w14:paraId="3543B138" w14:textId="77777777" w:rsidR="007A45D6" w:rsidRPr="007D4C4A" w:rsidRDefault="007A45D6" w:rsidP="00D87F63">
      <w:pPr>
        <w:pStyle w:val="Lijstalinea"/>
        <w:numPr>
          <w:ilvl w:val="1"/>
          <w:numId w:val="9"/>
        </w:numPr>
        <w:suppressAutoHyphens/>
        <w:autoSpaceDN w:val="0"/>
        <w:spacing w:line="256" w:lineRule="auto"/>
        <w:contextualSpacing w:val="0"/>
        <w:textAlignment w:val="baseline"/>
      </w:pPr>
      <w:r w:rsidRPr="007D4C4A">
        <w:t xml:space="preserve">Via online bevraging </w:t>
      </w:r>
    </w:p>
    <w:p w14:paraId="00F26EF0" w14:textId="77777777" w:rsidR="007A45D6" w:rsidRPr="002765E9" w:rsidRDefault="007A45D6" w:rsidP="00D87F63">
      <w:pPr>
        <w:pStyle w:val="Lijstalinea"/>
        <w:numPr>
          <w:ilvl w:val="0"/>
          <w:numId w:val="9"/>
        </w:numPr>
        <w:suppressAutoHyphens/>
        <w:autoSpaceDN w:val="0"/>
        <w:spacing w:line="256" w:lineRule="auto"/>
        <w:contextualSpacing w:val="0"/>
        <w:textAlignment w:val="baseline"/>
        <w:rPr>
          <w:b/>
          <w:bCs/>
        </w:rPr>
      </w:pPr>
      <w:r w:rsidRPr="002765E9">
        <w:rPr>
          <w:b/>
          <w:bCs/>
        </w:rPr>
        <w:t xml:space="preserve">Bevraging van de zorgkundigen </w:t>
      </w:r>
    </w:p>
    <w:p w14:paraId="6F96AC80" w14:textId="2CD9BBFB" w:rsidR="007A45D6" w:rsidRPr="007D4C4A" w:rsidRDefault="007A45D6" w:rsidP="00D87F63">
      <w:pPr>
        <w:pStyle w:val="Lijstalinea"/>
        <w:numPr>
          <w:ilvl w:val="1"/>
          <w:numId w:val="9"/>
        </w:numPr>
        <w:suppressAutoHyphens/>
        <w:autoSpaceDN w:val="0"/>
        <w:spacing w:line="256" w:lineRule="auto"/>
        <w:contextualSpacing w:val="0"/>
        <w:textAlignment w:val="baseline"/>
      </w:pPr>
      <w:r w:rsidRPr="007D4C4A">
        <w:t>Via focusgroepen</w:t>
      </w:r>
      <w:r w:rsidR="002765E9">
        <w:t xml:space="preserve"> </w:t>
      </w:r>
      <w:r w:rsidR="00DD23D0">
        <w:t xml:space="preserve">met </w:t>
      </w:r>
      <w:r w:rsidR="002765E9">
        <w:t>net afgestudeerde zorgkundigen, zorgkundigen werkzaam in diverse contexten</w:t>
      </w:r>
    </w:p>
    <w:p w14:paraId="02649700" w14:textId="69EEF670" w:rsidR="007A45D6" w:rsidRPr="002765E9" w:rsidRDefault="00D87F63" w:rsidP="00D87F63">
      <w:pPr>
        <w:pStyle w:val="Lijstalinea"/>
        <w:numPr>
          <w:ilvl w:val="0"/>
          <w:numId w:val="9"/>
        </w:numPr>
        <w:suppressAutoHyphens/>
        <w:autoSpaceDN w:val="0"/>
        <w:spacing w:line="256" w:lineRule="auto"/>
        <w:contextualSpacing w:val="0"/>
        <w:textAlignment w:val="baseline"/>
        <w:rPr>
          <w:b/>
          <w:bCs/>
        </w:rPr>
      </w:pPr>
      <w:r w:rsidRPr="002765E9">
        <w:rPr>
          <w:b/>
          <w:bCs/>
        </w:rPr>
        <w:t>Vergelijkende m</w:t>
      </w:r>
      <w:r w:rsidR="007A45D6" w:rsidRPr="002765E9">
        <w:rPr>
          <w:b/>
          <w:bCs/>
        </w:rPr>
        <w:t xml:space="preserve">atrix van de </w:t>
      </w:r>
      <w:r w:rsidRPr="002765E9">
        <w:rPr>
          <w:b/>
          <w:bCs/>
        </w:rPr>
        <w:t xml:space="preserve">drie types </w:t>
      </w:r>
      <w:r w:rsidR="007A45D6" w:rsidRPr="002765E9">
        <w:rPr>
          <w:b/>
          <w:bCs/>
        </w:rPr>
        <w:t>opleidingen</w:t>
      </w:r>
      <w:r w:rsidRPr="002765E9">
        <w:rPr>
          <w:b/>
          <w:bCs/>
        </w:rPr>
        <w:t xml:space="preserve"> (SO, VWO en VDAB)</w:t>
      </w:r>
      <w:r w:rsidR="007A45D6" w:rsidRPr="002765E9">
        <w:rPr>
          <w:b/>
          <w:bCs/>
        </w:rPr>
        <w:t xml:space="preserve"> </w:t>
      </w:r>
    </w:p>
    <w:p w14:paraId="68019A9D" w14:textId="54A24BFB" w:rsidR="007A45D6" w:rsidRPr="007D4C4A" w:rsidRDefault="007A45D6" w:rsidP="00D87F63">
      <w:pPr>
        <w:pStyle w:val="Lijstalinea"/>
        <w:numPr>
          <w:ilvl w:val="1"/>
          <w:numId w:val="9"/>
        </w:numPr>
        <w:suppressAutoHyphens/>
        <w:autoSpaceDN w:val="0"/>
        <w:spacing w:line="256" w:lineRule="auto"/>
        <w:contextualSpacing w:val="0"/>
        <w:textAlignment w:val="baseline"/>
      </w:pPr>
      <w:r w:rsidRPr="007D4C4A">
        <w:t xml:space="preserve">Via koppeling </w:t>
      </w:r>
      <w:r w:rsidR="002765E9">
        <w:t>beroepscompetentieprofiel uit regelgeving</w:t>
      </w:r>
      <w:r w:rsidRPr="007D4C4A">
        <w:t xml:space="preserve"> aan leerresultaten</w:t>
      </w:r>
      <w:r w:rsidR="002765E9">
        <w:t xml:space="preserve">/modules </w:t>
      </w:r>
      <w:r w:rsidRPr="007D4C4A">
        <w:t>en aantal uren opleiding</w:t>
      </w:r>
      <w:r w:rsidR="00406FDD">
        <w:t xml:space="preserve"> en vergelijking vormgeving van de opleidingen in de praktijk.</w:t>
      </w:r>
    </w:p>
    <w:p w14:paraId="2C9EBBA1" w14:textId="77777777" w:rsidR="00D7608A" w:rsidRPr="00892A8F" w:rsidRDefault="00D7608A" w:rsidP="00D87F63"/>
    <w:p w14:paraId="7FCAAFC0" w14:textId="157735D0" w:rsidR="002765E9" w:rsidRDefault="00BB3BAF" w:rsidP="00BB164C">
      <w:pPr>
        <w:pStyle w:val="Lijstalinea"/>
        <w:numPr>
          <w:ilvl w:val="0"/>
          <w:numId w:val="18"/>
        </w:numPr>
        <w:suppressAutoHyphens/>
        <w:autoSpaceDN w:val="0"/>
        <w:spacing w:line="256" w:lineRule="auto"/>
        <w:textAlignment w:val="baseline"/>
      </w:pPr>
      <w:r w:rsidRPr="00892A8F">
        <w:t xml:space="preserve">De taskforce zal </w:t>
      </w:r>
      <w:r w:rsidR="00F55F57" w:rsidRPr="009E64BE">
        <w:rPr>
          <w:b/>
          <w:bCs/>
        </w:rPr>
        <w:t>aanbevelingen</w:t>
      </w:r>
      <w:r w:rsidR="00F55F57" w:rsidRPr="00892A8F">
        <w:t xml:space="preserve"> </w:t>
      </w:r>
      <w:r w:rsidRPr="00892A8F">
        <w:t>formuleren na</w:t>
      </w:r>
      <w:r w:rsidR="00AF2779" w:rsidRPr="00892A8F">
        <w:t xml:space="preserve"> de analyse van voorgestelde oplossingen</w:t>
      </w:r>
      <w:r w:rsidR="00892A8F" w:rsidRPr="00892A8F">
        <w:t xml:space="preserve">. </w:t>
      </w:r>
    </w:p>
    <w:p w14:paraId="13CB23A8" w14:textId="19971123" w:rsidR="004F694E" w:rsidRDefault="004F694E" w:rsidP="002765E9">
      <w:pPr>
        <w:pStyle w:val="Lijstalinea"/>
        <w:numPr>
          <w:ilvl w:val="0"/>
          <w:numId w:val="9"/>
        </w:numPr>
        <w:suppressAutoHyphens/>
        <w:autoSpaceDN w:val="0"/>
        <w:spacing w:line="256" w:lineRule="auto"/>
        <w:textAlignment w:val="baseline"/>
      </w:pPr>
      <w:r>
        <w:t>Eerste voorstel van aanbevelingen d</w:t>
      </w:r>
      <w:r w:rsidR="006A7D3C">
        <w:t xml:space="preserve">oor </w:t>
      </w:r>
      <w:r w:rsidR="00DF4512">
        <w:t>sub</w:t>
      </w:r>
      <w:r w:rsidR="006A7D3C">
        <w:t>groep</w:t>
      </w:r>
    </w:p>
    <w:p w14:paraId="4353B73A" w14:textId="77777777" w:rsidR="00475D4E" w:rsidRDefault="006A7D3C" w:rsidP="002765E9">
      <w:pPr>
        <w:pStyle w:val="Lijstalinea"/>
        <w:numPr>
          <w:ilvl w:val="0"/>
          <w:numId w:val="9"/>
        </w:numPr>
        <w:suppressAutoHyphens/>
        <w:autoSpaceDN w:val="0"/>
        <w:spacing w:line="256" w:lineRule="auto"/>
        <w:textAlignment w:val="baseline"/>
      </w:pPr>
      <w:r>
        <w:t xml:space="preserve">Bespreking en </w:t>
      </w:r>
      <w:r w:rsidR="00475D4E">
        <w:t xml:space="preserve">aanvullen van de </w:t>
      </w:r>
      <w:r w:rsidR="004F694E">
        <w:t xml:space="preserve">aanbevelingen tijdens </w:t>
      </w:r>
      <w:r w:rsidR="002039C8" w:rsidRPr="00892A8F">
        <w:t>een plenair overleg</w:t>
      </w:r>
    </w:p>
    <w:p w14:paraId="26022231" w14:textId="61FFD867" w:rsidR="00D7608A" w:rsidRPr="00892A8F" w:rsidRDefault="00475D4E" w:rsidP="002765E9">
      <w:pPr>
        <w:pStyle w:val="Lijstalinea"/>
        <w:numPr>
          <w:ilvl w:val="0"/>
          <w:numId w:val="9"/>
        </w:numPr>
        <w:suppressAutoHyphens/>
        <w:autoSpaceDN w:val="0"/>
        <w:spacing w:line="256" w:lineRule="auto"/>
        <w:textAlignment w:val="baseline"/>
      </w:pPr>
      <w:r>
        <w:t xml:space="preserve">Mogelijkheid tot aftoetsen van de </w:t>
      </w:r>
      <w:r w:rsidR="00892A8F" w:rsidRPr="00892A8F">
        <w:t xml:space="preserve">aanbevelingen via schriftelijke </w:t>
      </w:r>
      <w:r w:rsidR="00357FE2">
        <w:t>p</w:t>
      </w:r>
      <w:r w:rsidR="00DD23D0">
        <w:t>rocedure bij een bredere groep vertegenwoordigers</w:t>
      </w:r>
      <w:r w:rsidR="00357FE2">
        <w:t>.</w:t>
      </w:r>
    </w:p>
    <w:p w14:paraId="697E84B3" w14:textId="5B0212A2" w:rsidR="00892A8F" w:rsidRPr="00892A8F" w:rsidRDefault="00892A8F" w:rsidP="00892A8F">
      <w:pPr>
        <w:suppressAutoHyphens/>
        <w:autoSpaceDN w:val="0"/>
        <w:spacing w:line="256" w:lineRule="auto"/>
        <w:textAlignment w:val="baseline"/>
      </w:pPr>
    </w:p>
    <w:p w14:paraId="7991C211" w14:textId="2F12B146" w:rsidR="00892A8F" w:rsidRPr="00025673" w:rsidRDefault="0099677C" w:rsidP="00025673">
      <w:pPr>
        <w:rPr>
          <w:rFonts w:ascii="FlandersArtSans-Medium" w:hAnsi="FlandersArtSans-Medium"/>
          <w:b/>
          <w:bCs/>
          <w:sz w:val="24"/>
          <w:szCs w:val="24"/>
        </w:rPr>
      </w:pPr>
      <w:r>
        <w:rPr>
          <w:rFonts w:ascii="FlandersArtSans-Medium" w:hAnsi="FlandersArtSans-Medium"/>
          <w:b/>
          <w:bCs/>
          <w:sz w:val="24"/>
          <w:szCs w:val="24"/>
        </w:rPr>
        <w:t>Eerste vaststellingen</w:t>
      </w:r>
    </w:p>
    <w:p w14:paraId="29FF9E47" w14:textId="7B27A7DD" w:rsidR="009C7C93" w:rsidRDefault="00AD6267" w:rsidP="009C7C93">
      <w:pPr>
        <w:tabs>
          <w:tab w:val="left" w:pos="720"/>
        </w:tabs>
        <w:textAlignment w:val="center"/>
        <w:rPr>
          <w:rFonts w:cs="Calibri"/>
          <w:lang w:eastAsia="nl-BE"/>
        </w:rPr>
      </w:pPr>
      <w:r>
        <w:rPr>
          <w:rFonts w:cs="Calibri"/>
          <w:lang w:eastAsia="nl-BE"/>
        </w:rPr>
        <w:t xml:space="preserve">Na de verkennende fase zijn een aantal </w:t>
      </w:r>
      <w:r w:rsidR="00357FE2">
        <w:rPr>
          <w:rFonts w:cs="Calibri"/>
          <w:lang w:eastAsia="nl-BE"/>
        </w:rPr>
        <w:t xml:space="preserve">inhoudelijke </w:t>
      </w:r>
      <w:r>
        <w:rPr>
          <w:rFonts w:cs="Calibri"/>
          <w:lang w:eastAsia="nl-BE"/>
        </w:rPr>
        <w:t xml:space="preserve">thema’s gedistilleerd die worden meegenomen in de bevraging van het werkveld en de zorgkundigen. </w:t>
      </w:r>
    </w:p>
    <w:p w14:paraId="358F82A0" w14:textId="5F11E560" w:rsidR="009E70B1" w:rsidRPr="00503444" w:rsidRDefault="009E70B1" w:rsidP="00764C4F">
      <w:pPr>
        <w:pStyle w:val="Lijstalinea"/>
        <w:numPr>
          <w:ilvl w:val="0"/>
          <w:numId w:val="14"/>
        </w:numPr>
        <w:tabs>
          <w:tab w:val="left" w:pos="720"/>
        </w:tabs>
        <w:suppressAutoHyphens/>
        <w:autoSpaceDN w:val="0"/>
        <w:contextualSpacing w:val="0"/>
        <w:textAlignment w:val="center"/>
        <w:rPr>
          <w:rFonts w:cs="Calibri"/>
          <w:lang w:eastAsia="nl-BE"/>
        </w:rPr>
      </w:pPr>
      <w:r>
        <w:rPr>
          <w:bCs/>
        </w:rPr>
        <w:lastRenderedPageBreak/>
        <w:t xml:space="preserve">De </w:t>
      </w:r>
      <w:r w:rsidRPr="00531BA1">
        <w:rPr>
          <w:b/>
        </w:rPr>
        <w:t>kwaliteit van de opleiding</w:t>
      </w:r>
      <w:r>
        <w:rPr>
          <w:bCs/>
        </w:rPr>
        <w:t xml:space="preserve"> zal verder worden geanalyseerd</w:t>
      </w:r>
      <w:r w:rsidR="00A10355">
        <w:rPr>
          <w:bCs/>
        </w:rPr>
        <w:t xml:space="preserve"> op volgende aspecten: </w:t>
      </w:r>
    </w:p>
    <w:p w14:paraId="1EE5E88E" w14:textId="432E7B7E" w:rsidR="00AB0C97" w:rsidRPr="007D4C4A" w:rsidRDefault="00AB0C97" w:rsidP="00153068">
      <w:pPr>
        <w:pStyle w:val="Lijstalinea"/>
        <w:numPr>
          <w:ilvl w:val="0"/>
          <w:numId w:val="23"/>
        </w:numPr>
      </w:pPr>
      <w:r w:rsidRPr="007D4C4A">
        <w:t>Algemene kwaliteit/indruk</w:t>
      </w:r>
      <w:r w:rsidR="00A10355">
        <w:t xml:space="preserve"> – mogelijke hiaten</w:t>
      </w:r>
    </w:p>
    <w:p w14:paraId="7517533E" w14:textId="5EE5EBAE" w:rsidR="00AB0C97" w:rsidRPr="000C318F" w:rsidRDefault="0039061F" w:rsidP="00153068">
      <w:pPr>
        <w:pStyle w:val="Lijstalinea"/>
        <w:numPr>
          <w:ilvl w:val="0"/>
          <w:numId w:val="23"/>
        </w:numPr>
        <w:rPr>
          <w:lang w:val="nl-BE"/>
        </w:rPr>
      </w:pPr>
      <w:r w:rsidRPr="000C318F">
        <w:rPr>
          <w:lang w:val="nl-BE"/>
        </w:rPr>
        <w:t xml:space="preserve">Voldoende </w:t>
      </w:r>
      <w:r w:rsidR="003C47FA">
        <w:rPr>
          <w:lang w:val="nl-BE"/>
        </w:rPr>
        <w:t>professioneel</w:t>
      </w:r>
    </w:p>
    <w:p w14:paraId="1AE1728D" w14:textId="358F48E7" w:rsidR="00AB0C97" w:rsidRPr="007D4C4A" w:rsidRDefault="0039061F" w:rsidP="00153068">
      <w:pPr>
        <w:pStyle w:val="Lijstalinea"/>
        <w:numPr>
          <w:ilvl w:val="0"/>
          <w:numId w:val="23"/>
        </w:numPr>
      </w:pPr>
      <w:r>
        <w:t xml:space="preserve">Voldoende tijd besteed </w:t>
      </w:r>
      <w:r w:rsidR="003C47FA">
        <w:t xml:space="preserve">zodat zorgkundigen correct de </w:t>
      </w:r>
      <w:r>
        <w:t>v</w:t>
      </w:r>
      <w:r w:rsidR="00AB0C97" w:rsidRPr="007D4C4A">
        <w:t>erpleegkundige handelingen</w:t>
      </w:r>
      <w:r w:rsidR="00AE08B7">
        <w:t xml:space="preserve"> kunnen uitvoeren</w:t>
      </w:r>
      <w:r w:rsidR="007601EC">
        <w:t xml:space="preserve">, zowel de </w:t>
      </w:r>
      <w:r w:rsidR="00213463">
        <w:t xml:space="preserve">oorspronkelijke </w:t>
      </w:r>
      <w:r w:rsidR="00535586">
        <w:t xml:space="preserve">uit 2006 </w:t>
      </w:r>
      <w:r w:rsidR="00213463">
        <w:t>als de bijkomende handelingen</w:t>
      </w:r>
      <w:r w:rsidR="00535586" w:rsidRPr="00535586">
        <w:t xml:space="preserve"> </w:t>
      </w:r>
      <w:r w:rsidR="00535586">
        <w:t>uit 2019</w:t>
      </w:r>
    </w:p>
    <w:p w14:paraId="55F45CF8" w14:textId="6E26E496" w:rsidR="00AB0C97" w:rsidRPr="007D4C4A" w:rsidRDefault="00643F30" w:rsidP="00153068">
      <w:pPr>
        <w:pStyle w:val="Lijstalinea"/>
        <w:numPr>
          <w:ilvl w:val="0"/>
          <w:numId w:val="23"/>
        </w:numPr>
      </w:pPr>
      <w:r>
        <w:t xml:space="preserve">Voldoende aandacht voor </w:t>
      </w:r>
      <w:r w:rsidR="002E2EDC">
        <w:t>een empathische zorgrelatie met respect voor de achtergrond van de zorgvrager</w:t>
      </w:r>
    </w:p>
    <w:p w14:paraId="7FA964E8" w14:textId="65402410" w:rsidR="00AB0C97" w:rsidRPr="007D4C4A" w:rsidRDefault="00643F30" w:rsidP="00153068">
      <w:pPr>
        <w:pStyle w:val="Lijstalinea"/>
        <w:numPr>
          <w:ilvl w:val="0"/>
          <w:numId w:val="23"/>
        </w:numPr>
      </w:pPr>
      <w:r>
        <w:t xml:space="preserve">Specifieke aspecten </w:t>
      </w:r>
      <w:r w:rsidR="00CA3D30">
        <w:t xml:space="preserve">inzake </w:t>
      </w:r>
      <w:r w:rsidR="00250B11">
        <w:t xml:space="preserve">infectiepreventie </w:t>
      </w:r>
      <w:r>
        <w:t>gesignaleerd n.a.v. coronacrisis</w:t>
      </w:r>
      <w:r w:rsidR="00594B7E">
        <w:t>.</w:t>
      </w:r>
    </w:p>
    <w:p w14:paraId="20910AEC" w14:textId="77777777" w:rsidR="00AB0C97" w:rsidRPr="007D4C4A" w:rsidRDefault="00AB0C97" w:rsidP="00BB164C"/>
    <w:p w14:paraId="775CD646" w14:textId="703BAE75" w:rsidR="00AB0C97" w:rsidRPr="00413B9A" w:rsidRDefault="00AB0C97" w:rsidP="00413B9A">
      <w:pPr>
        <w:pStyle w:val="Lijstalinea"/>
        <w:numPr>
          <w:ilvl w:val="0"/>
          <w:numId w:val="14"/>
        </w:numPr>
        <w:rPr>
          <w:b/>
          <w:bCs/>
        </w:rPr>
      </w:pPr>
      <w:r w:rsidRPr="00413B9A">
        <w:rPr>
          <w:b/>
          <w:bCs/>
        </w:rPr>
        <w:t>Stages / stageplaatsen</w:t>
      </w:r>
    </w:p>
    <w:p w14:paraId="3F9533C4" w14:textId="59682EAC" w:rsidR="00AB0C97" w:rsidRPr="007D4C4A" w:rsidRDefault="002E1FA4" w:rsidP="00153068">
      <w:pPr>
        <w:pStyle w:val="Lijstalinea"/>
        <w:numPr>
          <w:ilvl w:val="0"/>
          <w:numId w:val="23"/>
        </w:numPr>
      </w:pPr>
      <w:r>
        <w:t>Voldoende variatie aan c</w:t>
      </w:r>
      <w:r w:rsidR="00AB0C97" w:rsidRPr="007D4C4A">
        <w:t xml:space="preserve">ontexten </w:t>
      </w:r>
      <w:r w:rsidR="002678A4">
        <w:t>waaronder</w:t>
      </w:r>
      <w:r w:rsidR="006A1D7E">
        <w:t xml:space="preserve"> zeker in WZC en </w:t>
      </w:r>
      <w:r>
        <w:t>thuiszorg</w:t>
      </w:r>
    </w:p>
    <w:p w14:paraId="59EFB540" w14:textId="0882D1CD" w:rsidR="00AB0C97" w:rsidRPr="007D4C4A" w:rsidRDefault="00AB0C97" w:rsidP="00153068">
      <w:pPr>
        <w:pStyle w:val="Lijstalinea"/>
        <w:numPr>
          <w:ilvl w:val="0"/>
          <w:numId w:val="23"/>
        </w:numPr>
      </w:pPr>
      <w:r w:rsidRPr="007D4C4A">
        <w:t xml:space="preserve">Tekorten </w:t>
      </w:r>
      <w:r w:rsidR="00413B9A">
        <w:t>s</w:t>
      </w:r>
      <w:r w:rsidRPr="007D4C4A">
        <w:t>tageplaatsen</w:t>
      </w:r>
    </w:p>
    <w:p w14:paraId="5C094A4A" w14:textId="56996765" w:rsidR="00AB0C97" w:rsidRPr="007D4C4A" w:rsidRDefault="00AB0C97" w:rsidP="00153068">
      <w:pPr>
        <w:pStyle w:val="Lijstalinea"/>
        <w:numPr>
          <w:ilvl w:val="0"/>
          <w:numId w:val="23"/>
        </w:numPr>
      </w:pPr>
      <w:r w:rsidRPr="007D4C4A">
        <w:t>Kwaliteit stageplaatsen</w:t>
      </w:r>
    </w:p>
    <w:p w14:paraId="6B73E441" w14:textId="651C48A0" w:rsidR="00AB0C97" w:rsidRPr="007D4C4A" w:rsidRDefault="00AB0C97" w:rsidP="00153068">
      <w:pPr>
        <w:pStyle w:val="Lijstalinea"/>
        <w:numPr>
          <w:ilvl w:val="0"/>
          <w:numId w:val="23"/>
        </w:numPr>
      </w:pPr>
      <w:r w:rsidRPr="007D4C4A">
        <w:t xml:space="preserve">Begeleiding door </w:t>
      </w:r>
      <w:r w:rsidR="00413B9A">
        <w:t>verpleegkundige</w:t>
      </w:r>
      <w:r w:rsidR="008F0F75">
        <w:t>/zorgkundige</w:t>
      </w:r>
      <w:r w:rsidR="00FA0E8A">
        <w:t>.</w:t>
      </w:r>
    </w:p>
    <w:p w14:paraId="5808769E" w14:textId="77777777" w:rsidR="00AB0C97" w:rsidRPr="007D4C4A" w:rsidRDefault="00AB0C97" w:rsidP="00BB164C"/>
    <w:p w14:paraId="57BB5F8B" w14:textId="059D55FB" w:rsidR="00AB0C97" w:rsidRPr="00413B9A" w:rsidRDefault="00AB0C97" w:rsidP="00413B9A">
      <w:pPr>
        <w:pStyle w:val="Lijstalinea"/>
        <w:numPr>
          <w:ilvl w:val="0"/>
          <w:numId w:val="14"/>
        </w:numPr>
        <w:rPr>
          <w:b/>
          <w:bCs/>
        </w:rPr>
      </w:pPr>
      <w:r w:rsidRPr="00413B9A">
        <w:rPr>
          <w:b/>
          <w:bCs/>
        </w:rPr>
        <w:t>Professionalisering</w:t>
      </w:r>
    </w:p>
    <w:p w14:paraId="0E50A315" w14:textId="39B4072F" w:rsidR="00AB0C97" w:rsidRDefault="00AB0C97" w:rsidP="00BB164C">
      <w:pPr>
        <w:pStyle w:val="Lijstalinea"/>
        <w:numPr>
          <w:ilvl w:val="0"/>
          <w:numId w:val="23"/>
        </w:numPr>
      </w:pPr>
      <w:r w:rsidRPr="007D4C4A">
        <w:t>Van de zorgkundige</w:t>
      </w:r>
      <w:r w:rsidR="00F871C7">
        <w:t xml:space="preserve"> / </w:t>
      </w:r>
      <w:r w:rsidRPr="007D4C4A">
        <w:t xml:space="preserve">Van de leerkrachten </w:t>
      </w:r>
      <w:r w:rsidR="00357FE2">
        <w:t>zorgkundige</w:t>
      </w:r>
    </w:p>
    <w:p w14:paraId="40E6A04E" w14:textId="09879781" w:rsidR="00F871C7" w:rsidRDefault="00F871C7" w:rsidP="00BB164C">
      <w:pPr>
        <w:pStyle w:val="Lijstalinea"/>
        <w:numPr>
          <w:ilvl w:val="0"/>
          <w:numId w:val="23"/>
        </w:numPr>
      </w:pPr>
      <w:r>
        <w:t>Bekendheid van het aanbod</w:t>
      </w:r>
    </w:p>
    <w:p w14:paraId="31CBE97C" w14:textId="60E710D9" w:rsidR="00D56A05" w:rsidRDefault="00D56A05" w:rsidP="00BB164C">
      <w:pPr>
        <w:pStyle w:val="Lijstalinea"/>
        <w:numPr>
          <w:ilvl w:val="0"/>
          <w:numId w:val="23"/>
        </w:numPr>
      </w:pPr>
      <w:r>
        <w:t>Faciliteren van opleiding</w:t>
      </w:r>
      <w:r w:rsidR="00FA0E8A">
        <w:t>/bijscholing.</w:t>
      </w:r>
    </w:p>
    <w:p w14:paraId="3FBBF2D2" w14:textId="77777777" w:rsidR="0090155D" w:rsidRPr="007D4C4A" w:rsidRDefault="0090155D" w:rsidP="0090155D">
      <w:pPr>
        <w:pStyle w:val="Lijstalinea"/>
      </w:pPr>
    </w:p>
    <w:p w14:paraId="79E8EA60" w14:textId="77777777" w:rsidR="00621653" w:rsidRPr="00621653" w:rsidRDefault="0049247C" w:rsidP="0090155D">
      <w:pPr>
        <w:pStyle w:val="Lijstalinea"/>
        <w:numPr>
          <w:ilvl w:val="0"/>
          <w:numId w:val="14"/>
        </w:numPr>
        <w:rPr>
          <w:rFonts w:cs="Calibri"/>
          <w:lang w:eastAsia="nl-BE"/>
        </w:rPr>
      </w:pPr>
      <w:r w:rsidRPr="0090155D">
        <w:rPr>
          <w:bCs/>
        </w:rPr>
        <w:t xml:space="preserve">De </w:t>
      </w:r>
      <w:r>
        <w:rPr>
          <w:bCs/>
        </w:rPr>
        <w:t xml:space="preserve">taskforce neemt in de bespreking -waarbij de focus ligt </w:t>
      </w:r>
      <w:r w:rsidRPr="0090155D">
        <w:rPr>
          <w:bCs/>
        </w:rPr>
        <w:t>op het takenpakket en de opleiding van de zorgkundige</w:t>
      </w:r>
      <w:r>
        <w:rPr>
          <w:bCs/>
        </w:rPr>
        <w:t>-</w:t>
      </w:r>
      <w:r w:rsidRPr="0090155D">
        <w:rPr>
          <w:bCs/>
        </w:rPr>
        <w:t xml:space="preserve"> ook </w:t>
      </w:r>
      <w:r>
        <w:rPr>
          <w:bCs/>
        </w:rPr>
        <w:t xml:space="preserve">de </w:t>
      </w:r>
      <w:r w:rsidRPr="00621653">
        <w:rPr>
          <w:b/>
        </w:rPr>
        <w:t>bredere context</w:t>
      </w:r>
      <w:r>
        <w:rPr>
          <w:bCs/>
        </w:rPr>
        <w:t xml:space="preserve"> </w:t>
      </w:r>
      <w:r>
        <w:t>mee</w:t>
      </w:r>
      <w:r w:rsidR="005550D3">
        <w:t>.</w:t>
      </w:r>
      <w:r w:rsidR="002E1FA4">
        <w:t xml:space="preserve"> </w:t>
      </w:r>
    </w:p>
    <w:p w14:paraId="4E83F3C4" w14:textId="4E44A6F2" w:rsidR="00115121" w:rsidRDefault="00962160" w:rsidP="00621653">
      <w:pPr>
        <w:pStyle w:val="Lijstalinea"/>
        <w:ind w:left="360"/>
      </w:pPr>
      <w:r>
        <w:t>Het</w:t>
      </w:r>
      <w:r w:rsidR="0015269D">
        <w:t xml:space="preserve"> </w:t>
      </w:r>
      <w:r w:rsidR="0015269D" w:rsidRPr="00C367B5">
        <w:t>raakvlak met de verzorgende</w:t>
      </w:r>
      <w:r>
        <w:t xml:space="preserve"> komt</w:t>
      </w:r>
      <w:r w:rsidR="0015269D">
        <w:t xml:space="preserve"> aan bod</w:t>
      </w:r>
      <w:r w:rsidR="00FA0E8A">
        <w:t xml:space="preserve">, </w:t>
      </w:r>
      <w:r w:rsidR="000C007B">
        <w:t xml:space="preserve">bijv. </w:t>
      </w:r>
      <w:r w:rsidR="00C25AC5">
        <w:t>de overlap aan competenties in beide beroepskwalificaties</w:t>
      </w:r>
      <w:r w:rsidR="00CB27DA">
        <w:t xml:space="preserve"> en</w:t>
      </w:r>
      <w:r>
        <w:t xml:space="preserve"> de </w:t>
      </w:r>
      <w:r w:rsidR="00096F43">
        <w:t xml:space="preserve">mogelijke </w:t>
      </w:r>
      <w:r>
        <w:t>i</w:t>
      </w:r>
      <w:r w:rsidR="003F1740">
        <w:t xml:space="preserve">mplicaties </w:t>
      </w:r>
      <w:r w:rsidR="000C007B">
        <w:t xml:space="preserve">hiervan </w:t>
      </w:r>
      <w:r w:rsidR="003F1740">
        <w:t>voor de opleiding</w:t>
      </w:r>
      <w:r w:rsidR="000F6354">
        <w:t xml:space="preserve"> en stageplaatsen</w:t>
      </w:r>
      <w:r w:rsidR="00CB27DA">
        <w:t xml:space="preserve">. </w:t>
      </w:r>
    </w:p>
    <w:p w14:paraId="129CE033" w14:textId="7460A9C4" w:rsidR="00115121" w:rsidRPr="00475F30" w:rsidRDefault="00115121" w:rsidP="00115121">
      <w:pPr>
        <w:pStyle w:val="Lijstalinea"/>
        <w:ind w:left="360"/>
        <w:rPr>
          <w:rFonts w:cs="Calibri"/>
          <w:lang w:eastAsia="nl-BE"/>
        </w:rPr>
      </w:pPr>
      <w:r>
        <w:t xml:space="preserve">Deze taskforce houdt bovendien ook rekening met het recent goedgekeurde VIA 6 akkoord en de acties die daarin zijn opgenomen. </w:t>
      </w:r>
      <w:r w:rsidR="0042458C">
        <w:t>Daarin</w:t>
      </w:r>
      <w:r>
        <w:t xml:space="preserve"> wordt gepleit voor gepaste maatregelen die het mogelijk maken om op een transparante en eenvoudige manier te schakelen tussen “(zorg)verwante” opleidingen en dit kenbaarder en flexibeler te maken. Acties die ondernomen worden, hebben steeds de doelstelling om vacatures in de zorgsector in te vullen via instroom, doorstroom, </w:t>
      </w:r>
      <w:proofErr w:type="spellStart"/>
      <w:r>
        <w:t>zij-instroom</w:t>
      </w:r>
      <w:proofErr w:type="spellEnd"/>
      <w:r>
        <w:t xml:space="preserve"> en uitstroom vanuit onderwijs naar de arbeidsmarkt.</w:t>
      </w:r>
    </w:p>
    <w:p w14:paraId="24B8747A" w14:textId="71027CAA" w:rsidR="00D56A05" w:rsidRDefault="00D56A05" w:rsidP="002B6BA8">
      <w:pPr>
        <w:jc w:val="center"/>
        <w:rPr>
          <w:rFonts w:cs="Arial"/>
          <w:spacing w:val="-3"/>
        </w:rPr>
      </w:pPr>
    </w:p>
    <w:p w14:paraId="077581FE" w14:textId="77777777" w:rsidR="00C367B5" w:rsidRPr="007D4C4A" w:rsidRDefault="00C367B5" w:rsidP="002B6BA8">
      <w:pPr>
        <w:jc w:val="center"/>
        <w:rPr>
          <w:rFonts w:cs="Arial"/>
          <w:spacing w:val="-3"/>
        </w:rPr>
      </w:pPr>
    </w:p>
    <w:p w14:paraId="07C78817" w14:textId="77777777" w:rsidR="0012440D" w:rsidRDefault="0012440D" w:rsidP="004E536A">
      <w:pPr>
        <w:pStyle w:val="Default"/>
        <w:jc w:val="center"/>
        <w:rPr>
          <w:sz w:val="22"/>
          <w:szCs w:val="22"/>
        </w:rPr>
      </w:pPr>
    </w:p>
    <w:p w14:paraId="0EC5D968" w14:textId="58E9434B" w:rsidR="007A77DC" w:rsidRPr="007D4C4A" w:rsidRDefault="007A77DC" w:rsidP="004E536A">
      <w:pPr>
        <w:pStyle w:val="Default"/>
        <w:jc w:val="center"/>
        <w:rPr>
          <w:sz w:val="22"/>
          <w:szCs w:val="22"/>
        </w:rPr>
      </w:pPr>
      <w:r w:rsidRPr="007D4C4A">
        <w:rPr>
          <w:sz w:val="22"/>
          <w:szCs w:val="22"/>
        </w:rPr>
        <w:t>De Vlaamse minister van Economie, Innovatie, Werk, Sociale Economie en Landbouw</w:t>
      </w:r>
    </w:p>
    <w:p w14:paraId="5CE8A61B" w14:textId="77777777" w:rsidR="001316D2" w:rsidRPr="008D3F69" w:rsidRDefault="001316D2" w:rsidP="001316D2">
      <w:pPr>
        <w:pStyle w:val="Koptekst"/>
        <w:tabs>
          <w:tab w:val="clear" w:pos="4536"/>
          <w:tab w:val="clear" w:pos="9072"/>
          <w:tab w:val="left" w:pos="540"/>
        </w:tabs>
        <w:suppressAutoHyphens/>
        <w:rPr>
          <w:rFonts w:cs="Arial"/>
          <w:szCs w:val="22"/>
        </w:rPr>
      </w:pPr>
    </w:p>
    <w:p w14:paraId="6439506B" w14:textId="77777777" w:rsidR="001316D2" w:rsidRPr="008D3F69" w:rsidRDefault="001316D2" w:rsidP="001316D2">
      <w:pPr>
        <w:pStyle w:val="Koptekst"/>
        <w:tabs>
          <w:tab w:val="clear" w:pos="4536"/>
          <w:tab w:val="clear" w:pos="9072"/>
          <w:tab w:val="left" w:pos="540"/>
        </w:tabs>
        <w:suppressAutoHyphens/>
        <w:rPr>
          <w:rFonts w:cs="Arial"/>
          <w:szCs w:val="22"/>
        </w:rPr>
      </w:pPr>
    </w:p>
    <w:p w14:paraId="05CF0752" w14:textId="77777777" w:rsidR="001316D2" w:rsidRPr="008D3F69" w:rsidRDefault="001316D2" w:rsidP="001316D2">
      <w:pPr>
        <w:pStyle w:val="Koptekst"/>
        <w:tabs>
          <w:tab w:val="clear" w:pos="4536"/>
          <w:tab w:val="clear" w:pos="9072"/>
          <w:tab w:val="left" w:pos="540"/>
        </w:tabs>
        <w:suppressAutoHyphens/>
        <w:rPr>
          <w:rFonts w:cs="Arial"/>
          <w:szCs w:val="22"/>
        </w:rPr>
      </w:pPr>
    </w:p>
    <w:p w14:paraId="72587E39" w14:textId="77777777" w:rsidR="001316D2" w:rsidRDefault="001316D2" w:rsidP="001316D2">
      <w:pPr>
        <w:pStyle w:val="Koptekst"/>
        <w:tabs>
          <w:tab w:val="clear" w:pos="4536"/>
          <w:tab w:val="clear" w:pos="9072"/>
          <w:tab w:val="left" w:pos="540"/>
        </w:tabs>
        <w:suppressAutoHyphens/>
        <w:rPr>
          <w:rFonts w:cs="Arial"/>
          <w:szCs w:val="22"/>
        </w:rPr>
      </w:pPr>
    </w:p>
    <w:p w14:paraId="47EF3BB4" w14:textId="77777777" w:rsidR="001316D2" w:rsidRDefault="001316D2" w:rsidP="001316D2">
      <w:pPr>
        <w:pStyle w:val="Koptekst"/>
        <w:tabs>
          <w:tab w:val="clear" w:pos="4536"/>
          <w:tab w:val="clear" w:pos="9072"/>
          <w:tab w:val="left" w:pos="540"/>
        </w:tabs>
        <w:suppressAutoHyphens/>
        <w:rPr>
          <w:rFonts w:cs="Arial"/>
          <w:szCs w:val="22"/>
        </w:rPr>
      </w:pPr>
    </w:p>
    <w:p w14:paraId="3FD250EA" w14:textId="77777777" w:rsidR="001316D2" w:rsidRDefault="001316D2" w:rsidP="001316D2">
      <w:pPr>
        <w:pStyle w:val="Koptekst"/>
        <w:tabs>
          <w:tab w:val="clear" w:pos="4536"/>
          <w:tab w:val="clear" w:pos="9072"/>
          <w:tab w:val="left" w:pos="540"/>
        </w:tabs>
        <w:suppressAutoHyphens/>
        <w:rPr>
          <w:rFonts w:cs="Arial"/>
          <w:szCs w:val="22"/>
        </w:rPr>
      </w:pPr>
    </w:p>
    <w:p w14:paraId="573224D9" w14:textId="27805124" w:rsidR="007A77DC" w:rsidRPr="007D4C4A" w:rsidRDefault="007A77DC" w:rsidP="004E536A">
      <w:pPr>
        <w:pStyle w:val="Default"/>
        <w:jc w:val="center"/>
        <w:rPr>
          <w:sz w:val="22"/>
          <w:szCs w:val="22"/>
        </w:rPr>
      </w:pPr>
      <w:r w:rsidRPr="007D4C4A">
        <w:rPr>
          <w:sz w:val="22"/>
          <w:szCs w:val="22"/>
        </w:rPr>
        <w:t>Hilde CREVITS</w:t>
      </w:r>
    </w:p>
    <w:p w14:paraId="3A15067F" w14:textId="77777777" w:rsidR="001316D2" w:rsidRPr="008D3F69" w:rsidRDefault="001316D2" w:rsidP="001316D2">
      <w:pPr>
        <w:pStyle w:val="Koptekst"/>
        <w:tabs>
          <w:tab w:val="clear" w:pos="4536"/>
          <w:tab w:val="clear" w:pos="9072"/>
          <w:tab w:val="left" w:pos="540"/>
        </w:tabs>
        <w:suppressAutoHyphens/>
        <w:rPr>
          <w:rFonts w:cs="Arial"/>
          <w:szCs w:val="22"/>
        </w:rPr>
      </w:pPr>
    </w:p>
    <w:p w14:paraId="53A71931" w14:textId="77777777" w:rsidR="001316D2" w:rsidRPr="008D3F69" w:rsidRDefault="001316D2" w:rsidP="001316D2">
      <w:pPr>
        <w:pStyle w:val="Koptekst"/>
        <w:tabs>
          <w:tab w:val="clear" w:pos="4536"/>
          <w:tab w:val="clear" w:pos="9072"/>
          <w:tab w:val="left" w:pos="540"/>
        </w:tabs>
        <w:suppressAutoHyphens/>
        <w:rPr>
          <w:rFonts w:cs="Arial"/>
          <w:szCs w:val="22"/>
        </w:rPr>
      </w:pPr>
    </w:p>
    <w:p w14:paraId="4C7E4B96" w14:textId="77777777" w:rsidR="001316D2" w:rsidRPr="008D3F69" w:rsidRDefault="001316D2" w:rsidP="001316D2">
      <w:pPr>
        <w:pStyle w:val="Koptekst"/>
        <w:tabs>
          <w:tab w:val="clear" w:pos="4536"/>
          <w:tab w:val="clear" w:pos="9072"/>
          <w:tab w:val="left" w:pos="540"/>
        </w:tabs>
        <w:suppressAutoHyphens/>
        <w:rPr>
          <w:rFonts w:cs="Arial"/>
          <w:szCs w:val="22"/>
        </w:rPr>
      </w:pPr>
    </w:p>
    <w:p w14:paraId="39BC9045" w14:textId="00B59D89" w:rsidR="007A77DC" w:rsidRPr="007D4C4A" w:rsidRDefault="007A77DC" w:rsidP="004E536A">
      <w:pPr>
        <w:pStyle w:val="Default"/>
        <w:jc w:val="center"/>
        <w:rPr>
          <w:sz w:val="22"/>
          <w:szCs w:val="22"/>
        </w:rPr>
      </w:pPr>
      <w:r w:rsidRPr="007D4C4A">
        <w:rPr>
          <w:sz w:val="22"/>
          <w:szCs w:val="22"/>
        </w:rPr>
        <w:t>De Vlaamse minister van Onderwijs, Sport, Dierenwelzijn en Vlaamse Rand</w:t>
      </w:r>
    </w:p>
    <w:p w14:paraId="38A78C3D" w14:textId="77777777" w:rsidR="001316D2" w:rsidRPr="008D3F69" w:rsidRDefault="001316D2" w:rsidP="001316D2">
      <w:pPr>
        <w:pStyle w:val="Koptekst"/>
        <w:tabs>
          <w:tab w:val="clear" w:pos="4536"/>
          <w:tab w:val="clear" w:pos="9072"/>
          <w:tab w:val="left" w:pos="540"/>
        </w:tabs>
        <w:suppressAutoHyphens/>
        <w:rPr>
          <w:rFonts w:cs="Arial"/>
          <w:szCs w:val="22"/>
        </w:rPr>
      </w:pPr>
    </w:p>
    <w:p w14:paraId="0EBBCA31" w14:textId="77777777" w:rsidR="001316D2" w:rsidRPr="008D3F69" w:rsidRDefault="001316D2" w:rsidP="001316D2">
      <w:pPr>
        <w:pStyle w:val="Koptekst"/>
        <w:tabs>
          <w:tab w:val="clear" w:pos="4536"/>
          <w:tab w:val="clear" w:pos="9072"/>
          <w:tab w:val="left" w:pos="540"/>
        </w:tabs>
        <w:suppressAutoHyphens/>
        <w:rPr>
          <w:rFonts w:cs="Arial"/>
          <w:szCs w:val="22"/>
        </w:rPr>
      </w:pPr>
    </w:p>
    <w:p w14:paraId="55487EF5" w14:textId="77777777" w:rsidR="001316D2" w:rsidRPr="008D3F69" w:rsidRDefault="001316D2" w:rsidP="001316D2">
      <w:pPr>
        <w:pStyle w:val="Koptekst"/>
        <w:tabs>
          <w:tab w:val="clear" w:pos="4536"/>
          <w:tab w:val="clear" w:pos="9072"/>
          <w:tab w:val="left" w:pos="540"/>
        </w:tabs>
        <w:suppressAutoHyphens/>
        <w:rPr>
          <w:rFonts w:cs="Arial"/>
          <w:szCs w:val="22"/>
        </w:rPr>
      </w:pPr>
    </w:p>
    <w:p w14:paraId="593B6FF1" w14:textId="77777777" w:rsidR="001316D2" w:rsidRDefault="001316D2" w:rsidP="001316D2">
      <w:pPr>
        <w:pStyle w:val="Koptekst"/>
        <w:tabs>
          <w:tab w:val="clear" w:pos="4536"/>
          <w:tab w:val="clear" w:pos="9072"/>
          <w:tab w:val="left" w:pos="540"/>
        </w:tabs>
        <w:suppressAutoHyphens/>
        <w:rPr>
          <w:rFonts w:cs="Arial"/>
          <w:szCs w:val="22"/>
        </w:rPr>
      </w:pPr>
    </w:p>
    <w:p w14:paraId="584262D1" w14:textId="77777777" w:rsidR="001316D2" w:rsidRDefault="001316D2" w:rsidP="001316D2">
      <w:pPr>
        <w:pStyle w:val="Koptekst"/>
        <w:tabs>
          <w:tab w:val="clear" w:pos="4536"/>
          <w:tab w:val="clear" w:pos="9072"/>
          <w:tab w:val="left" w:pos="540"/>
        </w:tabs>
        <w:suppressAutoHyphens/>
        <w:rPr>
          <w:rFonts w:cs="Arial"/>
          <w:szCs w:val="22"/>
        </w:rPr>
      </w:pPr>
    </w:p>
    <w:p w14:paraId="05D5C5D8" w14:textId="77777777" w:rsidR="001316D2" w:rsidRDefault="001316D2" w:rsidP="001316D2">
      <w:pPr>
        <w:pStyle w:val="Koptekst"/>
        <w:tabs>
          <w:tab w:val="clear" w:pos="4536"/>
          <w:tab w:val="clear" w:pos="9072"/>
          <w:tab w:val="left" w:pos="540"/>
        </w:tabs>
        <w:suppressAutoHyphens/>
        <w:rPr>
          <w:rFonts w:cs="Arial"/>
          <w:szCs w:val="22"/>
        </w:rPr>
      </w:pPr>
    </w:p>
    <w:p w14:paraId="11F76F13" w14:textId="526940DF" w:rsidR="007A77DC" w:rsidRPr="007D4C4A" w:rsidRDefault="007A77DC" w:rsidP="004E536A">
      <w:pPr>
        <w:pStyle w:val="Default"/>
        <w:jc w:val="center"/>
        <w:rPr>
          <w:sz w:val="22"/>
          <w:szCs w:val="22"/>
        </w:rPr>
      </w:pPr>
      <w:r w:rsidRPr="007D4C4A">
        <w:rPr>
          <w:sz w:val="22"/>
          <w:szCs w:val="22"/>
        </w:rPr>
        <w:t>Ben WEYTS</w:t>
      </w:r>
    </w:p>
    <w:p w14:paraId="15AB1226" w14:textId="77777777" w:rsidR="001316D2" w:rsidRPr="008D3F69" w:rsidRDefault="001316D2" w:rsidP="001316D2">
      <w:pPr>
        <w:pStyle w:val="Koptekst"/>
        <w:tabs>
          <w:tab w:val="clear" w:pos="4536"/>
          <w:tab w:val="clear" w:pos="9072"/>
          <w:tab w:val="left" w:pos="540"/>
        </w:tabs>
        <w:suppressAutoHyphens/>
        <w:rPr>
          <w:rFonts w:cs="Arial"/>
          <w:szCs w:val="22"/>
        </w:rPr>
      </w:pPr>
    </w:p>
    <w:p w14:paraId="5EE3F8F2" w14:textId="77777777" w:rsidR="001316D2" w:rsidRDefault="001316D2" w:rsidP="001316D2">
      <w:pPr>
        <w:pStyle w:val="Koptekst"/>
        <w:tabs>
          <w:tab w:val="clear" w:pos="4536"/>
          <w:tab w:val="clear" w:pos="9072"/>
          <w:tab w:val="left" w:pos="540"/>
        </w:tabs>
        <w:suppressAutoHyphens/>
        <w:rPr>
          <w:rFonts w:cs="Arial"/>
          <w:szCs w:val="22"/>
        </w:rPr>
      </w:pPr>
    </w:p>
    <w:p w14:paraId="6AD23E25" w14:textId="77777777" w:rsidR="001316D2" w:rsidRDefault="001316D2" w:rsidP="001316D2">
      <w:pPr>
        <w:pStyle w:val="Koptekst"/>
        <w:tabs>
          <w:tab w:val="clear" w:pos="4536"/>
          <w:tab w:val="clear" w:pos="9072"/>
          <w:tab w:val="left" w:pos="540"/>
        </w:tabs>
        <w:suppressAutoHyphens/>
        <w:rPr>
          <w:rFonts w:cs="Arial"/>
          <w:szCs w:val="22"/>
        </w:rPr>
      </w:pPr>
    </w:p>
    <w:p w14:paraId="5C6CF4BB" w14:textId="2AEA9C62" w:rsidR="007A77DC" w:rsidRPr="007D4C4A" w:rsidRDefault="007A77DC" w:rsidP="004E536A">
      <w:pPr>
        <w:pStyle w:val="Default"/>
        <w:jc w:val="center"/>
        <w:rPr>
          <w:sz w:val="22"/>
          <w:szCs w:val="22"/>
        </w:rPr>
      </w:pPr>
      <w:r w:rsidRPr="007D4C4A">
        <w:rPr>
          <w:sz w:val="22"/>
          <w:szCs w:val="22"/>
        </w:rPr>
        <w:t>De Vlaamse minister van Welzijn, Volksgezondheid, Gezin en Armoede</w:t>
      </w:r>
    </w:p>
    <w:p w14:paraId="6202CB2E" w14:textId="77777777" w:rsidR="001316D2" w:rsidRPr="008D3F69" w:rsidRDefault="001316D2" w:rsidP="001316D2">
      <w:pPr>
        <w:pStyle w:val="Koptekst"/>
        <w:tabs>
          <w:tab w:val="clear" w:pos="4536"/>
          <w:tab w:val="clear" w:pos="9072"/>
          <w:tab w:val="left" w:pos="540"/>
        </w:tabs>
        <w:suppressAutoHyphens/>
        <w:rPr>
          <w:rFonts w:cs="Arial"/>
          <w:szCs w:val="22"/>
        </w:rPr>
      </w:pPr>
    </w:p>
    <w:p w14:paraId="20398259" w14:textId="77777777" w:rsidR="001316D2" w:rsidRPr="008D3F69" w:rsidRDefault="001316D2" w:rsidP="001316D2">
      <w:pPr>
        <w:pStyle w:val="Koptekst"/>
        <w:tabs>
          <w:tab w:val="clear" w:pos="4536"/>
          <w:tab w:val="clear" w:pos="9072"/>
          <w:tab w:val="left" w:pos="540"/>
        </w:tabs>
        <w:suppressAutoHyphens/>
        <w:rPr>
          <w:rFonts w:cs="Arial"/>
          <w:szCs w:val="22"/>
        </w:rPr>
      </w:pPr>
    </w:p>
    <w:p w14:paraId="594A539E" w14:textId="77777777" w:rsidR="001316D2" w:rsidRPr="008D3F69" w:rsidRDefault="001316D2" w:rsidP="001316D2">
      <w:pPr>
        <w:pStyle w:val="Koptekst"/>
        <w:tabs>
          <w:tab w:val="clear" w:pos="4536"/>
          <w:tab w:val="clear" w:pos="9072"/>
          <w:tab w:val="left" w:pos="540"/>
        </w:tabs>
        <w:suppressAutoHyphens/>
        <w:rPr>
          <w:rFonts w:cs="Arial"/>
          <w:szCs w:val="22"/>
        </w:rPr>
      </w:pPr>
    </w:p>
    <w:p w14:paraId="1376B296" w14:textId="77777777" w:rsidR="001316D2" w:rsidRDefault="001316D2" w:rsidP="001316D2">
      <w:pPr>
        <w:pStyle w:val="Koptekst"/>
        <w:tabs>
          <w:tab w:val="clear" w:pos="4536"/>
          <w:tab w:val="clear" w:pos="9072"/>
          <w:tab w:val="left" w:pos="540"/>
        </w:tabs>
        <w:suppressAutoHyphens/>
        <w:rPr>
          <w:rFonts w:cs="Arial"/>
          <w:szCs w:val="22"/>
        </w:rPr>
      </w:pPr>
    </w:p>
    <w:p w14:paraId="4BADE455" w14:textId="77777777" w:rsidR="001316D2" w:rsidRDefault="001316D2" w:rsidP="001316D2">
      <w:pPr>
        <w:pStyle w:val="Koptekst"/>
        <w:tabs>
          <w:tab w:val="clear" w:pos="4536"/>
          <w:tab w:val="clear" w:pos="9072"/>
          <w:tab w:val="left" w:pos="540"/>
        </w:tabs>
        <w:suppressAutoHyphens/>
        <w:rPr>
          <w:rFonts w:cs="Arial"/>
          <w:szCs w:val="22"/>
        </w:rPr>
      </w:pPr>
    </w:p>
    <w:p w14:paraId="691D616D" w14:textId="77777777" w:rsidR="001316D2" w:rsidRDefault="001316D2" w:rsidP="001316D2">
      <w:pPr>
        <w:pStyle w:val="Koptekst"/>
        <w:tabs>
          <w:tab w:val="clear" w:pos="4536"/>
          <w:tab w:val="clear" w:pos="9072"/>
          <w:tab w:val="left" w:pos="540"/>
        </w:tabs>
        <w:suppressAutoHyphens/>
        <w:rPr>
          <w:rFonts w:cs="Arial"/>
          <w:szCs w:val="22"/>
        </w:rPr>
      </w:pPr>
    </w:p>
    <w:p w14:paraId="0A006FBD" w14:textId="1A7E249A" w:rsidR="005C63A3" w:rsidRDefault="007A77DC" w:rsidP="007A77DC">
      <w:pPr>
        <w:numPr>
          <w:ilvl w:val="12"/>
          <w:numId w:val="0"/>
        </w:numPr>
        <w:tabs>
          <w:tab w:val="center" w:pos="4253"/>
          <w:tab w:val="right" w:pos="8222"/>
        </w:tabs>
        <w:jc w:val="center"/>
        <w:rPr>
          <w:szCs w:val="22"/>
        </w:rPr>
      </w:pPr>
      <w:r w:rsidRPr="007D4C4A">
        <w:rPr>
          <w:szCs w:val="22"/>
        </w:rPr>
        <w:t>Wouter BEKE</w:t>
      </w:r>
    </w:p>
    <w:p w14:paraId="10E4A54A" w14:textId="77777777" w:rsidR="006C1D34" w:rsidRDefault="006C1D34" w:rsidP="007A77DC">
      <w:pPr>
        <w:numPr>
          <w:ilvl w:val="12"/>
          <w:numId w:val="0"/>
        </w:numPr>
        <w:tabs>
          <w:tab w:val="center" w:pos="4253"/>
          <w:tab w:val="right" w:pos="8222"/>
        </w:tabs>
        <w:jc w:val="center"/>
        <w:rPr>
          <w:szCs w:val="22"/>
        </w:rPr>
        <w:sectPr w:rsidR="006C1D34" w:rsidSect="0088322D">
          <w:headerReference w:type="even" r:id="rId13"/>
          <w:headerReference w:type="default" r:id="rId14"/>
          <w:footerReference w:type="even" r:id="rId15"/>
          <w:footerReference w:type="default" r:id="rId16"/>
          <w:headerReference w:type="first" r:id="rId17"/>
          <w:footerReference w:type="first" r:id="rId18"/>
          <w:pgSz w:w="11906" w:h="16838"/>
          <w:pgMar w:top="851" w:right="1418" w:bottom="1418" w:left="1134" w:header="709" w:footer="709" w:gutter="0"/>
          <w:cols w:space="708"/>
          <w:docGrid w:linePitch="360"/>
        </w:sectPr>
      </w:pPr>
    </w:p>
    <w:p w14:paraId="7F80C0FC" w14:textId="11ACAEA9" w:rsidR="002C3A0F" w:rsidRPr="006C1D34" w:rsidRDefault="006C1D34" w:rsidP="006C1D34">
      <w:pPr>
        <w:pStyle w:val="Titel"/>
        <w:jc w:val="left"/>
        <w:rPr>
          <w:rFonts w:ascii="FlandersArtSans-Medium" w:hAnsi="FlandersArtSans-Medium" w:cs="Times New Roman"/>
          <w:b/>
          <w:bCs/>
          <w:sz w:val="24"/>
          <w:szCs w:val="24"/>
          <w:lang w:eastAsia="nl-NL"/>
        </w:rPr>
      </w:pPr>
      <w:r>
        <w:rPr>
          <w:rFonts w:ascii="FlandersArtSans-Medium" w:hAnsi="FlandersArtSans-Medium" w:cs="Times New Roman"/>
          <w:b/>
          <w:bCs/>
          <w:sz w:val="24"/>
          <w:szCs w:val="24"/>
          <w:lang w:eastAsia="nl-NL"/>
        </w:rPr>
        <w:lastRenderedPageBreak/>
        <w:t>Bijlage 1</w:t>
      </w:r>
      <w:r>
        <w:rPr>
          <w:rFonts w:ascii="FlandersArtSans-Medium" w:hAnsi="FlandersArtSans-Medium" w:cs="Times New Roman"/>
          <w:b/>
          <w:bCs/>
          <w:sz w:val="24"/>
          <w:szCs w:val="24"/>
          <w:lang w:eastAsia="nl-NL"/>
        </w:rPr>
        <w:tab/>
      </w:r>
      <w:r w:rsidR="00F21C09" w:rsidRPr="006C1D34">
        <w:rPr>
          <w:rFonts w:ascii="FlandersArtSans-Medium" w:hAnsi="FlandersArtSans-Medium" w:cs="Times New Roman"/>
          <w:b/>
          <w:bCs/>
          <w:sz w:val="24"/>
          <w:szCs w:val="24"/>
          <w:lang w:eastAsia="nl-NL"/>
        </w:rPr>
        <w:t xml:space="preserve">Samenstelling van de Taskforce </w:t>
      </w:r>
      <w:r w:rsidR="0054061D">
        <w:rPr>
          <w:rFonts w:ascii="FlandersArtSans-Medium" w:hAnsi="FlandersArtSans-Medium" w:cs="Times New Roman"/>
          <w:b/>
          <w:bCs/>
          <w:sz w:val="24"/>
          <w:szCs w:val="24"/>
          <w:lang w:eastAsia="nl-NL"/>
        </w:rPr>
        <w:t>gericht op de versterking kwaliteit van de opleiding zorgkundige</w:t>
      </w:r>
    </w:p>
    <w:p w14:paraId="1E1BDB49" w14:textId="78E551CE" w:rsidR="00F21C09" w:rsidRDefault="00F21C09" w:rsidP="00F21C09">
      <w:pPr>
        <w:numPr>
          <w:ilvl w:val="12"/>
          <w:numId w:val="0"/>
        </w:numPr>
        <w:tabs>
          <w:tab w:val="center" w:pos="4253"/>
          <w:tab w:val="right" w:pos="8222"/>
        </w:tabs>
        <w:rPr>
          <w:rFonts w:cs="Arial"/>
          <w:spacing w:val="-3"/>
          <w:szCs w:val="22"/>
        </w:rPr>
      </w:pPr>
    </w:p>
    <w:p w14:paraId="108051A9" w14:textId="7F520AFD" w:rsidR="006C1D34" w:rsidRDefault="006C1D34" w:rsidP="00F21C09">
      <w:pPr>
        <w:numPr>
          <w:ilvl w:val="12"/>
          <w:numId w:val="0"/>
        </w:numPr>
        <w:tabs>
          <w:tab w:val="center" w:pos="4253"/>
          <w:tab w:val="right" w:pos="8222"/>
        </w:tabs>
        <w:rPr>
          <w:rFonts w:cs="Arial"/>
          <w:spacing w:val="-3"/>
          <w:szCs w:val="22"/>
        </w:rPr>
      </w:pPr>
    </w:p>
    <w:tbl>
      <w:tblPr>
        <w:tblW w:w="7940" w:type="dxa"/>
        <w:tblCellMar>
          <w:left w:w="70" w:type="dxa"/>
          <w:right w:w="70" w:type="dxa"/>
        </w:tblCellMar>
        <w:tblLook w:val="04A0" w:firstRow="1" w:lastRow="0" w:firstColumn="1" w:lastColumn="0" w:noHBand="0" w:noVBand="1"/>
      </w:tblPr>
      <w:tblGrid>
        <w:gridCol w:w="3220"/>
        <w:gridCol w:w="2300"/>
        <w:gridCol w:w="2420"/>
      </w:tblGrid>
      <w:tr w:rsidR="006C1D34" w:rsidRPr="006C1D34" w14:paraId="5143724E" w14:textId="77777777" w:rsidTr="006C1D34">
        <w:trPr>
          <w:trHeight w:val="288"/>
        </w:trPr>
        <w:tc>
          <w:tcPr>
            <w:tcW w:w="3220" w:type="dxa"/>
            <w:tcBorders>
              <w:top w:val="single" w:sz="4" w:space="0" w:color="000000"/>
              <w:left w:val="single" w:sz="4" w:space="0" w:color="000000"/>
              <w:bottom w:val="nil"/>
              <w:right w:val="single" w:sz="4" w:space="0" w:color="000000"/>
            </w:tcBorders>
            <w:shd w:val="clear" w:color="BFBFBF" w:fill="BFBFBF"/>
            <w:noWrap/>
            <w:vAlign w:val="bottom"/>
            <w:hideMark/>
          </w:tcPr>
          <w:p w14:paraId="15BF7661" w14:textId="77777777" w:rsidR="006C1D34" w:rsidRPr="006C1D34" w:rsidRDefault="006C1D34" w:rsidP="006C1D34">
            <w:pPr>
              <w:rPr>
                <w:rFonts w:ascii="Calibri" w:hAnsi="Calibri" w:cs="Calibri"/>
                <w:color w:val="000000"/>
                <w:sz w:val="28"/>
                <w:szCs w:val="28"/>
                <w:lang w:val="nl-BE" w:eastAsia="nl-BE"/>
              </w:rPr>
            </w:pPr>
            <w:r w:rsidRPr="006C1D34">
              <w:rPr>
                <w:rFonts w:ascii="Calibri" w:hAnsi="Calibri" w:cs="Calibri"/>
                <w:color w:val="000000"/>
                <w:sz w:val="28"/>
                <w:szCs w:val="28"/>
                <w:lang w:val="nl-BE" w:eastAsia="nl-BE"/>
              </w:rPr>
              <w:t>Organisatie</w:t>
            </w:r>
          </w:p>
        </w:tc>
        <w:tc>
          <w:tcPr>
            <w:tcW w:w="2300" w:type="dxa"/>
            <w:tcBorders>
              <w:top w:val="single" w:sz="4" w:space="0" w:color="000000"/>
              <w:left w:val="nil"/>
              <w:bottom w:val="nil"/>
              <w:right w:val="single" w:sz="4" w:space="0" w:color="000000"/>
            </w:tcBorders>
            <w:shd w:val="clear" w:color="BFBFBF" w:fill="BFBFBF"/>
            <w:noWrap/>
            <w:vAlign w:val="bottom"/>
            <w:hideMark/>
          </w:tcPr>
          <w:p w14:paraId="6D2D16BE" w14:textId="77777777" w:rsidR="006C1D34" w:rsidRPr="006C1D34" w:rsidRDefault="006C1D34" w:rsidP="006C1D34">
            <w:pPr>
              <w:rPr>
                <w:rFonts w:ascii="Calibri" w:hAnsi="Calibri" w:cs="Calibri"/>
                <w:color w:val="000000"/>
                <w:sz w:val="28"/>
                <w:szCs w:val="28"/>
                <w:lang w:val="nl-BE" w:eastAsia="nl-BE"/>
              </w:rPr>
            </w:pPr>
            <w:r w:rsidRPr="006C1D34">
              <w:rPr>
                <w:rFonts w:ascii="Calibri" w:hAnsi="Calibri" w:cs="Calibri"/>
                <w:color w:val="000000"/>
                <w:sz w:val="28"/>
                <w:szCs w:val="28"/>
                <w:lang w:val="nl-BE" w:eastAsia="nl-BE"/>
              </w:rPr>
              <w:t>Naam deelnemer</w:t>
            </w:r>
          </w:p>
        </w:tc>
        <w:tc>
          <w:tcPr>
            <w:tcW w:w="2420" w:type="dxa"/>
            <w:tcBorders>
              <w:top w:val="single" w:sz="4" w:space="0" w:color="000000"/>
              <w:left w:val="nil"/>
              <w:bottom w:val="nil"/>
              <w:right w:val="single" w:sz="4" w:space="0" w:color="000000"/>
            </w:tcBorders>
            <w:shd w:val="clear" w:color="BFBFBF" w:fill="BFBFBF"/>
            <w:noWrap/>
            <w:vAlign w:val="bottom"/>
            <w:hideMark/>
          </w:tcPr>
          <w:p w14:paraId="07ECB56E" w14:textId="77777777" w:rsidR="006C1D34" w:rsidRPr="006C1D34" w:rsidRDefault="006C1D34" w:rsidP="006C1D34">
            <w:pPr>
              <w:rPr>
                <w:rFonts w:ascii="Calibri" w:hAnsi="Calibri" w:cs="Calibri"/>
                <w:color w:val="000000"/>
                <w:sz w:val="28"/>
                <w:szCs w:val="28"/>
                <w:lang w:val="nl-BE" w:eastAsia="nl-BE"/>
              </w:rPr>
            </w:pPr>
            <w:r w:rsidRPr="006C1D34">
              <w:rPr>
                <w:rFonts w:ascii="Calibri" w:hAnsi="Calibri" w:cs="Calibri"/>
                <w:color w:val="000000"/>
                <w:sz w:val="28"/>
                <w:szCs w:val="28"/>
                <w:lang w:val="nl-BE" w:eastAsia="nl-BE"/>
              </w:rPr>
              <w:t xml:space="preserve">Plaatsvervanger </w:t>
            </w:r>
          </w:p>
        </w:tc>
      </w:tr>
      <w:tr w:rsidR="006C1D34" w:rsidRPr="006C1D34" w14:paraId="67F21A4A" w14:textId="77777777" w:rsidTr="006C1D34">
        <w:trPr>
          <w:trHeight w:val="288"/>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84F47A" w14:textId="77777777" w:rsidR="006C1D34" w:rsidRPr="006C1D34" w:rsidRDefault="006C1D34" w:rsidP="006C1D34">
            <w:pPr>
              <w:rPr>
                <w:rFonts w:ascii="Calibri" w:hAnsi="Calibri" w:cs="Calibri"/>
                <w:b/>
                <w:bCs/>
                <w:color w:val="000000"/>
                <w:szCs w:val="22"/>
                <w:lang w:val="nl-BE" w:eastAsia="nl-BE"/>
              </w:rPr>
            </w:pPr>
            <w:r w:rsidRPr="006C1D34">
              <w:rPr>
                <w:rFonts w:ascii="Calibri" w:hAnsi="Calibri" w:cs="Calibri"/>
                <w:b/>
                <w:bCs/>
                <w:color w:val="000000"/>
                <w:szCs w:val="22"/>
                <w:lang w:val="nl-BE" w:eastAsia="nl-BE"/>
              </w:rPr>
              <w:t>AHOVOKS</w:t>
            </w:r>
          </w:p>
        </w:tc>
        <w:tc>
          <w:tcPr>
            <w:tcW w:w="2300" w:type="dxa"/>
            <w:tcBorders>
              <w:top w:val="single" w:sz="4" w:space="0" w:color="auto"/>
              <w:left w:val="nil"/>
              <w:bottom w:val="single" w:sz="4" w:space="0" w:color="auto"/>
              <w:right w:val="single" w:sz="4" w:space="0" w:color="auto"/>
            </w:tcBorders>
            <w:shd w:val="clear" w:color="auto" w:fill="auto"/>
            <w:noWrap/>
            <w:vAlign w:val="bottom"/>
            <w:hideMark/>
          </w:tcPr>
          <w:p w14:paraId="3EA3B381" w14:textId="77777777" w:rsidR="006C1D34" w:rsidRPr="006C1D34" w:rsidRDefault="006C1D34" w:rsidP="006C1D34">
            <w:pPr>
              <w:rPr>
                <w:rFonts w:ascii="Calibri" w:hAnsi="Calibri" w:cs="Calibri"/>
                <w:color w:val="000000"/>
                <w:szCs w:val="22"/>
                <w:lang w:val="nl-BE" w:eastAsia="nl-BE"/>
              </w:rPr>
            </w:pPr>
            <w:r w:rsidRPr="006C1D34">
              <w:rPr>
                <w:rFonts w:ascii="Calibri" w:hAnsi="Calibri" w:cs="Calibri"/>
                <w:color w:val="000000"/>
                <w:szCs w:val="22"/>
                <w:lang w:val="nl-BE" w:eastAsia="nl-BE"/>
              </w:rPr>
              <w:t xml:space="preserve">Inge </w:t>
            </w:r>
            <w:proofErr w:type="spellStart"/>
            <w:r w:rsidRPr="006C1D34">
              <w:rPr>
                <w:rFonts w:ascii="Calibri" w:hAnsi="Calibri" w:cs="Calibri"/>
                <w:color w:val="000000"/>
                <w:szCs w:val="22"/>
                <w:lang w:val="nl-BE" w:eastAsia="nl-BE"/>
              </w:rPr>
              <w:t>Biot</w:t>
            </w:r>
            <w:proofErr w:type="spellEnd"/>
          </w:p>
        </w:tc>
        <w:tc>
          <w:tcPr>
            <w:tcW w:w="2420" w:type="dxa"/>
            <w:tcBorders>
              <w:top w:val="single" w:sz="4" w:space="0" w:color="auto"/>
              <w:left w:val="nil"/>
              <w:bottom w:val="single" w:sz="4" w:space="0" w:color="auto"/>
              <w:right w:val="single" w:sz="4" w:space="0" w:color="auto"/>
            </w:tcBorders>
            <w:shd w:val="clear" w:color="auto" w:fill="auto"/>
            <w:noWrap/>
            <w:vAlign w:val="bottom"/>
            <w:hideMark/>
          </w:tcPr>
          <w:p w14:paraId="50D1694A" w14:textId="77777777" w:rsidR="006C1D34" w:rsidRPr="006C1D34" w:rsidRDefault="006C1D34" w:rsidP="006C1D34">
            <w:pPr>
              <w:rPr>
                <w:rFonts w:ascii="Calibri" w:hAnsi="Calibri" w:cs="Calibri"/>
                <w:color w:val="000000"/>
                <w:szCs w:val="22"/>
                <w:lang w:val="nl-BE" w:eastAsia="nl-BE"/>
              </w:rPr>
            </w:pPr>
            <w:r w:rsidRPr="006C1D34">
              <w:rPr>
                <w:rFonts w:ascii="Calibri" w:hAnsi="Calibri" w:cs="Calibri"/>
                <w:color w:val="000000"/>
                <w:szCs w:val="22"/>
                <w:lang w:val="nl-BE" w:eastAsia="nl-BE"/>
              </w:rPr>
              <w:t>Sarah Bonte</w:t>
            </w:r>
          </w:p>
        </w:tc>
      </w:tr>
      <w:tr w:rsidR="006C1D34" w:rsidRPr="006C1D34" w14:paraId="594EEA1F" w14:textId="77777777" w:rsidTr="006C1D34">
        <w:trPr>
          <w:trHeight w:val="288"/>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4DE77142" w14:textId="77777777" w:rsidR="006C1D34" w:rsidRPr="006C1D34" w:rsidRDefault="006C1D34" w:rsidP="006C1D34">
            <w:pPr>
              <w:rPr>
                <w:rFonts w:ascii="Calibri" w:hAnsi="Calibri" w:cs="Calibri"/>
                <w:b/>
                <w:bCs/>
                <w:color w:val="000000"/>
                <w:szCs w:val="22"/>
                <w:lang w:val="nl-BE" w:eastAsia="nl-BE"/>
              </w:rPr>
            </w:pPr>
            <w:r w:rsidRPr="006C1D34">
              <w:rPr>
                <w:rFonts w:ascii="Calibri" w:hAnsi="Calibri" w:cs="Calibri"/>
                <w:b/>
                <w:bCs/>
                <w:color w:val="000000"/>
                <w:szCs w:val="22"/>
                <w:lang w:val="nl-BE" w:eastAsia="nl-BE"/>
              </w:rPr>
              <w:t xml:space="preserve">AUVB </w:t>
            </w:r>
          </w:p>
        </w:tc>
        <w:tc>
          <w:tcPr>
            <w:tcW w:w="2300" w:type="dxa"/>
            <w:tcBorders>
              <w:top w:val="nil"/>
              <w:left w:val="nil"/>
              <w:bottom w:val="single" w:sz="4" w:space="0" w:color="auto"/>
              <w:right w:val="single" w:sz="4" w:space="0" w:color="auto"/>
            </w:tcBorders>
            <w:shd w:val="clear" w:color="auto" w:fill="auto"/>
            <w:noWrap/>
            <w:vAlign w:val="bottom"/>
            <w:hideMark/>
          </w:tcPr>
          <w:p w14:paraId="42F0CBCA" w14:textId="77777777" w:rsidR="006C1D34" w:rsidRPr="006C1D34" w:rsidRDefault="006C1D34" w:rsidP="006C1D34">
            <w:pPr>
              <w:rPr>
                <w:rFonts w:ascii="Calibri" w:hAnsi="Calibri" w:cs="Calibri"/>
                <w:color w:val="000000"/>
                <w:szCs w:val="22"/>
                <w:lang w:val="nl-BE" w:eastAsia="nl-BE"/>
              </w:rPr>
            </w:pPr>
            <w:r w:rsidRPr="006C1D34">
              <w:rPr>
                <w:rFonts w:ascii="Calibri" w:hAnsi="Calibri" w:cs="Calibri"/>
                <w:color w:val="000000"/>
                <w:szCs w:val="22"/>
                <w:lang w:val="nl-BE" w:eastAsia="nl-BE"/>
              </w:rPr>
              <w:t xml:space="preserve">Marc </w:t>
            </w:r>
            <w:proofErr w:type="spellStart"/>
            <w:r w:rsidRPr="006C1D34">
              <w:rPr>
                <w:rFonts w:ascii="Calibri" w:hAnsi="Calibri" w:cs="Calibri"/>
                <w:color w:val="000000"/>
                <w:szCs w:val="22"/>
                <w:lang w:val="nl-BE" w:eastAsia="nl-BE"/>
              </w:rPr>
              <w:t>Koninckx</w:t>
            </w:r>
            <w:proofErr w:type="spellEnd"/>
          </w:p>
        </w:tc>
        <w:tc>
          <w:tcPr>
            <w:tcW w:w="2420" w:type="dxa"/>
            <w:tcBorders>
              <w:top w:val="nil"/>
              <w:left w:val="nil"/>
              <w:bottom w:val="single" w:sz="4" w:space="0" w:color="auto"/>
              <w:right w:val="single" w:sz="4" w:space="0" w:color="auto"/>
            </w:tcBorders>
            <w:shd w:val="clear" w:color="auto" w:fill="auto"/>
            <w:noWrap/>
            <w:vAlign w:val="bottom"/>
            <w:hideMark/>
          </w:tcPr>
          <w:p w14:paraId="2B22788D" w14:textId="77777777" w:rsidR="006C1D34" w:rsidRPr="006C1D34" w:rsidRDefault="006C1D34" w:rsidP="006C1D34">
            <w:pPr>
              <w:rPr>
                <w:rFonts w:ascii="Calibri" w:hAnsi="Calibri" w:cs="Calibri"/>
                <w:color w:val="000000"/>
                <w:szCs w:val="22"/>
                <w:lang w:val="nl-BE" w:eastAsia="nl-BE"/>
              </w:rPr>
            </w:pPr>
            <w:r w:rsidRPr="006C1D34">
              <w:rPr>
                <w:rFonts w:ascii="Calibri" w:hAnsi="Calibri" w:cs="Calibri"/>
                <w:color w:val="000000"/>
                <w:szCs w:val="22"/>
                <w:lang w:val="nl-BE" w:eastAsia="nl-BE"/>
              </w:rPr>
              <w:t xml:space="preserve">Luc </w:t>
            </w:r>
            <w:proofErr w:type="spellStart"/>
            <w:r w:rsidRPr="006C1D34">
              <w:rPr>
                <w:rFonts w:ascii="Calibri" w:hAnsi="Calibri" w:cs="Calibri"/>
                <w:color w:val="000000"/>
                <w:szCs w:val="22"/>
                <w:lang w:val="nl-BE" w:eastAsia="nl-BE"/>
              </w:rPr>
              <w:t>Gryson</w:t>
            </w:r>
            <w:proofErr w:type="spellEnd"/>
          </w:p>
        </w:tc>
      </w:tr>
      <w:tr w:rsidR="006C1D34" w:rsidRPr="006C1D34" w14:paraId="329E62A4" w14:textId="77777777" w:rsidTr="006C1D34">
        <w:trPr>
          <w:trHeight w:val="288"/>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43789A47" w14:textId="77777777" w:rsidR="006C1D34" w:rsidRPr="006C1D34" w:rsidRDefault="006C1D34" w:rsidP="006C1D34">
            <w:pPr>
              <w:rPr>
                <w:rFonts w:ascii="Calibri" w:hAnsi="Calibri" w:cs="Calibri"/>
                <w:b/>
                <w:bCs/>
                <w:color w:val="000000"/>
                <w:szCs w:val="22"/>
                <w:lang w:val="nl-BE" w:eastAsia="nl-BE"/>
              </w:rPr>
            </w:pPr>
            <w:r w:rsidRPr="006C1D34">
              <w:rPr>
                <w:rFonts w:ascii="Calibri" w:hAnsi="Calibri" w:cs="Calibri"/>
                <w:b/>
                <w:bCs/>
                <w:color w:val="000000"/>
                <w:szCs w:val="22"/>
                <w:lang w:val="nl-BE" w:eastAsia="nl-BE"/>
              </w:rPr>
              <w:t>BEFEZO</w:t>
            </w:r>
          </w:p>
        </w:tc>
        <w:tc>
          <w:tcPr>
            <w:tcW w:w="2300" w:type="dxa"/>
            <w:tcBorders>
              <w:top w:val="nil"/>
              <w:left w:val="nil"/>
              <w:bottom w:val="single" w:sz="4" w:space="0" w:color="auto"/>
              <w:right w:val="single" w:sz="4" w:space="0" w:color="auto"/>
            </w:tcBorders>
            <w:shd w:val="clear" w:color="auto" w:fill="auto"/>
            <w:noWrap/>
            <w:vAlign w:val="bottom"/>
            <w:hideMark/>
          </w:tcPr>
          <w:p w14:paraId="04C368AB" w14:textId="77777777" w:rsidR="006C1D34" w:rsidRPr="006C1D34" w:rsidRDefault="006C1D34" w:rsidP="006C1D34">
            <w:pPr>
              <w:rPr>
                <w:rFonts w:ascii="Calibri" w:hAnsi="Calibri" w:cs="Calibri"/>
                <w:color w:val="000000"/>
                <w:szCs w:val="22"/>
                <w:lang w:val="nl-BE" w:eastAsia="nl-BE"/>
              </w:rPr>
            </w:pPr>
            <w:r w:rsidRPr="006C1D34">
              <w:rPr>
                <w:rFonts w:ascii="Calibri" w:hAnsi="Calibri" w:cs="Calibri"/>
                <w:color w:val="000000"/>
                <w:szCs w:val="22"/>
                <w:lang w:val="nl-BE" w:eastAsia="nl-BE"/>
              </w:rPr>
              <w:t xml:space="preserve">Paul </w:t>
            </w:r>
            <w:proofErr w:type="spellStart"/>
            <w:r w:rsidRPr="006C1D34">
              <w:rPr>
                <w:rFonts w:ascii="Calibri" w:hAnsi="Calibri" w:cs="Calibri"/>
                <w:color w:val="000000"/>
                <w:szCs w:val="22"/>
                <w:lang w:val="nl-BE" w:eastAsia="nl-BE"/>
              </w:rPr>
              <w:t>Cappelier</w:t>
            </w:r>
            <w:proofErr w:type="spellEnd"/>
            <w:r w:rsidRPr="006C1D34">
              <w:rPr>
                <w:rFonts w:ascii="Calibri" w:hAnsi="Calibri" w:cs="Calibri"/>
                <w:color w:val="000000"/>
                <w:szCs w:val="22"/>
                <w:lang w:val="nl-BE" w:eastAsia="nl-BE"/>
              </w:rPr>
              <w:t xml:space="preserve"> </w:t>
            </w:r>
          </w:p>
        </w:tc>
        <w:tc>
          <w:tcPr>
            <w:tcW w:w="2420" w:type="dxa"/>
            <w:tcBorders>
              <w:top w:val="nil"/>
              <w:left w:val="nil"/>
              <w:bottom w:val="single" w:sz="4" w:space="0" w:color="auto"/>
              <w:right w:val="single" w:sz="4" w:space="0" w:color="auto"/>
            </w:tcBorders>
            <w:shd w:val="clear" w:color="auto" w:fill="auto"/>
            <w:noWrap/>
            <w:vAlign w:val="bottom"/>
            <w:hideMark/>
          </w:tcPr>
          <w:p w14:paraId="40FB553D" w14:textId="77777777" w:rsidR="006C1D34" w:rsidRPr="006C1D34" w:rsidRDefault="006C1D34" w:rsidP="006C1D34">
            <w:pPr>
              <w:rPr>
                <w:rFonts w:ascii="Calibri" w:hAnsi="Calibri" w:cs="Calibri"/>
                <w:color w:val="000000"/>
                <w:szCs w:val="22"/>
                <w:lang w:val="nl-BE" w:eastAsia="nl-BE"/>
              </w:rPr>
            </w:pPr>
            <w:r w:rsidRPr="006C1D34">
              <w:rPr>
                <w:rFonts w:ascii="Calibri" w:hAnsi="Calibri" w:cs="Calibri"/>
                <w:color w:val="000000"/>
                <w:szCs w:val="22"/>
                <w:lang w:val="nl-BE" w:eastAsia="nl-BE"/>
              </w:rPr>
              <w:t xml:space="preserve">Luc </w:t>
            </w:r>
            <w:proofErr w:type="spellStart"/>
            <w:r w:rsidRPr="006C1D34">
              <w:rPr>
                <w:rFonts w:ascii="Calibri" w:hAnsi="Calibri" w:cs="Calibri"/>
                <w:color w:val="000000"/>
                <w:szCs w:val="22"/>
                <w:lang w:val="nl-BE" w:eastAsia="nl-BE"/>
              </w:rPr>
              <w:t>Gryson</w:t>
            </w:r>
            <w:proofErr w:type="spellEnd"/>
            <w:r w:rsidRPr="006C1D34">
              <w:rPr>
                <w:rFonts w:ascii="Calibri" w:hAnsi="Calibri" w:cs="Calibri"/>
                <w:color w:val="000000"/>
                <w:szCs w:val="22"/>
                <w:lang w:val="nl-BE" w:eastAsia="nl-BE"/>
              </w:rPr>
              <w:t xml:space="preserve"> </w:t>
            </w:r>
          </w:p>
        </w:tc>
      </w:tr>
      <w:tr w:rsidR="006C1D34" w:rsidRPr="006C1D34" w14:paraId="1460CDFC" w14:textId="77777777" w:rsidTr="006C1D34">
        <w:trPr>
          <w:trHeight w:val="288"/>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13AF7B0" w14:textId="77777777" w:rsidR="006C1D34" w:rsidRPr="006C1D34" w:rsidRDefault="006C1D34" w:rsidP="006C1D34">
            <w:pPr>
              <w:rPr>
                <w:rFonts w:ascii="Calibri" w:hAnsi="Calibri" w:cs="Calibri"/>
                <w:b/>
                <w:bCs/>
                <w:color w:val="000000"/>
                <w:szCs w:val="22"/>
                <w:lang w:val="en-US" w:eastAsia="nl-BE"/>
              </w:rPr>
            </w:pPr>
            <w:r w:rsidRPr="006C1D34">
              <w:rPr>
                <w:rFonts w:ascii="Calibri" w:hAnsi="Calibri" w:cs="Calibri"/>
                <w:b/>
                <w:bCs/>
                <w:color w:val="000000"/>
                <w:szCs w:val="22"/>
                <w:lang w:val="en-US" w:eastAsia="nl-BE"/>
              </w:rPr>
              <w:t>GO! PBD en GO! POC-CLB</w:t>
            </w:r>
          </w:p>
        </w:tc>
        <w:tc>
          <w:tcPr>
            <w:tcW w:w="2300" w:type="dxa"/>
            <w:tcBorders>
              <w:top w:val="nil"/>
              <w:left w:val="nil"/>
              <w:bottom w:val="single" w:sz="4" w:space="0" w:color="auto"/>
              <w:right w:val="single" w:sz="4" w:space="0" w:color="auto"/>
            </w:tcBorders>
            <w:shd w:val="clear" w:color="auto" w:fill="auto"/>
            <w:noWrap/>
            <w:vAlign w:val="bottom"/>
            <w:hideMark/>
          </w:tcPr>
          <w:p w14:paraId="4E3CC0B3" w14:textId="77777777" w:rsidR="006C1D34" w:rsidRPr="006C1D34" w:rsidRDefault="006C1D34" w:rsidP="006C1D34">
            <w:pPr>
              <w:rPr>
                <w:rFonts w:ascii="Calibri" w:hAnsi="Calibri" w:cs="Calibri"/>
                <w:color w:val="000000"/>
                <w:szCs w:val="22"/>
                <w:lang w:val="nl-BE" w:eastAsia="nl-BE"/>
              </w:rPr>
            </w:pPr>
            <w:proofErr w:type="spellStart"/>
            <w:r w:rsidRPr="006C1D34">
              <w:rPr>
                <w:rFonts w:ascii="Calibri" w:hAnsi="Calibri" w:cs="Calibri"/>
                <w:color w:val="000000"/>
                <w:szCs w:val="22"/>
                <w:lang w:val="nl-BE" w:eastAsia="nl-BE"/>
              </w:rPr>
              <w:t>Inneke</w:t>
            </w:r>
            <w:proofErr w:type="spellEnd"/>
            <w:r w:rsidRPr="006C1D34">
              <w:rPr>
                <w:rFonts w:ascii="Calibri" w:hAnsi="Calibri" w:cs="Calibri"/>
                <w:color w:val="000000"/>
                <w:szCs w:val="22"/>
                <w:lang w:val="nl-BE" w:eastAsia="nl-BE"/>
              </w:rPr>
              <w:t xml:space="preserve"> </w:t>
            </w:r>
            <w:proofErr w:type="spellStart"/>
            <w:r w:rsidRPr="006C1D34">
              <w:rPr>
                <w:rFonts w:ascii="Calibri" w:hAnsi="Calibri" w:cs="Calibri"/>
                <w:color w:val="000000"/>
                <w:szCs w:val="22"/>
                <w:lang w:val="nl-BE" w:eastAsia="nl-BE"/>
              </w:rPr>
              <w:t>Fichefet</w:t>
            </w:r>
            <w:proofErr w:type="spellEnd"/>
          </w:p>
        </w:tc>
        <w:tc>
          <w:tcPr>
            <w:tcW w:w="2420" w:type="dxa"/>
            <w:tcBorders>
              <w:top w:val="nil"/>
              <w:left w:val="nil"/>
              <w:bottom w:val="single" w:sz="4" w:space="0" w:color="auto"/>
              <w:right w:val="single" w:sz="4" w:space="0" w:color="auto"/>
            </w:tcBorders>
            <w:shd w:val="clear" w:color="auto" w:fill="auto"/>
            <w:noWrap/>
            <w:vAlign w:val="bottom"/>
            <w:hideMark/>
          </w:tcPr>
          <w:p w14:paraId="66B73992" w14:textId="77777777" w:rsidR="006C1D34" w:rsidRPr="006C1D34" w:rsidRDefault="006C1D34" w:rsidP="006C1D34">
            <w:pPr>
              <w:rPr>
                <w:rFonts w:ascii="Calibri" w:hAnsi="Calibri" w:cs="Calibri"/>
                <w:color w:val="000000"/>
                <w:szCs w:val="22"/>
                <w:lang w:val="nl-BE" w:eastAsia="nl-BE"/>
              </w:rPr>
            </w:pPr>
            <w:r w:rsidRPr="006C1D34">
              <w:rPr>
                <w:rFonts w:ascii="Calibri" w:hAnsi="Calibri" w:cs="Calibri"/>
                <w:color w:val="000000"/>
                <w:szCs w:val="22"/>
                <w:lang w:val="nl-BE" w:eastAsia="nl-BE"/>
              </w:rPr>
              <w:t xml:space="preserve">Monica </w:t>
            </w:r>
            <w:proofErr w:type="spellStart"/>
            <w:r w:rsidRPr="006C1D34">
              <w:rPr>
                <w:rFonts w:ascii="Calibri" w:hAnsi="Calibri" w:cs="Calibri"/>
                <w:color w:val="000000"/>
                <w:szCs w:val="22"/>
                <w:lang w:val="nl-BE" w:eastAsia="nl-BE"/>
              </w:rPr>
              <w:t>Bulcke</w:t>
            </w:r>
            <w:proofErr w:type="spellEnd"/>
          </w:p>
        </w:tc>
      </w:tr>
      <w:tr w:rsidR="006C1D34" w:rsidRPr="006C1D34" w14:paraId="0A434943" w14:textId="77777777" w:rsidTr="006C1D34">
        <w:trPr>
          <w:trHeight w:val="288"/>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60CB0048" w14:textId="77777777" w:rsidR="006C1D34" w:rsidRPr="006C1D34" w:rsidRDefault="006C1D34" w:rsidP="006C1D34">
            <w:pPr>
              <w:rPr>
                <w:rFonts w:ascii="Calibri" w:hAnsi="Calibri" w:cs="Calibri"/>
                <w:b/>
                <w:bCs/>
                <w:color w:val="000000"/>
                <w:szCs w:val="22"/>
                <w:lang w:val="nl-BE" w:eastAsia="nl-BE"/>
              </w:rPr>
            </w:pPr>
            <w:r w:rsidRPr="006C1D34">
              <w:rPr>
                <w:rFonts w:ascii="Calibri" w:hAnsi="Calibri" w:cs="Calibri"/>
                <w:b/>
                <w:bCs/>
                <w:color w:val="000000"/>
                <w:szCs w:val="22"/>
                <w:lang w:val="nl-BE" w:eastAsia="nl-BE"/>
              </w:rPr>
              <w:t>Departement Onderwijs</w:t>
            </w:r>
          </w:p>
        </w:tc>
        <w:tc>
          <w:tcPr>
            <w:tcW w:w="2300" w:type="dxa"/>
            <w:tcBorders>
              <w:top w:val="nil"/>
              <w:left w:val="nil"/>
              <w:bottom w:val="single" w:sz="4" w:space="0" w:color="auto"/>
              <w:right w:val="single" w:sz="4" w:space="0" w:color="auto"/>
            </w:tcBorders>
            <w:shd w:val="clear" w:color="auto" w:fill="auto"/>
            <w:noWrap/>
            <w:vAlign w:val="bottom"/>
            <w:hideMark/>
          </w:tcPr>
          <w:p w14:paraId="66D6ABC9" w14:textId="77777777" w:rsidR="006C1D34" w:rsidRPr="006C1D34" w:rsidRDefault="006C1D34" w:rsidP="006C1D34">
            <w:pPr>
              <w:rPr>
                <w:rFonts w:ascii="Calibri" w:hAnsi="Calibri" w:cs="Calibri"/>
                <w:color w:val="000000"/>
                <w:szCs w:val="22"/>
                <w:lang w:val="nl-BE" w:eastAsia="nl-BE"/>
              </w:rPr>
            </w:pPr>
            <w:r w:rsidRPr="006C1D34">
              <w:rPr>
                <w:rFonts w:ascii="Calibri" w:hAnsi="Calibri" w:cs="Calibri"/>
                <w:color w:val="000000"/>
                <w:szCs w:val="22"/>
                <w:lang w:val="nl-BE" w:eastAsia="nl-BE"/>
              </w:rPr>
              <w:t xml:space="preserve">Nathalie </w:t>
            </w:r>
            <w:proofErr w:type="spellStart"/>
            <w:r w:rsidRPr="006C1D34">
              <w:rPr>
                <w:rFonts w:ascii="Calibri" w:hAnsi="Calibri" w:cs="Calibri"/>
                <w:color w:val="000000"/>
                <w:szCs w:val="22"/>
                <w:lang w:val="nl-BE" w:eastAsia="nl-BE"/>
              </w:rPr>
              <w:t>Druine</w:t>
            </w:r>
            <w:proofErr w:type="spellEnd"/>
          </w:p>
        </w:tc>
        <w:tc>
          <w:tcPr>
            <w:tcW w:w="2420" w:type="dxa"/>
            <w:tcBorders>
              <w:top w:val="nil"/>
              <w:left w:val="nil"/>
              <w:bottom w:val="single" w:sz="4" w:space="0" w:color="auto"/>
              <w:right w:val="single" w:sz="4" w:space="0" w:color="auto"/>
            </w:tcBorders>
            <w:shd w:val="clear" w:color="auto" w:fill="auto"/>
            <w:noWrap/>
            <w:vAlign w:val="bottom"/>
            <w:hideMark/>
          </w:tcPr>
          <w:p w14:paraId="2E4A97B8" w14:textId="77777777" w:rsidR="006C1D34" w:rsidRPr="006C1D34" w:rsidRDefault="006C1D34" w:rsidP="006C1D34">
            <w:pPr>
              <w:rPr>
                <w:rFonts w:ascii="Calibri" w:hAnsi="Calibri" w:cs="Calibri"/>
                <w:color w:val="000000"/>
                <w:szCs w:val="22"/>
                <w:lang w:val="nl-BE" w:eastAsia="nl-BE"/>
              </w:rPr>
            </w:pPr>
            <w:r w:rsidRPr="006C1D34">
              <w:rPr>
                <w:rFonts w:ascii="Calibri" w:hAnsi="Calibri" w:cs="Calibri"/>
                <w:color w:val="000000"/>
                <w:szCs w:val="22"/>
                <w:lang w:val="nl-BE" w:eastAsia="nl-BE"/>
              </w:rPr>
              <w:t> </w:t>
            </w:r>
          </w:p>
        </w:tc>
      </w:tr>
      <w:tr w:rsidR="006C1D34" w:rsidRPr="006C1D34" w14:paraId="260206FA" w14:textId="77777777" w:rsidTr="006C1D34">
        <w:trPr>
          <w:trHeight w:val="288"/>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525E3A6C" w14:textId="77777777" w:rsidR="006C1D34" w:rsidRPr="006C1D34" w:rsidRDefault="006C1D34" w:rsidP="006C1D34">
            <w:pPr>
              <w:rPr>
                <w:rFonts w:ascii="Calibri" w:hAnsi="Calibri" w:cs="Calibri"/>
                <w:b/>
                <w:bCs/>
                <w:color w:val="000000"/>
                <w:szCs w:val="22"/>
                <w:lang w:val="nl-BE" w:eastAsia="nl-BE"/>
              </w:rPr>
            </w:pPr>
            <w:r w:rsidRPr="006C1D34">
              <w:rPr>
                <w:rFonts w:ascii="Calibri" w:hAnsi="Calibri" w:cs="Calibri"/>
                <w:b/>
                <w:bCs/>
                <w:color w:val="000000"/>
                <w:szCs w:val="22"/>
                <w:lang w:val="nl-BE" w:eastAsia="nl-BE"/>
              </w:rPr>
              <w:t>Kabinet Onderwijs</w:t>
            </w:r>
          </w:p>
        </w:tc>
        <w:tc>
          <w:tcPr>
            <w:tcW w:w="2300" w:type="dxa"/>
            <w:tcBorders>
              <w:top w:val="nil"/>
              <w:left w:val="nil"/>
              <w:bottom w:val="single" w:sz="4" w:space="0" w:color="auto"/>
              <w:right w:val="single" w:sz="4" w:space="0" w:color="auto"/>
            </w:tcBorders>
            <w:shd w:val="clear" w:color="auto" w:fill="auto"/>
            <w:noWrap/>
            <w:vAlign w:val="bottom"/>
            <w:hideMark/>
          </w:tcPr>
          <w:p w14:paraId="03F42C16" w14:textId="77777777" w:rsidR="006C1D34" w:rsidRPr="006C1D34" w:rsidRDefault="006C1D34" w:rsidP="006C1D34">
            <w:pPr>
              <w:rPr>
                <w:rFonts w:ascii="Calibri" w:hAnsi="Calibri" w:cs="Calibri"/>
                <w:color w:val="000000"/>
                <w:szCs w:val="22"/>
                <w:lang w:val="nl-BE" w:eastAsia="nl-BE"/>
              </w:rPr>
            </w:pPr>
            <w:r w:rsidRPr="006C1D34">
              <w:rPr>
                <w:rFonts w:ascii="Calibri" w:hAnsi="Calibri" w:cs="Calibri"/>
                <w:color w:val="000000"/>
                <w:szCs w:val="22"/>
                <w:lang w:val="nl-BE" w:eastAsia="nl-BE"/>
              </w:rPr>
              <w:t>Candice De Windt</w:t>
            </w:r>
          </w:p>
        </w:tc>
        <w:tc>
          <w:tcPr>
            <w:tcW w:w="2420" w:type="dxa"/>
            <w:tcBorders>
              <w:top w:val="nil"/>
              <w:left w:val="nil"/>
              <w:bottom w:val="single" w:sz="4" w:space="0" w:color="auto"/>
              <w:right w:val="single" w:sz="4" w:space="0" w:color="auto"/>
            </w:tcBorders>
            <w:shd w:val="clear" w:color="auto" w:fill="auto"/>
            <w:noWrap/>
            <w:vAlign w:val="bottom"/>
            <w:hideMark/>
          </w:tcPr>
          <w:p w14:paraId="0317BAFA" w14:textId="77777777" w:rsidR="006C1D34" w:rsidRPr="006C1D34" w:rsidRDefault="006C1D34" w:rsidP="006C1D34">
            <w:pPr>
              <w:rPr>
                <w:rFonts w:ascii="Calibri" w:hAnsi="Calibri" w:cs="Calibri"/>
                <w:color w:val="000000"/>
                <w:szCs w:val="22"/>
                <w:lang w:val="nl-BE" w:eastAsia="nl-BE"/>
              </w:rPr>
            </w:pPr>
            <w:r w:rsidRPr="006C1D34">
              <w:rPr>
                <w:rFonts w:ascii="Calibri" w:hAnsi="Calibri" w:cs="Calibri"/>
                <w:color w:val="000000"/>
                <w:szCs w:val="22"/>
                <w:lang w:val="nl-BE" w:eastAsia="nl-BE"/>
              </w:rPr>
              <w:t xml:space="preserve">Jan </w:t>
            </w:r>
            <w:proofErr w:type="spellStart"/>
            <w:r w:rsidRPr="006C1D34">
              <w:rPr>
                <w:rFonts w:ascii="Calibri" w:hAnsi="Calibri" w:cs="Calibri"/>
                <w:color w:val="000000"/>
                <w:szCs w:val="22"/>
                <w:lang w:val="nl-BE" w:eastAsia="nl-BE"/>
              </w:rPr>
              <w:t>Denys</w:t>
            </w:r>
            <w:proofErr w:type="spellEnd"/>
          </w:p>
        </w:tc>
      </w:tr>
      <w:tr w:rsidR="006C1D34" w:rsidRPr="006C1D34" w14:paraId="6EE7974C" w14:textId="77777777" w:rsidTr="006C1D34">
        <w:trPr>
          <w:trHeight w:val="288"/>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36D2645C" w14:textId="77777777" w:rsidR="006C1D34" w:rsidRPr="006C1D34" w:rsidRDefault="006C1D34" w:rsidP="006C1D34">
            <w:pPr>
              <w:rPr>
                <w:rFonts w:ascii="Calibri" w:hAnsi="Calibri" w:cs="Calibri"/>
                <w:b/>
                <w:bCs/>
                <w:color w:val="000000"/>
                <w:szCs w:val="22"/>
                <w:lang w:val="nl-BE" w:eastAsia="nl-BE"/>
              </w:rPr>
            </w:pPr>
            <w:r w:rsidRPr="006C1D34">
              <w:rPr>
                <w:rFonts w:ascii="Calibri" w:hAnsi="Calibri" w:cs="Calibri"/>
                <w:b/>
                <w:bCs/>
                <w:color w:val="000000"/>
                <w:szCs w:val="22"/>
                <w:lang w:val="nl-BE" w:eastAsia="nl-BE"/>
              </w:rPr>
              <w:t>Kabinet Welzijn</w:t>
            </w:r>
          </w:p>
        </w:tc>
        <w:tc>
          <w:tcPr>
            <w:tcW w:w="2300" w:type="dxa"/>
            <w:tcBorders>
              <w:top w:val="nil"/>
              <w:left w:val="nil"/>
              <w:bottom w:val="single" w:sz="4" w:space="0" w:color="auto"/>
              <w:right w:val="single" w:sz="4" w:space="0" w:color="auto"/>
            </w:tcBorders>
            <w:shd w:val="clear" w:color="auto" w:fill="auto"/>
            <w:noWrap/>
            <w:vAlign w:val="bottom"/>
            <w:hideMark/>
          </w:tcPr>
          <w:p w14:paraId="4060F876" w14:textId="77777777" w:rsidR="006C1D34" w:rsidRPr="006C1D34" w:rsidRDefault="006C1D34" w:rsidP="006C1D34">
            <w:pPr>
              <w:rPr>
                <w:rFonts w:ascii="Calibri" w:hAnsi="Calibri" w:cs="Calibri"/>
                <w:color w:val="000000"/>
                <w:szCs w:val="22"/>
                <w:lang w:val="nl-BE" w:eastAsia="nl-BE"/>
              </w:rPr>
            </w:pPr>
            <w:proofErr w:type="spellStart"/>
            <w:r w:rsidRPr="006C1D34">
              <w:rPr>
                <w:rFonts w:ascii="Calibri" w:hAnsi="Calibri" w:cs="Calibri"/>
                <w:color w:val="000000"/>
                <w:szCs w:val="22"/>
                <w:lang w:val="nl-BE" w:eastAsia="nl-BE"/>
              </w:rPr>
              <w:t>Lon</w:t>
            </w:r>
            <w:proofErr w:type="spellEnd"/>
            <w:r w:rsidRPr="006C1D34">
              <w:rPr>
                <w:rFonts w:ascii="Calibri" w:hAnsi="Calibri" w:cs="Calibri"/>
                <w:color w:val="000000"/>
                <w:szCs w:val="22"/>
                <w:lang w:val="nl-BE" w:eastAsia="nl-BE"/>
              </w:rPr>
              <w:t xml:space="preserve"> Holtzer</w:t>
            </w:r>
          </w:p>
        </w:tc>
        <w:tc>
          <w:tcPr>
            <w:tcW w:w="2420" w:type="dxa"/>
            <w:tcBorders>
              <w:top w:val="nil"/>
              <w:left w:val="nil"/>
              <w:bottom w:val="single" w:sz="4" w:space="0" w:color="auto"/>
              <w:right w:val="single" w:sz="4" w:space="0" w:color="auto"/>
            </w:tcBorders>
            <w:shd w:val="clear" w:color="auto" w:fill="auto"/>
            <w:noWrap/>
            <w:vAlign w:val="bottom"/>
            <w:hideMark/>
          </w:tcPr>
          <w:p w14:paraId="26E6C5BB" w14:textId="77777777" w:rsidR="006C1D34" w:rsidRPr="006C1D34" w:rsidRDefault="006C1D34" w:rsidP="006C1D34">
            <w:pPr>
              <w:rPr>
                <w:rFonts w:ascii="Calibri" w:hAnsi="Calibri" w:cs="Calibri"/>
                <w:color w:val="000000"/>
                <w:szCs w:val="22"/>
                <w:lang w:val="nl-BE" w:eastAsia="nl-BE"/>
              </w:rPr>
            </w:pPr>
            <w:r w:rsidRPr="006C1D34">
              <w:rPr>
                <w:rFonts w:ascii="Calibri" w:hAnsi="Calibri" w:cs="Calibri"/>
                <w:color w:val="000000"/>
                <w:szCs w:val="22"/>
                <w:lang w:val="nl-BE" w:eastAsia="nl-BE"/>
              </w:rPr>
              <w:t> </w:t>
            </w:r>
          </w:p>
        </w:tc>
      </w:tr>
      <w:tr w:rsidR="006C1D34" w:rsidRPr="006C1D34" w14:paraId="4621F8B1" w14:textId="77777777" w:rsidTr="006C1D34">
        <w:trPr>
          <w:trHeight w:val="288"/>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45A4409C" w14:textId="77777777" w:rsidR="006C1D34" w:rsidRPr="006C1D34" w:rsidRDefault="006C1D34" w:rsidP="006C1D34">
            <w:pPr>
              <w:rPr>
                <w:rFonts w:ascii="Calibri" w:hAnsi="Calibri" w:cs="Calibri"/>
                <w:b/>
                <w:bCs/>
                <w:color w:val="000000"/>
                <w:szCs w:val="22"/>
                <w:lang w:val="nl-BE" w:eastAsia="nl-BE"/>
              </w:rPr>
            </w:pPr>
            <w:r w:rsidRPr="006C1D34">
              <w:rPr>
                <w:rFonts w:ascii="Calibri" w:hAnsi="Calibri" w:cs="Calibri"/>
                <w:b/>
                <w:bCs/>
                <w:color w:val="000000"/>
                <w:szCs w:val="22"/>
                <w:lang w:val="nl-BE" w:eastAsia="nl-BE"/>
              </w:rPr>
              <w:t>Kabinet Werk</w:t>
            </w:r>
          </w:p>
        </w:tc>
        <w:tc>
          <w:tcPr>
            <w:tcW w:w="2300" w:type="dxa"/>
            <w:tcBorders>
              <w:top w:val="nil"/>
              <w:left w:val="nil"/>
              <w:bottom w:val="single" w:sz="4" w:space="0" w:color="auto"/>
              <w:right w:val="single" w:sz="4" w:space="0" w:color="auto"/>
            </w:tcBorders>
            <w:shd w:val="clear" w:color="auto" w:fill="auto"/>
            <w:noWrap/>
            <w:vAlign w:val="bottom"/>
            <w:hideMark/>
          </w:tcPr>
          <w:p w14:paraId="494F8035" w14:textId="2C95233E" w:rsidR="006C1D34" w:rsidRPr="006C1D34" w:rsidRDefault="00640CD6" w:rsidP="006C1D34">
            <w:pPr>
              <w:rPr>
                <w:rFonts w:ascii="Calibri" w:hAnsi="Calibri" w:cs="Calibri"/>
                <w:color w:val="000000"/>
                <w:szCs w:val="22"/>
                <w:lang w:val="nl-BE" w:eastAsia="nl-BE"/>
              </w:rPr>
            </w:pPr>
            <w:r>
              <w:rPr>
                <w:rFonts w:ascii="Calibri" w:hAnsi="Calibri" w:cs="Calibri"/>
                <w:color w:val="000000"/>
                <w:szCs w:val="22"/>
                <w:lang w:val="nl-BE" w:eastAsia="nl-BE"/>
              </w:rPr>
              <w:t>Marie-C</w:t>
            </w:r>
            <w:r w:rsidR="006C1D34" w:rsidRPr="006C1D34">
              <w:rPr>
                <w:rFonts w:ascii="Calibri" w:hAnsi="Calibri" w:cs="Calibri"/>
                <w:color w:val="000000"/>
                <w:szCs w:val="22"/>
                <w:lang w:val="nl-BE" w:eastAsia="nl-BE"/>
              </w:rPr>
              <w:t xml:space="preserve">harlotte </w:t>
            </w:r>
            <w:proofErr w:type="spellStart"/>
            <w:r w:rsidR="006C1D34" w:rsidRPr="006C1D34">
              <w:rPr>
                <w:rFonts w:ascii="Calibri" w:hAnsi="Calibri" w:cs="Calibri"/>
                <w:color w:val="000000"/>
                <w:szCs w:val="22"/>
                <w:lang w:val="nl-BE" w:eastAsia="nl-BE"/>
              </w:rPr>
              <w:t>Schurmans</w:t>
            </w:r>
            <w:proofErr w:type="spellEnd"/>
          </w:p>
        </w:tc>
        <w:tc>
          <w:tcPr>
            <w:tcW w:w="2420" w:type="dxa"/>
            <w:tcBorders>
              <w:top w:val="nil"/>
              <w:left w:val="nil"/>
              <w:bottom w:val="single" w:sz="4" w:space="0" w:color="auto"/>
              <w:right w:val="single" w:sz="4" w:space="0" w:color="auto"/>
            </w:tcBorders>
            <w:shd w:val="clear" w:color="auto" w:fill="auto"/>
            <w:noWrap/>
            <w:vAlign w:val="bottom"/>
            <w:hideMark/>
          </w:tcPr>
          <w:p w14:paraId="4652E46B" w14:textId="77777777" w:rsidR="006C1D34" w:rsidRPr="006C1D34" w:rsidRDefault="006C1D34" w:rsidP="006C1D34">
            <w:pPr>
              <w:rPr>
                <w:rFonts w:ascii="Calibri" w:hAnsi="Calibri" w:cs="Calibri"/>
                <w:color w:val="000000"/>
                <w:szCs w:val="22"/>
                <w:lang w:val="nl-BE" w:eastAsia="nl-BE"/>
              </w:rPr>
            </w:pPr>
            <w:r w:rsidRPr="006C1D34">
              <w:rPr>
                <w:rFonts w:ascii="Calibri" w:hAnsi="Calibri" w:cs="Calibri"/>
                <w:color w:val="000000"/>
                <w:szCs w:val="22"/>
                <w:lang w:val="nl-BE" w:eastAsia="nl-BE"/>
              </w:rPr>
              <w:t> </w:t>
            </w:r>
          </w:p>
        </w:tc>
      </w:tr>
      <w:tr w:rsidR="006C1D34" w:rsidRPr="006C1D34" w14:paraId="1C39FCD5" w14:textId="77777777" w:rsidTr="006C1D34">
        <w:trPr>
          <w:trHeight w:val="288"/>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204E7140" w14:textId="77777777" w:rsidR="006C1D34" w:rsidRPr="006C1D34" w:rsidRDefault="006C1D34" w:rsidP="006C1D34">
            <w:pPr>
              <w:rPr>
                <w:rFonts w:ascii="Calibri" w:hAnsi="Calibri" w:cs="Calibri"/>
                <w:b/>
                <w:bCs/>
                <w:color w:val="000000"/>
                <w:szCs w:val="22"/>
                <w:lang w:val="nl-BE" w:eastAsia="nl-BE"/>
              </w:rPr>
            </w:pPr>
            <w:r w:rsidRPr="006C1D34">
              <w:rPr>
                <w:rFonts w:ascii="Calibri" w:hAnsi="Calibri" w:cs="Calibri"/>
                <w:b/>
                <w:bCs/>
                <w:color w:val="000000"/>
                <w:szCs w:val="22"/>
                <w:lang w:val="nl-BE" w:eastAsia="nl-BE"/>
              </w:rPr>
              <w:t>Katholiek Onderwijs Vlaanderen</w:t>
            </w:r>
          </w:p>
        </w:tc>
        <w:tc>
          <w:tcPr>
            <w:tcW w:w="2300" w:type="dxa"/>
            <w:tcBorders>
              <w:top w:val="nil"/>
              <w:left w:val="nil"/>
              <w:bottom w:val="single" w:sz="4" w:space="0" w:color="auto"/>
              <w:right w:val="single" w:sz="4" w:space="0" w:color="auto"/>
            </w:tcBorders>
            <w:shd w:val="clear" w:color="auto" w:fill="auto"/>
            <w:noWrap/>
            <w:vAlign w:val="bottom"/>
            <w:hideMark/>
          </w:tcPr>
          <w:p w14:paraId="7C5B5AA5" w14:textId="77777777" w:rsidR="006C1D34" w:rsidRPr="006C1D34" w:rsidRDefault="006C1D34" w:rsidP="006C1D34">
            <w:pPr>
              <w:rPr>
                <w:rFonts w:ascii="Calibri" w:hAnsi="Calibri" w:cs="Calibri"/>
                <w:color w:val="000000"/>
                <w:szCs w:val="22"/>
                <w:lang w:val="nl-BE" w:eastAsia="nl-BE"/>
              </w:rPr>
            </w:pPr>
            <w:r w:rsidRPr="006C1D34">
              <w:rPr>
                <w:rFonts w:ascii="Calibri" w:hAnsi="Calibri" w:cs="Calibri"/>
                <w:color w:val="000000"/>
                <w:szCs w:val="22"/>
                <w:lang w:val="nl-BE" w:eastAsia="nl-BE"/>
              </w:rPr>
              <w:t>An Van Grieken</w:t>
            </w:r>
          </w:p>
        </w:tc>
        <w:tc>
          <w:tcPr>
            <w:tcW w:w="2420" w:type="dxa"/>
            <w:tcBorders>
              <w:top w:val="nil"/>
              <w:left w:val="nil"/>
              <w:bottom w:val="single" w:sz="4" w:space="0" w:color="auto"/>
              <w:right w:val="single" w:sz="4" w:space="0" w:color="auto"/>
            </w:tcBorders>
            <w:shd w:val="clear" w:color="auto" w:fill="auto"/>
            <w:noWrap/>
            <w:vAlign w:val="bottom"/>
            <w:hideMark/>
          </w:tcPr>
          <w:p w14:paraId="4BD0E1B9" w14:textId="77777777" w:rsidR="006C1D34" w:rsidRPr="006C1D34" w:rsidRDefault="006C1D34" w:rsidP="006C1D34">
            <w:pPr>
              <w:rPr>
                <w:rFonts w:ascii="Calibri" w:hAnsi="Calibri" w:cs="Calibri"/>
                <w:color w:val="000000"/>
                <w:szCs w:val="22"/>
                <w:lang w:val="nl-BE" w:eastAsia="nl-BE"/>
              </w:rPr>
            </w:pPr>
            <w:r w:rsidRPr="006C1D34">
              <w:rPr>
                <w:rFonts w:ascii="Calibri" w:hAnsi="Calibri" w:cs="Calibri"/>
                <w:color w:val="000000"/>
                <w:szCs w:val="22"/>
                <w:lang w:val="nl-BE" w:eastAsia="nl-BE"/>
              </w:rPr>
              <w:t xml:space="preserve">Eddy </w:t>
            </w:r>
            <w:proofErr w:type="spellStart"/>
            <w:r w:rsidRPr="006C1D34">
              <w:rPr>
                <w:rFonts w:ascii="Calibri" w:hAnsi="Calibri" w:cs="Calibri"/>
                <w:color w:val="000000"/>
                <w:szCs w:val="22"/>
                <w:lang w:val="nl-BE" w:eastAsia="nl-BE"/>
              </w:rPr>
              <w:t>Demeersseman</w:t>
            </w:r>
            <w:proofErr w:type="spellEnd"/>
          </w:p>
        </w:tc>
      </w:tr>
      <w:tr w:rsidR="006C1D34" w:rsidRPr="006C1D34" w14:paraId="334B9971" w14:textId="77777777" w:rsidTr="006C1D34">
        <w:trPr>
          <w:trHeight w:val="288"/>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77A545C0" w14:textId="77777777" w:rsidR="006C1D34" w:rsidRPr="006C1D34" w:rsidRDefault="006C1D34" w:rsidP="006C1D34">
            <w:pPr>
              <w:rPr>
                <w:rFonts w:ascii="Calibri" w:hAnsi="Calibri" w:cs="Calibri"/>
                <w:b/>
                <w:bCs/>
                <w:color w:val="000000"/>
                <w:szCs w:val="22"/>
                <w:lang w:val="nl-BE" w:eastAsia="nl-BE"/>
              </w:rPr>
            </w:pPr>
            <w:r w:rsidRPr="006C1D34">
              <w:rPr>
                <w:rFonts w:ascii="Calibri" w:hAnsi="Calibri" w:cs="Calibri"/>
                <w:b/>
                <w:bCs/>
                <w:color w:val="000000"/>
                <w:szCs w:val="22"/>
                <w:lang w:val="nl-BE" w:eastAsia="nl-BE"/>
              </w:rPr>
              <w:t>Onderwijsinspectie</w:t>
            </w:r>
          </w:p>
        </w:tc>
        <w:tc>
          <w:tcPr>
            <w:tcW w:w="2300" w:type="dxa"/>
            <w:tcBorders>
              <w:top w:val="nil"/>
              <w:left w:val="nil"/>
              <w:bottom w:val="single" w:sz="4" w:space="0" w:color="auto"/>
              <w:right w:val="single" w:sz="4" w:space="0" w:color="auto"/>
            </w:tcBorders>
            <w:shd w:val="clear" w:color="auto" w:fill="auto"/>
            <w:noWrap/>
            <w:vAlign w:val="bottom"/>
            <w:hideMark/>
          </w:tcPr>
          <w:p w14:paraId="1A71D6CE" w14:textId="77777777" w:rsidR="006C1D34" w:rsidRPr="006C1D34" w:rsidRDefault="006C1D34" w:rsidP="006C1D34">
            <w:pPr>
              <w:rPr>
                <w:rFonts w:ascii="Calibri" w:hAnsi="Calibri" w:cs="Calibri"/>
                <w:color w:val="000000"/>
                <w:szCs w:val="22"/>
                <w:lang w:val="nl-BE" w:eastAsia="nl-BE"/>
              </w:rPr>
            </w:pPr>
            <w:r w:rsidRPr="006C1D34">
              <w:rPr>
                <w:rFonts w:ascii="Calibri" w:hAnsi="Calibri" w:cs="Calibri"/>
                <w:color w:val="000000"/>
                <w:szCs w:val="22"/>
                <w:lang w:val="nl-BE" w:eastAsia="nl-BE"/>
              </w:rPr>
              <w:t xml:space="preserve">Lieve Claes </w:t>
            </w:r>
          </w:p>
        </w:tc>
        <w:tc>
          <w:tcPr>
            <w:tcW w:w="2420" w:type="dxa"/>
            <w:tcBorders>
              <w:top w:val="nil"/>
              <w:left w:val="nil"/>
              <w:bottom w:val="single" w:sz="4" w:space="0" w:color="auto"/>
              <w:right w:val="single" w:sz="4" w:space="0" w:color="auto"/>
            </w:tcBorders>
            <w:shd w:val="clear" w:color="auto" w:fill="auto"/>
            <w:noWrap/>
            <w:vAlign w:val="bottom"/>
            <w:hideMark/>
          </w:tcPr>
          <w:p w14:paraId="6C6A828A" w14:textId="77777777" w:rsidR="006C1D34" w:rsidRPr="006C1D34" w:rsidRDefault="006C1D34" w:rsidP="006C1D34">
            <w:pPr>
              <w:rPr>
                <w:rFonts w:ascii="Calibri" w:hAnsi="Calibri" w:cs="Calibri"/>
                <w:color w:val="000000"/>
                <w:szCs w:val="22"/>
                <w:lang w:val="nl-BE" w:eastAsia="nl-BE"/>
              </w:rPr>
            </w:pPr>
            <w:r w:rsidRPr="006C1D34">
              <w:rPr>
                <w:rFonts w:ascii="Calibri" w:hAnsi="Calibri" w:cs="Calibri"/>
                <w:color w:val="000000"/>
                <w:szCs w:val="22"/>
                <w:lang w:val="nl-BE" w:eastAsia="nl-BE"/>
              </w:rPr>
              <w:t>Vera Timmers</w:t>
            </w:r>
          </w:p>
        </w:tc>
      </w:tr>
      <w:tr w:rsidR="006C1D34" w:rsidRPr="006C1D34" w14:paraId="25143BBD" w14:textId="77777777" w:rsidTr="006C1D34">
        <w:trPr>
          <w:trHeight w:val="288"/>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764A5652" w14:textId="77777777" w:rsidR="006C1D34" w:rsidRPr="006C1D34" w:rsidRDefault="006C1D34" w:rsidP="006C1D34">
            <w:pPr>
              <w:rPr>
                <w:rFonts w:ascii="Calibri" w:hAnsi="Calibri" w:cs="Calibri"/>
                <w:b/>
                <w:bCs/>
                <w:color w:val="000000"/>
                <w:szCs w:val="22"/>
                <w:lang w:val="nl-BE" w:eastAsia="nl-BE"/>
              </w:rPr>
            </w:pPr>
            <w:r w:rsidRPr="006C1D34">
              <w:rPr>
                <w:rFonts w:ascii="Calibri" w:hAnsi="Calibri" w:cs="Calibri"/>
                <w:b/>
                <w:bCs/>
                <w:color w:val="000000"/>
                <w:szCs w:val="22"/>
                <w:lang w:val="nl-BE" w:eastAsia="nl-BE"/>
              </w:rPr>
              <w:t>OVSG</w:t>
            </w:r>
          </w:p>
        </w:tc>
        <w:tc>
          <w:tcPr>
            <w:tcW w:w="2300" w:type="dxa"/>
            <w:tcBorders>
              <w:top w:val="nil"/>
              <w:left w:val="nil"/>
              <w:bottom w:val="single" w:sz="4" w:space="0" w:color="auto"/>
              <w:right w:val="single" w:sz="4" w:space="0" w:color="auto"/>
            </w:tcBorders>
            <w:shd w:val="clear" w:color="auto" w:fill="auto"/>
            <w:noWrap/>
            <w:vAlign w:val="bottom"/>
            <w:hideMark/>
          </w:tcPr>
          <w:p w14:paraId="1CDE7290" w14:textId="77777777" w:rsidR="006C1D34" w:rsidRPr="006C1D34" w:rsidRDefault="006C1D34" w:rsidP="006C1D34">
            <w:pPr>
              <w:rPr>
                <w:rFonts w:ascii="Calibri" w:hAnsi="Calibri" w:cs="Calibri"/>
                <w:color w:val="000000"/>
                <w:szCs w:val="22"/>
                <w:lang w:val="nl-BE" w:eastAsia="nl-BE"/>
              </w:rPr>
            </w:pPr>
            <w:r w:rsidRPr="006C1D34">
              <w:rPr>
                <w:rFonts w:ascii="Calibri" w:hAnsi="Calibri" w:cs="Calibri"/>
                <w:color w:val="000000"/>
                <w:szCs w:val="22"/>
                <w:lang w:val="nl-BE" w:eastAsia="nl-BE"/>
              </w:rPr>
              <w:t xml:space="preserve">Johan Vandenbranden </w:t>
            </w:r>
          </w:p>
        </w:tc>
        <w:tc>
          <w:tcPr>
            <w:tcW w:w="2420" w:type="dxa"/>
            <w:tcBorders>
              <w:top w:val="nil"/>
              <w:left w:val="nil"/>
              <w:bottom w:val="single" w:sz="4" w:space="0" w:color="auto"/>
              <w:right w:val="single" w:sz="4" w:space="0" w:color="auto"/>
            </w:tcBorders>
            <w:shd w:val="clear" w:color="auto" w:fill="auto"/>
            <w:noWrap/>
            <w:vAlign w:val="bottom"/>
            <w:hideMark/>
          </w:tcPr>
          <w:p w14:paraId="04CE6C73" w14:textId="77777777" w:rsidR="006C1D34" w:rsidRPr="006C1D34" w:rsidRDefault="006C1D34" w:rsidP="006C1D34">
            <w:pPr>
              <w:rPr>
                <w:rFonts w:ascii="Calibri" w:hAnsi="Calibri" w:cs="Calibri"/>
                <w:color w:val="000000"/>
                <w:szCs w:val="22"/>
                <w:lang w:val="nl-BE" w:eastAsia="nl-BE"/>
              </w:rPr>
            </w:pPr>
            <w:r w:rsidRPr="006C1D34">
              <w:rPr>
                <w:rFonts w:ascii="Calibri" w:hAnsi="Calibri" w:cs="Calibri"/>
                <w:color w:val="000000"/>
                <w:szCs w:val="22"/>
                <w:lang w:val="nl-BE" w:eastAsia="nl-BE"/>
              </w:rPr>
              <w:t> </w:t>
            </w:r>
          </w:p>
        </w:tc>
      </w:tr>
      <w:tr w:rsidR="006C1D34" w:rsidRPr="006C1D34" w14:paraId="291A0EA0" w14:textId="77777777" w:rsidTr="006C1D34">
        <w:trPr>
          <w:trHeight w:val="288"/>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14447B6F" w14:textId="77777777" w:rsidR="006C1D34" w:rsidRPr="006C1D34" w:rsidRDefault="006C1D34" w:rsidP="006C1D34">
            <w:pPr>
              <w:rPr>
                <w:rFonts w:ascii="Calibri" w:hAnsi="Calibri" w:cs="Calibri"/>
                <w:b/>
                <w:bCs/>
                <w:color w:val="000000"/>
                <w:szCs w:val="22"/>
                <w:lang w:val="nl-BE" w:eastAsia="nl-BE"/>
              </w:rPr>
            </w:pPr>
            <w:r w:rsidRPr="006C1D34">
              <w:rPr>
                <w:rFonts w:ascii="Calibri" w:hAnsi="Calibri" w:cs="Calibri"/>
                <w:b/>
                <w:bCs/>
                <w:color w:val="000000"/>
                <w:szCs w:val="22"/>
                <w:lang w:val="nl-BE" w:eastAsia="nl-BE"/>
              </w:rPr>
              <w:t>POV</w:t>
            </w:r>
          </w:p>
        </w:tc>
        <w:tc>
          <w:tcPr>
            <w:tcW w:w="2300" w:type="dxa"/>
            <w:tcBorders>
              <w:top w:val="nil"/>
              <w:left w:val="nil"/>
              <w:bottom w:val="single" w:sz="4" w:space="0" w:color="auto"/>
              <w:right w:val="single" w:sz="4" w:space="0" w:color="auto"/>
            </w:tcBorders>
            <w:shd w:val="clear" w:color="auto" w:fill="auto"/>
            <w:noWrap/>
            <w:vAlign w:val="bottom"/>
            <w:hideMark/>
          </w:tcPr>
          <w:p w14:paraId="22400687" w14:textId="77777777" w:rsidR="006C1D34" w:rsidRPr="006C1D34" w:rsidRDefault="006C1D34" w:rsidP="006C1D34">
            <w:pPr>
              <w:rPr>
                <w:rFonts w:ascii="Calibri" w:hAnsi="Calibri" w:cs="Calibri"/>
                <w:color w:val="000000"/>
                <w:szCs w:val="22"/>
                <w:lang w:val="nl-BE" w:eastAsia="nl-BE"/>
              </w:rPr>
            </w:pPr>
            <w:r w:rsidRPr="006C1D34">
              <w:rPr>
                <w:rFonts w:ascii="Calibri" w:hAnsi="Calibri" w:cs="Calibri"/>
                <w:color w:val="000000"/>
                <w:szCs w:val="22"/>
                <w:lang w:val="nl-BE" w:eastAsia="nl-BE"/>
              </w:rPr>
              <w:t xml:space="preserve">Inge </w:t>
            </w:r>
            <w:proofErr w:type="spellStart"/>
            <w:r w:rsidRPr="006C1D34">
              <w:rPr>
                <w:rFonts w:ascii="Calibri" w:hAnsi="Calibri" w:cs="Calibri"/>
                <w:color w:val="000000"/>
                <w:szCs w:val="22"/>
                <w:lang w:val="nl-BE" w:eastAsia="nl-BE"/>
              </w:rPr>
              <w:t>Cleeren</w:t>
            </w:r>
            <w:proofErr w:type="spellEnd"/>
          </w:p>
        </w:tc>
        <w:tc>
          <w:tcPr>
            <w:tcW w:w="2420" w:type="dxa"/>
            <w:tcBorders>
              <w:top w:val="nil"/>
              <w:left w:val="nil"/>
              <w:bottom w:val="single" w:sz="4" w:space="0" w:color="auto"/>
              <w:right w:val="single" w:sz="4" w:space="0" w:color="auto"/>
            </w:tcBorders>
            <w:shd w:val="clear" w:color="auto" w:fill="auto"/>
            <w:noWrap/>
            <w:vAlign w:val="bottom"/>
            <w:hideMark/>
          </w:tcPr>
          <w:p w14:paraId="7BEA2E50" w14:textId="77777777" w:rsidR="006C1D34" w:rsidRPr="006C1D34" w:rsidRDefault="006C1D34" w:rsidP="006C1D34">
            <w:pPr>
              <w:rPr>
                <w:rFonts w:ascii="Calibri" w:hAnsi="Calibri" w:cs="Calibri"/>
                <w:color w:val="000000"/>
                <w:szCs w:val="22"/>
                <w:lang w:val="nl-BE" w:eastAsia="nl-BE"/>
              </w:rPr>
            </w:pPr>
            <w:r w:rsidRPr="006C1D34">
              <w:rPr>
                <w:rFonts w:ascii="Calibri" w:hAnsi="Calibri" w:cs="Calibri"/>
                <w:color w:val="000000"/>
                <w:szCs w:val="22"/>
                <w:lang w:val="nl-BE" w:eastAsia="nl-BE"/>
              </w:rPr>
              <w:t>Heidi Verlinden</w:t>
            </w:r>
          </w:p>
        </w:tc>
      </w:tr>
      <w:tr w:rsidR="006C1D34" w:rsidRPr="006C1D34" w14:paraId="12DD9938" w14:textId="77777777" w:rsidTr="006C1D34">
        <w:trPr>
          <w:trHeight w:val="288"/>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67AFD582" w14:textId="77777777" w:rsidR="006C1D34" w:rsidRPr="006C1D34" w:rsidRDefault="006C1D34" w:rsidP="006C1D34">
            <w:pPr>
              <w:rPr>
                <w:rFonts w:ascii="Calibri" w:hAnsi="Calibri" w:cs="Calibri"/>
                <w:b/>
                <w:bCs/>
                <w:color w:val="000000"/>
                <w:szCs w:val="22"/>
                <w:lang w:val="nl-BE" w:eastAsia="nl-BE"/>
              </w:rPr>
            </w:pPr>
            <w:r w:rsidRPr="006C1D34">
              <w:rPr>
                <w:rFonts w:ascii="Calibri" w:hAnsi="Calibri" w:cs="Calibri"/>
                <w:b/>
                <w:bCs/>
                <w:color w:val="000000"/>
                <w:szCs w:val="22"/>
                <w:lang w:val="nl-BE" w:eastAsia="nl-BE"/>
              </w:rPr>
              <w:t>VAZG</w:t>
            </w:r>
          </w:p>
        </w:tc>
        <w:tc>
          <w:tcPr>
            <w:tcW w:w="2300" w:type="dxa"/>
            <w:tcBorders>
              <w:top w:val="nil"/>
              <w:left w:val="nil"/>
              <w:bottom w:val="single" w:sz="4" w:space="0" w:color="auto"/>
              <w:right w:val="single" w:sz="4" w:space="0" w:color="auto"/>
            </w:tcBorders>
            <w:shd w:val="clear" w:color="auto" w:fill="auto"/>
            <w:noWrap/>
            <w:vAlign w:val="bottom"/>
            <w:hideMark/>
          </w:tcPr>
          <w:p w14:paraId="5F9EBDB5" w14:textId="77777777" w:rsidR="006C1D34" w:rsidRPr="006C1D34" w:rsidRDefault="006C1D34" w:rsidP="006C1D34">
            <w:pPr>
              <w:rPr>
                <w:rFonts w:ascii="Calibri" w:hAnsi="Calibri" w:cs="Calibri"/>
                <w:color w:val="000000"/>
                <w:szCs w:val="22"/>
                <w:lang w:val="nl-BE" w:eastAsia="nl-BE"/>
              </w:rPr>
            </w:pPr>
            <w:r w:rsidRPr="006C1D34">
              <w:rPr>
                <w:rFonts w:ascii="Calibri" w:hAnsi="Calibri" w:cs="Calibri"/>
                <w:color w:val="000000"/>
                <w:szCs w:val="22"/>
                <w:lang w:val="nl-BE" w:eastAsia="nl-BE"/>
              </w:rPr>
              <w:t xml:space="preserve">Sofie </w:t>
            </w:r>
            <w:proofErr w:type="spellStart"/>
            <w:r w:rsidRPr="006C1D34">
              <w:rPr>
                <w:rFonts w:ascii="Calibri" w:hAnsi="Calibri" w:cs="Calibri"/>
                <w:color w:val="000000"/>
                <w:szCs w:val="22"/>
                <w:lang w:val="nl-BE" w:eastAsia="nl-BE"/>
              </w:rPr>
              <w:t>Goyvaerts</w:t>
            </w:r>
            <w:proofErr w:type="spellEnd"/>
          </w:p>
        </w:tc>
        <w:tc>
          <w:tcPr>
            <w:tcW w:w="2420" w:type="dxa"/>
            <w:tcBorders>
              <w:top w:val="nil"/>
              <w:left w:val="nil"/>
              <w:bottom w:val="single" w:sz="4" w:space="0" w:color="auto"/>
              <w:right w:val="single" w:sz="4" w:space="0" w:color="auto"/>
            </w:tcBorders>
            <w:shd w:val="clear" w:color="auto" w:fill="auto"/>
            <w:noWrap/>
            <w:vAlign w:val="bottom"/>
            <w:hideMark/>
          </w:tcPr>
          <w:p w14:paraId="31993E12" w14:textId="77777777" w:rsidR="006C1D34" w:rsidRPr="006C1D34" w:rsidRDefault="006C1D34" w:rsidP="006C1D34">
            <w:pPr>
              <w:rPr>
                <w:rFonts w:ascii="Calibri" w:hAnsi="Calibri" w:cs="Calibri"/>
                <w:color w:val="000000"/>
                <w:szCs w:val="22"/>
                <w:lang w:val="nl-BE" w:eastAsia="nl-BE"/>
              </w:rPr>
            </w:pPr>
            <w:r w:rsidRPr="006C1D34">
              <w:rPr>
                <w:rFonts w:ascii="Calibri" w:hAnsi="Calibri" w:cs="Calibri"/>
                <w:color w:val="000000"/>
                <w:szCs w:val="22"/>
                <w:lang w:val="nl-BE" w:eastAsia="nl-BE"/>
              </w:rPr>
              <w:t xml:space="preserve">Mieke Scheepmans </w:t>
            </w:r>
          </w:p>
        </w:tc>
      </w:tr>
      <w:tr w:rsidR="006C1D34" w:rsidRPr="006C1D34" w14:paraId="1B1B9170" w14:textId="77777777" w:rsidTr="006C1D34">
        <w:trPr>
          <w:trHeight w:val="288"/>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5A4BA733" w14:textId="77777777" w:rsidR="006C1D34" w:rsidRPr="006C1D34" w:rsidRDefault="006C1D34" w:rsidP="006C1D34">
            <w:pPr>
              <w:rPr>
                <w:rFonts w:ascii="Calibri" w:hAnsi="Calibri" w:cs="Calibri"/>
                <w:b/>
                <w:bCs/>
                <w:color w:val="000000"/>
                <w:szCs w:val="22"/>
                <w:lang w:val="nl-BE" w:eastAsia="nl-BE"/>
              </w:rPr>
            </w:pPr>
            <w:r w:rsidRPr="006C1D34">
              <w:rPr>
                <w:rFonts w:ascii="Calibri" w:hAnsi="Calibri" w:cs="Calibri"/>
                <w:b/>
                <w:bCs/>
                <w:color w:val="000000"/>
                <w:szCs w:val="22"/>
                <w:lang w:val="nl-BE" w:eastAsia="nl-BE"/>
              </w:rPr>
              <w:t>VDAB</w:t>
            </w:r>
          </w:p>
        </w:tc>
        <w:tc>
          <w:tcPr>
            <w:tcW w:w="2300" w:type="dxa"/>
            <w:tcBorders>
              <w:top w:val="nil"/>
              <w:left w:val="nil"/>
              <w:bottom w:val="single" w:sz="4" w:space="0" w:color="auto"/>
              <w:right w:val="single" w:sz="4" w:space="0" w:color="auto"/>
            </w:tcBorders>
            <w:shd w:val="clear" w:color="auto" w:fill="auto"/>
            <w:noWrap/>
            <w:vAlign w:val="bottom"/>
            <w:hideMark/>
          </w:tcPr>
          <w:p w14:paraId="235A2FAA" w14:textId="77777777" w:rsidR="006C1D34" w:rsidRPr="006C1D34" w:rsidRDefault="006C1D34" w:rsidP="006C1D34">
            <w:pPr>
              <w:rPr>
                <w:rFonts w:ascii="Calibri" w:hAnsi="Calibri" w:cs="Calibri"/>
                <w:color w:val="000000"/>
                <w:szCs w:val="22"/>
                <w:lang w:val="nl-BE" w:eastAsia="nl-BE"/>
              </w:rPr>
            </w:pPr>
            <w:r w:rsidRPr="006C1D34">
              <w:rPr>
                <w:rFonts w:ascii="Calibri" w:hAnsi="Calibri" w:cs="Calibri"/>
                <w:color w:val="000000"/>
                <w:szCs w:val="22"/>
                <w:lang w:val="nl-BE" w:eastAsia="nl-BE"/>
              </w:rPr>
              <w:t xml:space="preserve">Luc </w:t>
            </w:r>
            <w:proofErr w:type="spellStart"/>
            <w:r w:rsidRPr="006C1D34">
              <w:rPr>
                <w:rFonts w:ascii="Calibri" w:hAnsi="Calibri" w:cs="Calibri"/>
                <w:color w:val="000000"/>
                <w:szCs w:val="22"/>
                <w:lang w:val="nl-BE" w:eastAsia="nl-BE"/>
              </w:rPr>
              <w:t>Geneyn</w:t>
            </w:r>
            <w:proofErr w:type="spellEnd"/>
          </w:p>
        </w:tc>
        <w:tc>
          <w:tcPr>
            <w:tcW w:w="2420" w:type="dxa"/>
            <w:tcBorders>
              <w:top w:val="nil"/>
              <w:left w:val="nil"/>
              <w:bottom w:val="single" w:sz="4" w:space="0" w:color="auto"/>
              <w:right w:val="single" w:sz="4" w:space="0" w:color="auto"/>
            </w:tcBorders>
            <w:shd w:val="clear" w:color="auto" w:fill="auto"/>
            <w:noWrap/>
            <w:vAlign w:val="bottom"/>
            <w:hideMark/>
          </w:tcPr>
          <w:p w14:paraId="0A662C7F" w14:textId="77777777" w:rsidR="006C1D34" w:rsidRPr="006C1D34" w:rsidRDefault="006C1D34" w:rsidP="006C1D34">
            <w:pPr>
              <w:rPr>
                <w:rFonts w:ascii="Calibri" w:hAnsi="Calibri" w:cs="Calibri"/>
                <w:color w:val="000000"/>
                <w:szCs w:val="22"/>
                <w:lang w:val="nl-BE" w:eastAsia="nl-BE"/>
              </w:rPr>
            </w:pPr>
            <w:r w:rsidRPr="006C1D34">
              <w:rPr>
                <w:rFonts w:ascii="Calibri" w:hAnsi="Calibri" w:cs="Calibri"/>
                <w:color w:val="000000"/>
                <w:szCs w:val="22"/>
                <w:lang w:val="nl-BE" w:eastAsia="nl-BE"/>
              </w:rPr>
              <w:t>Michiel Bonte</w:t>
            </w:r>
          </w:p>
        </w:tc>
      </w:tr>
      <w:tr w:rsidR="006C1D34" w:rsidRPr="006C1D34" w14:paraId="108E90DB" w14:textId="77777777" w:rsidTr="006C1D34">
        <w:trPr>
          <w:trHeight w:val="288"/>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BA73D2C" w14:textId="77777777" w:rsidR="006C1D34" w:rsidRPr="00C367B5" w:rsidRDefault="006C1D34" w:rsidP="006C1D34">
            <w:pPr>
              <w:rPr>
                <w:rFonts w:ascii="Calibri" w:hAnsi="Calibri" w:cs="Calibri"/>
                <w:b/>
                <w:bCs/>
                <w:color w:val="000000"/>
                <w:szCs w:val="22"/>
                <w:lang w:val="nl-BE" w:eastAsia="nl-BE"/>
              </w:rPr>
            </w:pPr>
            <w:r w:rsidRPr="00C367B5">
              <w:rPr>
                <w:rFonts w:ascii="Calibri" w:hAnsi="Calibri" w:cs="Calibri"/>
                <w:b/>
                <w:bCs/>
                <w:color w:val="000000"/>
                <w:szCs w:val="22"/>
                <w:lang w:val="nl-BE" w:eastAsia="nl-BE"/>
              </w:rPr>
              <w:t>VERSO</w:t>
            </w:r>
          </w:p>
        </w:tc>
        <w:tc>
          <w:tcPr>
            <w:tcW w:w="2300" w:type="dxa"/>
            <w:tcBorders>
              <w:top w:val="nil"/>
              <w:left w:val="nil"/>
              <w:bottom w:val="single" w:sz="4" w:space="0" w:color="auto"/>
              <w:right w:val="single" w:sz="4" w:space="0" w:color="auto"/>
            </w:tcBorders>
            <w:shd w:val="clear" w:color="auto" w:fill="auto"/>
            <w:noWrap/>
            <w:vAlign w:val="bottom"/>
            <w:hideMark/>
          </w:tcPr>
          <w:p w14:paraId="29E27F67" w14:textId="301FEE63" w:rsidR="006C1D34" w:rsidRPr="006C1D34" w:rsidRDefault="003B0085" w:rsidP="006C1D34">
            <w:pPr>
              <w:rPr>
                <w:rFonts w:ascii="Calibri" w:hAnsi="Calibri" w:cs="Calibri"/>
                <w:color w:val="000000"/>
                <w:szCs w:val="22"/>
                <w:lang w:val="nl-BE" w:eastAsia="nl-BE"/>
              </w:rPr>
            </w:pPr>
            <w:r>
              <w:rPr>
                <w:rFonts w:ascii="Calibri" w:hAnsi="Calibri" w:cs="Calibri"/>
                <w:color w:val="000000"/>
                <w:szCs w:val="22"/>
                <w:lang w:val="nl-BE" w:eastAsia="nl-BE"/>
              </w:rPr>
              <w:t xml:space="preserve">Geraldine </w:t>
            </w:r>
            <w:proofErr w:type="spellStart"/>
            <w:r>
              <w:rPr>
                <w:rFonts w:ascii="Calibri" w:hAnsi="Calibri" w:cs="Calibri"/>
                <w:color w:val="000000"/>
                <w:szCs w:val="22"/>
                <w:lang w:val="nl-BE" w:eastAsia="nl-BE"/>
              </w:rPr>
              <w:t>Clarke</w:t>
            </w:r>
            <w:proofErr w:type="spellEnd"/>
          </w:p>
        </w:tc>
        <w:tc>
          <w:tcPr>
            <w:tcW w:w="2420" w:type="dxa"/>
            <w:tcBorders>
              <w:top w:val="nil"/>
              <w:left w:val="nil"/>
              <w:bottom w:val="single" w:sz="4" w:space="0" w:color="auto"/>
              <w:right w:val="single" w:sz="4" w:space="0" w:color="auto"/>
            </w:tcBorders>
            <w:shd w:val="clear" w:color="auto" w:fill="auto"/>
            <w:noWrap/>
            <w:vAlign w:val="bottom"/>
            <w:hideMark/>
          </w:tcPr>
          <w:p w14:paraId="7ECF7F8E" w14:textId="5FAAF562" w:rsidR="006C1D34" w:rsidRPr="006C1D34" w:rsidRDefault="003B0085" w:rsidP="006C1D34">
            <w:pPr>
              <w:rPr>
                <w:rFonts w:ascii="Calibri" w:hAnsi="Calibri" w:cs="Calibri"/>
                <w:color w:val="000000"/>
                <w:szCs w:val="22"/>
                <w:lang w:val="nl-BE" w:eastAsia="nl-BE"/>
              </w:rPr>
            </w:pPr>
            <w:r>
              <w:rPr>
                <w:rFonts w:ascii="Calibri" w:hAnsi="Calibri" w:cs="Calibri"/>
                <w:color w:val="000000"/>
                <w:szCs w:val="22"/>
                <w:lang w:val="nl-BE" w:eastAsia="nl-BE"/>
              </w:rPr>
              <w:t>Ingrid Lieten</w:t>
            </w:r>
          </w:p>
        </w:tc>
      </w:tr>
      <w:tr w:rsidR="006C1D34" w:rsidRPr="006C1D34" w14:paraId="573AEE01" w14:textId="77777777" w:rsidTr="006C1D34">
        <w:trPr>
          <w:trHeight w:val="288"/>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4857E06C" w14:textId="77777777" w:rsidR="006C1D34" w:rsidRPr="006C1D34" w:rsidRDefault="006C1D34" w:rsidP="006C1D34">
            <w:pPr>
              <w:rPr>
                <w:rFonts w:ascii="Calibri" w:hAnsi="Calibri" w:cs="Calibri"/>
                <w:b/>
                <w:bCs/>
                <w:color w:val="000000"/>
                <w:szCs w:val="22"/>
                <w:lang w:val="nl-BE" w:eastAsia="nl-BE"/>
              </w:rPr>
            </w:pPr>
            <w:r w:rsidRPr="006C1D34">
              <w:rPr>
                <w:rFonts w:ascii="Calibri" w:hAnsi="Calibri" w:cs="Calibri"/>
                <w:b/>
                <w:bCs/>
                <w:color w:val="000000"/>
                <w:szCs w:val="22"/>
                <w:lang w:val="nl-BE" w:eastAsia="nl-BE"/>
              </w:rPr>
              <w:t>VIVO</w:t>
            </w:r>
          </w:p>
        </w:tc>
        <w:tc>
          <w:tcPr>
            <w:tcW w:w="2300" w:type="dxa"/>
            <w:tcBorders>
              <w:top w:val="nil"/>
              <w:left w:val="nil"/>
              <w:bottom w:val="single" w:sz="4" w:space="0" w:color="auto"/>
              <w:right w:val="single" w:sz="4" w:space="0" w:color="auto"/>
            </w:tcBorders>
            <w:shd w:val="clear" w:color="auto" w:fill="auto"/>
            <w:noWrap/>
            <w:vAlign w:val="bottom"/>
            <w:hideMark/>
          </w:tcPr>
          <w:p w14:paraId="6E497848" w14:textId="77777777" w:rsidR="006C1D34" w:rsidRPr="006C1D34" w:rsidRDefault="006C1D34" w:rsidP="006C1D34">
            <w:pPr>
              <w:rPr>
                <w:rFonts w:ascii="Calibri" w:hAnsi="Calibri" w:cs="Calibri"/>
                <w:color w:val="000000"/>
                <w:szCs w:val="22"/>
                <w:lang w:val="nl-BE" w:eastAsia="nl-BE"/>
              </w:rPr>
            </w:pPr>
            <w:r w:rsidRPr="006C1D34">
              <w:rPr>
                <w:rFonts w:ascii="Calibri" w:hAnsi="Calibri" w:cs="Calibri"/>
                <w:color w:val="000000"/>
                <w:szCs w:val="22"/>
                <w:lang w:val="nl-BE" w:eastAsia="nl-BE"/>
              </w:rPr>
              <w:t xml:space="preserve">Luc Van </w:t>
            </w:r>
            <w:proofErr w:type="spellStart"/>
            <w:r w:rsidRPr="006C1D34">
              <w:rPr>
                <w:rFonts w:ascii="Calibri" w:hAnsi="Calibri" w:cs="Calibri"/>
                <w:color w:val="000000"/>
                <w:szCs w:val="22"/>
                <w:lang w:val="nl-BE" w:eastAsia="nl-BE"/>
              </w:rPr>
              <w:t>Waes</w:t>
            </w:r>
            <w:proofErr w:type="spellEnd"/>
          </w:p>
        </w:tc>
        <w:tc>
          <w:tcPr>
            <w:tcW w:w="2420" w:type="dxa"/>
            <w:tcBorders>
              <w:top w:val="nil"/>
              <w:left w:val="nil"/>
              <w:bottom w:val="single" w:sz="4" w:space="0" w:color="auto"/>
              <w:right w:val="single" w:sz="4" w:space="0" w:color="auto"/>
            </w:tcBorders>
            <w:shd w:val="clear" w:color="auto" w:fill="auto"/>
            <w:noWrap/>
            <w:vAlign w:val="bottom"/>
            <w:hideMark/>
          </w:tcPr>
          <w:p w14:paraId="560E0BAC" w14:textId="77777777" w:rsidR="006C1D34" w:rsidRPr="006C1D34" w:rsidRDefault="006C1D34" w:rsidP="006C1D34">
            <w:pPr>
              <w:rPr>
                <w:rFonts w:ascii="Calibri" w:hAnsi="Calibri" w:cs="Calibri"/>
                <w:color w:val="000000"/>
                <w:szCs w:val="22"/>
                <w:lang w:val="nl-BE" w:eastAsia="nl-BE"/>
              </w:rPr>
            </w:pPr>
            <w:r w:rsidRPr="006C1D34">
              <w:rPr>
                <w:rFonts w:ascii="Calibri" w:hAnsi="Calibri" w:cs="Calibri"/>
                <w:color w:val="000000"/>
                <w:szCs w:val="22"/>
                <w:lang w:val="nl-BE" w:eastAsia="nl-BE"/>
              </w:rPr>
              <w:t xml:space="preserve">Veerle </w:t>
            </w:r>
            <w:proofErr w:type="spellStart"/>
            <w:r w:rsidRPr="006C1D34">
              <w:rPr>
                <w:rFonts w:ascii="Calibri" w:hAnsi="Calibri" w:cs="Calibri"/>
                <w:color w:val="000000"/>
                <w:szCs w:val="22"/>
                <w:lang w:val="nl-BE" w:eastAsia="nl-BE"/>
              </w:rPr>
              <w:t>Noerens</w:t>
            </w:r>
            <w:proofErr w:type="spellEnd"/>
          </w:p>
        </w:tc>
      </w:tr>
      <w:tr w:rsidR="006C1D34" w:rsidRPr="006C1D34" w14:paraId="24859379" w14:textId="77777777" w:rsidTr="006C1D34">
        <w:trPr>
          <w:trHeight w:val="288"/>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AC98DE2" w14:textId="77777777" w:rsidR="006C1D34" w:rsidRPr="006C1D34" w:rsidRDefault="006C1D34" w:rsidP="006C1D34">
            <w:pPr>
              <w:rPr>
                <w:rFonts w:ascii="Calibri" w:hAnsi="Calibri" w:cs="Calibri"/>
                <w:b/>
                <w:bCs/>
                <w:color w:val="000000"/>
                <w:szCs w:val="22"/>
                <w:lang w:val="nl-BE" w:eastAsia="nl-BE"/>
              </w:rPr>
            </w:pPr>
            <w:r w:rsidRPr="006C1D34">
              <w:rPr>
                <w:rFonts w:ascii="Calibri" w:hAnsi="Calibri" w:cs="Calibri"/>
                <w:b/>
                <w:bCs/>
                <w:color w:val="000000"/>
                <w:szCs w:val="22"/>
                <w:lang w:val="nl-BE" w:eastAsia="nl-BE"/>
              </w:rPr>
              <w:t>Vlaams Welzijnsverbond</w:t>
            </w:r>
          </w:p>
        </w:tc>
        <w:tc>
          <w:tcPr>
            <w:tcW w:w="2300" w:type="dxa"/>
            <w:tcBorders>
              <w:top w:val="nil"/>
              <w:left w:val="nil"/>
              <w:bottom w:val="single" w:sz="4" w:space="0" w:color="auto"/>
              <w:right w:val="single" w:sz="4" w:space="0" w:color="auto"/>
            </w:tcBorders>
            <w:shd w:val="clear" w:color="auto" w:fill="auto"/>
            <w:noWrap/>
            <w:vAlign w:val="bottom"/>
            <w:hideMark/>
          </w:tcPr>
          <w:p w14:paraId="7154D1B1" w14:textId="77777777" w:rsidR="006C1D34" w:rsidRPr="006C1D34" w:rsidRDefault="006C1D34" w:rsidP="006C1D34">
            <w:pPr>
              <w:rPr>
                <w:rFonts w:ascii="Calibri" w:hAnsi="Calibri" w:cs="Calibri"/>
                <w:color w:val="000000"/>
                <w:szCs w:val="22"/>
                <w:lang w:val="nl-BE" w:eastAsia="nl-BE"/>
              </w:rPr>
            </w:pPr>
            <w:proofErr w:type="spellStart"/>
            <w:r w:rsidRPr="006C1D34">
              <w:rPr>
                <w:rFonts w:ascii="Calibri" w:hAnsi="Calibri" w:cs="Calibri"/>
                <w:color w:val="000000"/>
                <w:szCs w:val="22"/>
                <w:lang w:val="nl-BE" w:eastAsia="nl-BE"/>
              </w:rPr>
              <w:t>Vero</w:t>
            </w:r>
            <w:proofErr w:type="spellEnd"/>
            <w:r w:rsidRPr="006C1D34">
              <w:rPr>
                <w:rFonts w:ascii="Calibri" w:hAnsi="Calibri" w:cs="Calibri"/>
                <w:color w:val="000000"/>
                <w:szCs w:val="22"/>
                <w:lang w:val="nl-BE" w:eastAsia="nl-BE"/>
              </w:rPr>
              <w:t xml:space="preserve"> </w:t>
            </w:r>
            <w:proofErr w:type="spellStart"/>
            <w:r w:rsidRPr="006C1D34">
              <w:rPr>
                <w:rFonts w:ascii="Calibri" w:hAnsi="Calibri" w:cs="Calibri"/>
                <w:color w:val="000000"/>
                <w:szCs w:val="22"/>
                <w:lang w:val="nl-BE" w:eastAsia="nl-BE"/>
              </w:rPr>
              <w:t>Deruyter</w:t>
            </w:r>
            <w:proofErr w:type="spellEnd"/>
          </w:p>
        </w:tc>
        <w:tc>
          <w:tcPr>
            <w:tcW w:w="2420" w:type="dxa"/>
            <w:tcBorders>
              <w:top w:val="nil"/>
              <w:left w:val="nil"/>
              <w:bottom w:val="single" w:sz="4" w:space="0" w:color="auto"/>
              <w:right w:val="single" w:sz="4" w:space="0" w:color="auto"/>
            </w:tcBorders>
            <w:shd w:val="clear" w:color="auto" w:fill="auto"/>
            <w:noWrap/>
            <w:vAlign w:val="bottom"/>
            <w:hideMark/>
          </w:tcPr>
          <w:p w14:paraId="5F842AC3" w14:textId="77777777" w:rsidR="006C1D34" w:rsidRPr="006C1D34" w:rsidRDefault="006C1D34" w:rsidP="006C1D34">
            <w:pPr>
              <w:rPr>
                <w:rFonts w:ascii="Calibri" w:hAnsi="Calibri" w:cs="Calibri"/>
                <w:color w:val="000000"/>
                <w:szCs w:val="22"/>
                <w:lang w:val="nl-BE" w:eastAsia="nl-BE"/>
              </w:rPr>
            </w:pPr>
            <w:r w:rsidRPr="006C1D34">
              <w:rPr>
                <w:rFonts w:ascii="Calibri" w:hAnsi="Calibri" w:cs="Calibri"/>
                <w:color w:val="000000"/>
                <w:szCs w:val="22"/>
                <w:lang w:val="nl-BE" w:eastAsia="nl-BE"/>
              </w:rPr>
              <w:t xml:space="preserve">Hendrik </w:t>
            </w:r>
            <w:proofErr w:type="spellStart"/>
            <w:r w:rsidRPr="006C1D34">
              <w:rPr>
                <w:rFonts w:ascii="Calibri" w:hAnsi="Calibri" w:cs="Calibri"/>
                <w:color w:val="000000"/>
                <w:szCs w:val="22"/>
                <w:lang w:val="nl-BE" w:eastAsia="nl-BE"/>
              </w:rPr>
              <w:t>Delaruelle</w:t>
            </w:r>
            <w:proofErr w:type="spellEnd"/>
          </w:p>
        </w:tc>
      </w:tr>
      <w:tr w:rsidR="006C1D34" w:rsidRPr="006C1D34" w14:paraId="55660DD4" w14:textId="77777777" w:rsidTr="006C1D34">
        <w:trPr>
          <w:trHeight w:val="288"/>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33775469" w14:textId="77777777" w:rsidR="006C1D34" w:rsidRPr="006C1D34" w:rsidRDefault="006C1D34" w:rsidP="006C1D34">
            <w:pPr>
              <w:rPr>
                <w:rFonts w:ascii="Calibri" w:hAnsi="Calibri" w:cs="Calibri"/>
                <w:b/>
                <w:bCs/>
                <w:color w:val="000000"/>
                <w:szCs w:val="22"/>
                <w:lang w:val="nl-BE" w:eastAsia="nl-BE"/>
              </w:rPr>
            </w:pPr>
            <w:r w:rsidRPr="006C1D34">
              <w:rPr>
                <w:rFonts w:ascii="Calibri" w:hAnsi="Calibri" w:cs="Calibri"/>
                <w:b/>
                <w:bCs/>
                <w:color w:val="000000"/>
                <w:szCs w:val="22"/>
                <w:lang w:val="nl-BE" w:eastAsia="nl-BE"/>
              </w:rPr>
              <w:t>VLOZO</w:t>
            </w:r>
          </w:p>
        </w:tc>
        <w:tc>
          <w:tcPr>
            <w:tcW w:w="2300" w:type="dxa"/>
            <w:tcBorders>
              <w:top w:val="nil"/>
              <w:left w:val="nil"/>
              <w:bottom w:val="single" w:sz="4" w:space="0" w:color="auto"/>
              <w:right w:val="single" w:sz="4" w:space="0" w:color="auto"/>
            </w:tcBorders>
            <w:shd w:val="clear" w:color="auto" w:fill="auto"/>
            <w:noWrap/>
            <w:vAlign w:val="bottom"/>
            <w:hideMark/>
          </w:tcPr>
          <w:p w14:paraId="03EE169E" w14:textId="77777777" w:rsidR="006C1D34" w:rsidRPr="006C1D34" w:rsidRDefault="006C1D34" w:rsidP="006C1D34">
            <w:pPr>
              <w:rPr>
                <w:rFonts w:ascii="Calibri" w:hAnsi="Calibri" w:cs="Calibri"/>
                <w:color w:val="000000"/>
                <w:szCs w:val="22"/>
                <w:lang w:val="nl-BE" w:eastAsia="nl-BE"/>
              </w:rPr>
            </w:pPr>
            <w:r w:rsidRPr="006C1D34">
              <w:rPr>
                <w:rFonts w:ascii="Calibri" w:hAnsi="Calibri" w:cs="Calibri"/>
                <w:color w:val="000000"/>
                <w:szCs w:val="22"/>
                <w:lang w:val="nl-BE" w:eastAsia="nl-BE"/>
              </w:rPr>
              <w:t>Andy Geraerts</w:t>
            </w:r>
          </w:p>
        </w:tc>
        <w:tc>
          <w:tcPr>
            <w:tcW w:w="2420" w:type="dxa"/>
            <w:tcBorders>
              <w:top w:val="nil"/>
              <w:left w:val="nil"/>
              <w:bottom w:val="single" w:sz="4" w:space="0" w:color="auto"/>
              <w:right w:val="single" w:sz="4" w:space="0" w:color="auto"/>
            </w:tcBorders>
            <w:shd w:val="clear" w:color="auto" w:fill="auto"/>
            <w:noWrap/>
            <w:vAlign w:val="bottom"/>
            <w:hideMark/>
          </w:tcPr>
          <w:p w14:paraId="219962A8" w14:textId="77777777" w:rsidR="006C1D34" w:rsidRPr="006C1D34" w:rsidRDefault="006C1D34" w:rsidP="006C1D34">
            <w:pPr>
              <w:rPr>
                <w:rFonts w:ascii="Calibri" w:hAnsi="Calibri" w:cs="Calibri"/>
                <w:color w:val="000000"/>
                <w:szCs w:val="22"/>
                <w:lang w:val="nl-BE" w:eastAsia="nl-BE"/>
              </w:rPr>
            </w:pPr>
            <w:r w:rsidRPr="006C1D34">
              <w:rPr>
                <w:rFonts w:ascii="Calibri" w:hAnsi="Calibri" w:cs="Calibri"/>
                <w:color w:val="000000"/>
                <w:szCs w:val="22"/>
                <w:lang w:val="nl-BE" w:eastAsia="nl-BE"/>
              </w:rPr>
              <w:t> </w:t>
            </w:r>
          </w:p>
        </w:tc>
      </w:tr>
      <w:tr w:rsidR="006C1D34" w:rsidRPr="006C1D34" w14:paraId="298F81EC" w14:textId="77777777" w:rsidTr="006C1D34">
        <w:trPr>
          <w:trHeight w:val="288"/>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472D5083" w14:textId="77777777" w:rsidR="006C1D34" w:rsidRPr="006C1D34" w:rsidRDefault="006C1D34" w:rsidP="006C1D34">
            <w:pPr>
              <w:rPr>
                <w:rFonts w:ascii="Calibri" w:hAnsi="Calibri" w:cs="Calibri"/>
                <w:b/>
                <w:bCs/>
                <w:color w:val="000000"/>
                <w:szCs w:val="22"/>
                <w:lang w:val="nl-BE" w:eastAsia="nl-BE"/>
              </w:rPr>
            </w:pPr>
            <w:r w:rsidRPr="006C1D34">
              <w:rPr>
                <w:rFonts w:ascii="Calibri" w:hAnsi="Calibri" w:cs="Calibri"/>
                <w:b/>
                <w:bCs/>
                <w:color w:val="000000"/>
                <w:szCs w:val="22"/>
                <w:lang w:val="nl-BE" w:eastAsia="nl-BE"/>
              </w:rPr>
              <w:t>VVSG</w:t>
            </w:r>
          </w:p>
        </w:tc>
        <w:tc>
          <w:tcPr>
            <w:tcW w:w="2300" w:type="dxa"/>
            <w:tcBorders>
              <w:top w:val="nil"/>
              <w:left w:val="nil"/>
              <w:bottom w:val="single" w:sz="4" w:space="0" w:color="auto"/>
              <w:right w:val="single" w:sz="4" w:space="0" w:color="auto"/>
            </w:tcBorders>
            <w:shd w:val="clear" w:color="auto" w:fill="auto"/>
            <w:noWrap/>
            <w:vAlign w:val="bottom"/>
            <w:hideMark/>
          </w:tcPr>
          <w:p w14:paraId="30768AE8" w14:textId="77777777" w:rsidR="006C1D34" w:rsidRPr="006C1D34" w:rsidRDefault="006C1D34" w:rsidP="006C1D34">
            <w:pPr>
              <w:rPr>
                <w:rFonts w:ascii="Calibri" w:hAnsi="Calibri" w:cs="Calibri"/>
                <w:color w:val="000000"/>
                <w:szCs w:val="22"/>
                <w:lang w:val="nl-BE" w:eastAsia="nl-BE"/>
              </w:rPr>
            </w:pPr>
            <w:r w:rsidRPr="006C1D34">
              <w:rPr>
                <w:rFonts w:ascii="Calibri" w:hAnsi="Calibri" w:cs="Calibri"/>
                <w:color w:val="000000"/>
                <w:szCs w:val="22"/>
                <w:lang w:val="nl-BE" w:eastAsia="nl-BE"/>
              </w:rPr>
              <w:t xml:space="preserve">Jan </w:t>
            </w:r>
            <w:proofErr w:type="spellStart"/>
            <w:r w:rsidRPr="006C1D34">
              <w:rPr>
                <w:rFonts w:ascii="Calibri" w:hAnsi="Calibri" w:cs="Calibri"/>
                <w:color w:val="000000"/>
                <w:szCs w:val="22"/>
                <w:lang w:val="nl-BE" w:eastAsia="nl-BE"/>
              </w:rPr>
              <w:t>Creten</w:t>
            </w:r>
            <w:proofErr w:type="spellEnd"/>
          </w:p>
        </w:tc>
        <w:tc>
          <w:tcPr>
            <w:tcW w:w="2420" w:type="dxa"/>
            <w:tcBorders>
              <w:top w:val="nil"/>
              <w:left w:val="nil"/>
              <w:bottom w:val="single" w:sz="4" w:space="0" w:color="auto"/>
              <w:right w:val="single" w:sz="4" w:space="0" w:color="auto"/>
            </w:tcBorders>
            <w:shd w:val="clear" w:color="auto" w:fill="auto"/>
            <w:noWrap/>
            <w:vAlign w:val="bottom"/>
            <w:hideMark/>
          </w:tcPr>
          <w:p w14:paraId="10FD5702" w14:textId="77777777" w:rsidR="006C1D34" w:rsidRPr="006C1D34" w:rsidRDefault="006C1D34" w:rsidP="006C1D34">
            <w:pPr>
              <w:rPr>
                <w:rFonts w:ascii="Calibri" w:hAnsi="Calibri" w:cs="Calibri"/>
                <w:color w:val="000000"/>
                <w:szCs w:val="22"/>
                <w:lang w:val="nl-BE" w:eastAsia="nl-BE"/>
              </w:rPr>
            </w:pPr>
            <w:r w:rsidRPr="006C1D34">
              <w:rPr>
                <w:rFonts w:ascii="Calibri" w:hAnsi="Calibri" w:cs="Calibri"/>
                <w:color w:val="000000"/>
                <w:szCs w:val="22"/>
                <w:lang w:val="nl-BE" w:eastAsia="nl-BE"/>
              </w:rPr>
              <w:t> </w:t>
            </w:r>
          </w:p>
        </w:tc>
      </w:tr>
      <w:tr w:rsidR="006C1D34" w:rsidRPr="006C1D34" w14:paraId="612692F6" w14:textId="77777777" w:rsidTr="006C1D34">
        <w:trPr>
          <w:trHeight w:val="288"/>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177FD80" w14:textId="77777777" w:rsidR="006C1D34" w:rsidRPr="006C1D34" w:rsidRDefault="006C1D34" w:rsidP="006C1D34">
            <w:pPr>
              <w:rPr>
                <w:rFonts w:ascii="Calibri" w:hAnsi="Calibri" w:cs="Calibri"/>
                <w:b/>
                <w:bCs/>
                <w:color w:val="000000"/>
                <w:szCs w:val="22"/>
                <w:lang w:val="nl-BE" w:eastAsia="nl-BE"/>
              </w:rPr>
            </w:pPr>
            <w:r w:rsidRPr="006C1D34">
              <w:rPr>
                <w:rFonts w:ascii="Calibri" w:hAnsi="Calibri" w:cs="Calibri"/>
                <w:b/>
                <w:bCs/>
                <w:color w:val="000000"/>
                <w:szCs w:val="22"/>
                <w:lang w:val="nl-BE" w:eastAsia="nl-BE"/>
              </w:rPr>
              <w:t>Zorggezind</w:t>
            </w:r>
          </w:p>
        </w:tc>
        <w:tc>
          <w:tcPr>
            <w:tcW w:w="2300" w:type="dxa"/>
            <w:tcBorders>
              <w:top w:val="nil"/>
              <w:left w:val="nil"/>
              <w:bottom w:val="single" w:sz="4" w:space="0" w:color="auto"/>
              <w:right w:val="single" w:sz="4" w:space="0" w:color="auto"/>
            </w:tcBorders>
            <w:shd w:val="clear" w:color="auto" w:fill="auto"/>
            <w:noWrap/>
            <w:vAlign w:val="bottom"/>
            <w:hideMark/>
          </w:tcPr>
          <w:p w14:paraId="7344C4E7" w14:textId="77777777" w:rsidR="006C1D34" w:rsidRPr="006C1D34" w:rsidRDefault="006C1D34" w:rsidP="006C1D34">
            <w:pPr>
              <w:rPr>
                <w:rFonts w:ascii="Calibri" w:hAnsi="Calibri" w:cs="Calibri"/>
                <w:color w:val="000000"/>
                <w:szCs w:val="22"/>
                <w:lang w:val="nl-BE" w:eastAsia="nl-BE"/>
              </w:rPr>
            </w:pPr>
            <w:r w:rsidRPr="006C1D34">
              <w:rPr>
                <w:rFonts w:ascii="Calibri" w:hAnsi="Calibri" w:cs="Calibri"/>
                <w:color w:val="000000"/>
                <w:szCs w:val="22"/>
                <w:lang w:val="nl-BE" w:eastAsia="nl-BE"/>
              </w:rPr>
              <w:t xml:space="preserve">Annemie </w:t>
            </w:r>
            <w:proofErr w:type="spellStart"/>
            <w:r w:rsidRPr="006C1D34">
              <w:rPr>
                <w:rFonts w:ascii="Calibri" w:hAnsi="Calibri" w:cs="Calibri"/>
                <w:color w:val="000000"/>
                <w:szCs w:val="22"/>
                <w:lang w:val="nl-BE" w:eastAsia="nl-BE"/>
              </w:rPr>
              <w:t>Boonants</w:t>
            </w:r>
            <w:proofErr w:type="spellEnd"/>
          </w:p>
        </w:tc>
        <w:tc>
          <w:tcPr>
            <w:tcW w:w="2420" w:type="dxa"/>
            <w:tcBorders>
              <w:top w:val="nil"/>
              <w:left w:val="nil"/>
              <w:bottom w:val="single" w:sz="4" w:space="0" w:color="auto"/>
              <w:right w:val="single" w:sz="4" w:space="0" w:color="auto"/>
            </w:tcBorders>
            <w:shd w:val="clear" w:color="auto" w:fill="auto"/>
            <w:noWrap/>
            <w:vAlign w:val="bottom"/>
            <w:hideMark/>
          </w:tcPr>
          <w:p w14:paraId="0EF107A3" w14:textId="77777777" w:rsidR="006C1D34" w:rsidRPr="006C1D34" w:rsidRDefault="006C1D34" w:rsidP="006C1D34">
            <w:pPr>
              <w:rPr>
                <w:rFonts w:ascii="Calibri" w:hAnsi="Calibri" w:cs="Calibri"/>
                <w:color w:val="000000"/>
                <w:szCs w:val="22"/>
                <w:lang w:val="nl-BE" w:eastAsia="nl-BE"/>
              </w:rPr>
            </w:pPr>
            <w:r w:rsidRPr="006C1D34">
              <w:rPr>
                <w:rFonts w:ascii="Calibri" w:hAnsi="Calibri" w:cs="Calibri"/>
                <w:color w:val="000000"/>
                <w:szCs w:val="22"/>
                <w:lang w:val="nl-BE" w:eastAsia="nl-BE"/>
              </w:rPr>
              <w:t>Patricia Daems</w:t>
            </w:r>
          </w:p>
        </w:tc>
      </w:tr>
      <w:tr w:rsidR="006C1D34" w:rsidRPr="006C1D34" w14:paraId="03F5D28C" w14:textId="77777777" w:rsidTr="006C1D34">
        <w:trPr>
          <w:trHeight w:val="288"/>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1FE0DA76" w14:textId="77777777" w:rsidR="006C1D34" w:rsidRPr="006C1D34" w:rsidRDefault="006C1D34" w:rsidP="006C1D34">
            <w:pPr>
              <w:rPr>
                <w:rFonts w:ascii="Calibri" w:hAnsi="Calibri" w:cs="Calibri"/>
                <w:b/>
                <w:bCs/>
                <w:color w:val="000000"/>
                <w:szCs w:val="22"/>
                <w:lang w:val="nl-BE" w:eastAsia="nl-BE"/>
              </w:rPr>
            </w:pPr>
            <w:proofErr w:type="spellStart"/>
            <w:r w:rsidRPr="006C1D34">
              <w:rPr>
                <w:rFonts w:ascii="Calibri" w:hAnsi="Calibri" w:cs="Calibri"/>
                <w:b/>
                <w:bCs/>
                <w:color w:val="000000"/>
                <w:szCs w:val="22"/>
                <w:lang w:val="nl-BE" w:eastAsia="nl-BE"/>
              </w:rPr>
              <w:t>Zorgnet</w:t>
            </w:r>
            <w:proofErr w:type="spellEnd"/>
            <w:r w:rsidRPr="006C1D34">
              <w:rPr>
                <w:rFonts w:ascii="Calibri" w:hAnsi="Calibri" w:cs="Calibri"/>
                <w:b/>
                <w:bCs/>
                <w:color w:val="000000"/>
                <w:szCs w:val="22"/>
                <w:lang w:val="nl-BE" w:eastAsia="nl-BE"/>
              </w:rPr>
              <w:t xml:space="preserve"> </w:t>
            </w:r>
            <w:proofErr w:type="spellStart"/>
            <w:r w:rsidRPr="006C1D34">
              <w:rPr>
                <w:rFonts w:ascii="Calibri" w:hAnsi="Calibri" w:cs="Calibri"/>
                <w:b/>
                <w:bCs/>
                <w:color w:val="000000"/>
                <w:szCs w:val="22"/>
                <w:lang w:val="nl-BE" w:eastAsia="nl-BE"/>
              </w:rPr>
              <w:t>Icuro</w:t>
            </w:r>
            <w:proofErr w:type="spellEnd"/>
          </w:p>
        </w:tc>
        <w:tc>
          <w:tcPr>
            <w:tcW w:w="2300" w:type="dxa"/>
            <w:tcBorders>
              <w:top w:val="nil"/>
              <w:left w:val="nil"/>
              <w:bottom w:val="single" w:sz="4" w:space="0" w:color="auto"/>
              <w:right w:val="single" w:sz="4" w:space="0" w:color="auto"/>
            </w:tcBorders>
            <w:shd w:val="clear" w:color="auto" w:fill="auto"/>
            <w:noWrap/>
            <w:vAlign w:val="bottom"/>
            <w:hideMark/>
          </w:tcPr>
          <w:p w14:paraId="10299459" w14:textId="77777777" w:rsidR="006C1D34" w:rsidRPr="006C1D34" w:rsidRDefault="006C1D34" w:rsidP="006C1D34">
            <w:pPr>
              <w:rPr>
                <w:rFonts w:ascii="Calibri" w:hAnsi="Calibri" w:cs="Calibri"/>
                <w:color w:val="000000"/>
                <w:szCs w:val="22"/>
                <w:lang w:val="nl-BE" w:eastAsia="nl-BE"/>
              </w:rPr>
            </w:pPr>
            <w:r w:rsidRPr="006C1D34">
              <w:rPr>
                <w:rFonts w:ascii="Calibri" w:hAnsi="Calibri" w:cs="Calibri"/>
                <w:color w:val="000000"/>
                <w:szCs w:val="22"/>
                <w:lang w:val="nl-BE" w:eastAsia="nl-BE"/>
              </w:rPr>
              <w:t>Klaartje Theunis</w:t>
            </w:r>
          </w:p>
        </w:tc>
        <w:tc>
          <w:tcPr>
            <w:tcW w:w="2420" w:type="dxa"/>
            <w:tcBorders>
              <w:top w:val="nil"/>
              <w:left w:val="nil"/>
              <w:bottom w:val="single" w:sz="4" w:space="0" w:color="auto"/>
              <w:right w:val="single" w:sz="4" w:space="0" w:color="auto"/>
            </w:tcBorders>
            <w:shd w:val="clear" w:color="auto" w:fill="auto"/>
            <w:noWrap/>
            <w:vAlign w:val="bottom"/>
            <w:hideMark/>
          </w:tcPr>
          <w:p w14:paraId="1EA6FDF8" w14:textId="77777777" w:rsidR="006C1D34" w:rsidRPr="006C1D34" w:rsidRDefault="006C1D34" w:rsidP="006C1D34">
            <w:pPr>
              <w:rPr>
                <w:rFonts w:ascii="Calibri" w:hAnsi="Calibri" w:cs="Calibri"/>
                <w:color w:val="000000"/>
                <w:szCs w:val="22"/>
                <w:lang w:val="nl-BE" w:eastAsia="nl-BE"/>
              </w:rPr>
            </w:pPr>
            <w:r w:rsidRPr="006C1D34">
              <w:rPr>
                <w:rFonts w:ascii="Calibri" w:hAnsi="Calibri" w:cs="Calibri"/>
                <w:color w:val="000000"/>
                <w:szCs w:val="22"/>
                <w:lang w:val="nl-BE" w:eastAsia="nl-BE"/>
              </w:rPr>
              <w:t xml:space="preserve">Bob Van Santbergen </w:t>
            </w:r>
          </w:p>
        </w:tc>
      </w:tr>
    </w:tbl>
    <w:p w14:paraId="097C86F2" w14:textId="77777777" w:rsidR="006C1D34" w:rsidRPr="00E320B5" w:rsidRDefault="006C1D34" w:rsidP="00F21C09">
      <w:pPr>
        <w:numPr>
          <w:ilvl w:val="12"/>
          <w:numId w:val="0"/>
        </w:numPr>
        <w:tabs>
          <w:tab w:val="center" w:pos="4253"/>
          <w:tab w:val="right" w:pos="8222"/>
        </w:tabs>
        <w:rPr>
          <w:rFonts w:cs="Arial"/>
          <w:spacing w:val="-3"/>
          <w:szCs w:val="22"/>
        </w:rPr>
      </w:pPr>
    </w:p>
    <w:sectPr w:rsidR="006C1D34" w:rsidRPr="00E320B5" w:rsidSect="006C1D34">
      <w:pgSz w:w="11906" w:h="16838"/>
      <w:pgMar w:top="851" w:right="1418"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CD59ED" w14:textId="77777777" w:rsidR="00210FF4" w:rsidRDefault="00210FF4" w:rsidP="00574DA4">
      <w:r>
        <w:separator/>
      </w:r>
    </w:p>
  </w:endnote>
  <w:endnote w:type="continuationSeparator" w:id="0">
    <w:p w14:paraId="19AB657D" w14:textId="77777777" w:rsidR="00210FF4" w:rsidRDefault="00210FF4" w:rsidP="00574DA4">
      <w:r>
        <w:continuationSeparator/>
      </w:r>
    </w:p>
  </w:endnote>
  <w:endnote w:type="continuationNotice" w:id="1">
    <w:p w14:paraId="2C0E3944" w14:textId="77777777" w:rsidR="00210FF4" w:rsidRDefault="00210F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FlandersArtSans-Regular">
    <w:panose1 w:val="00000500000000000000"/>
    <w:charset w:val="00"/>
    <w:family w:val="auto"/>
    <w:pitch w:val="variable"/>
    <w:sig w:usb0="00000007" w:usb1="00000000" w:usb2="00000000" w:usb3="00000000" w:csb0="00000093" w:csb1="00000000"/>
    <w:embedRegular r:id="rId1" w:fontKey="{93697368-86A7-4F6C-9B61-5BF7D57C3CE6}"/>
    <w:embedBold r:id="rId2" w:fontKey="{41D274D3-5162-4CC9-8CD5-3AD251EA17C5}"/>
  </w:font>
  <w:font w:name="Calibri">
    <w:panose1 w:val="020F0502020204030204"/>
    <w:charset w:val="00"/>
    <w:family w:val="swiss"/>
    <w:pitch w:val="variable"/>
    <w:sig w:usb0="E4002EFF" w:usb1="C000247B" w:usb2="00000009" w:usb3="00000000" w:csb0="000001FF" w:csb1="00000000"/>
    <w:embedRegular r:id="rId3" w:fontKey="{E9E90278-CCDE-4AE1-B203-EC3D61BF95C5}"/>
    <w:embedBold r:id="rId4" w:fontKey="{F00856B9-A118-49BA-81EE-B54E7266531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ArtSans-Bold">
    <w:panose1 w:val="000008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FlandersArtSerif-Bold">
    <w:panose1 w:val="00000800000000000000"/>
    <w:charset w:val="00"/>
    <w:family w:val="auto"/>
    <w:pitch w:val="variable"/>
    <w:sig w:usb0="00000007" w:usb1="00000000" w:usb2="00000000" w:usb3="00000000" w:csb0="00000093" w:csb1="00000000"/>
    <w:embedRegular r:id="rId5" w:subsetted="1" w:fontKey="{3F2AB4D4-18C3-4E39-BC76-5FF58FA618A4}"/>
  </w:font>
  <w:font w:name="FlandersArtSans-Medium">
    <w:panose1 w:val="00000600000000000000"/>
    <w:charset w:val="00"/>
    <w:family w:val="auto"/>
    <w:pitch w:val="variable"/>
    <w:sig w:usb0="00000007" w:usb1="00000000" w:usb2="00000000" w:usb3="00000000" w:csb0="00000093" w:csb1="00000000"/>
    <w:embedRegular r:id="rId6" w:subsetted="1" w:fontKey="{5DDE279E-D49F-4966-8A3C-5B059D99B4BE}"/>
    <w:embedBold r:id="rId7" w:subsetted="1" w:fontKey="{70EA0438-64B5-4A98-9C3F-049DC05D6F45}"/>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B680F8" w14:textId="77777777" w:rsidR="007F30C5" w:rsidRDefault="007F30C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57E19B" w14:textId="77777777" w:rsidR="009D5556" w:rsidRPr="00983A3B" w:rsidRDefault="009D5556" w:rsidP="00243794">
    <w:pPr>
      <w:pStyle w:val="Koptekst"/>
      <w:tabs>
        <w:tab w:val="clear" w:pos="9072"/>
        <w:tab w:val="right" w:pos="10206"/>
      </w:tabs>
      <w:spacing w:before="200" w:after="120"/>
      <w:jc w:val="right"/>
      <w:rPr>
        <w:rFonts w:cs="Calibri"/>
        <w:sz w:val="18"/>
        <w:szCs w:val="18"/>
      </w:rPr>
    </w:pPr>
    <w:r w:rsidRPr="00983A3B">
      <w:rPr>
        <w:rFonts w:cs="Calibri"/>
        <w:sz w:val="18"/>
        <w:szCs w:val="18"/>
      </w:rPr>
      <w:t xml:space="preserve">Pagina </w:t>
    </w:r>
    <w:r w:rsidRPr="00983A3B">
      <w:rPr>
        <w:rFonts w:cs="Calibri"/>
        <w:sz w:val="18"/>
        <w:szCs w:val="18"/>
      </w:rPr>
      <w:fldChar w:fldCharType="begin"/>
    </w:r>
    <w:r w:rsidRPr="00983A3B">
      <w:rPr>
        <w:rFonts w:cs="Calibri"/>
        <w:sz w:val="18"/>
        <w:szCs w:val="18"/>
      </w:rPr>
      <w:instrText xml:space="preserve"> PAGE </w:instrText>
    </w:r>
    <w:r w:rsidRPr="00983A3B">
      <w:rPr>
        <w:rFonts w:cs="Calibri"/>
        <w:sz w:val="18"/>
        <w:szCs w:val="18"/>
      </w:rPr>
      <w:fldChar w:fldCharType="separate"/>
    </w:r>
    <w:r w:rsidR="004A3157">
      <w:rPr>
        <w:rFonts w:cs="Calibri"/>
        <w:noProof/>
        <w:sz w:val="18"/>
        <w:szCs w:val="18"/>
      </w:rPr>
      <w:t>1</w:t>
    </w:r>
    <w:r w:rsidRPr="00983A3B">
      <w:rPr>
        <w:rFonts w:cs="Calibri"/>
        <w:sz w:val="18"/>
        <w:szCs w:val="18"/>
      </w:rPr>
      <w:fldChar w:fldCharType="end"/>
    </w:r>
    <w:r w:rsidRPr="00983A3B">
      <w:rPr>
        <w:rFonts w:cs="Calibri"/>
        <w:sz w:val="18"/>
        <w:szCs w:val="18"/>
      </w:rPr>
      <w:t xml:space="preserve"> van </w:t>
    </w:r>
    <w:r w:rsidRPr="00983A3B">
      <w:rPr>
        <w:rStyle w:val="Paginanummer"/>
        <w:rFonts w:cs="Calibri"/>
        <w:sz w:val="18"/>
        <w:szCs w:val="18"/>
      </w:rPr>
      <w:fldChar w:fldCharType="begin"/>
    </w:r>
    <w:r w:rsidRPr="00983A3B">
      <w:rPr>
        <w:rStyle w:val="Paginanummer"/>
        <w:rFonts w:cs="Calibri"/>
        <w:sz w:val="18"/>
        <w:szCs w:val="18"/>
      </w:rPr>
      <w:instrText xml:space="preserve"> NUMPAGES </w:instrText>
    </w:r>
    <w:r w:rsidRPr="00983A3B">
      <w:rPr>
        <w:rStyle w:val="Paginanummer"/>
        <w:rFonts w:cs="Calibri"/>
        <w:sz w:val="18"/>
        <w:szCs w:val="18"/>
      </w:rPr>
      <w:fldChar w:fldCharType="separate"/>
    </w:r>
    <w:r w:rsidR="004A3157">
      <w:rPr>
        <w:rStyle w:val="Paginanummer"/>
        <w:rFonts w:cs="Calibri"/>
        <w:noProof/>
        <w:sz w:val="18"/>
        <w:szCs w:val="18"/>
      </w:rPr>
      <w:t>1</w:t>
    </w:r>
    <w:r w:rsidRPr="00983A3B">
      <w:rPr>
        <w:rStyle w:val="Paginanummer"/>
        <w:rFonts w:cs="Calibri"/>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6F0F62" w14:textId="77777777" w:rsidR="007F30C5" w:rsidRDefault="007F30C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390762" w14:textId="77777777" w:rsidR="00210FF4" w:rsidRDefault="00210FF4" w:rsidP="00574DA4">
      <w:r>
        <w:separator/>
      </w:r>
    </w:p>
  </w:footnote>
  <w:footnote w:type="continuationSeparator" w:id="0">
    <w:p w14:paraId="4878DF6E" w14:textId="77777777" w:rsidR="00210FF4" w:rsidRDefault="00210FF4" w:rsidP="00574DA4">
      <w:r>
        <w:continuationSeparator/>
      </w:r>
    </w:p>
  </w:footnote>
  <w:footnote w:type="continuationNotice" w:id="1">
    <w:p w14:paraId="53AB05C4" w14:textId="77777777" w:rsidR="00210FF4" w:rsidRDefault="00210FF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D45D47" w14:textId="77777777" w:rsidR="007F30C5" w:rsidRDefault="007F30C5">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34A275" w14:textId="77777777" w:rsidR="007F30C5" w:rsidRDefault="007F30C5">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7EDD30" w14:textId="77777777" w:rsidR="007F30C5" w:rsidRDefault="007F30C5">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387FC7"/>
    <w:multiLevelType w:val="hybridMultilevel"/>
    <w:tmpl w:val="FBBE6076"/>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EBB5FC8"/>
    <w:multiLevelType w:val="hybridMultilevel"/>
    <w:tmpl w:val="ABF6ACE6"/>
    <w:lvl w:ilvl="0" w:tplc="1F6276C0">
      <w:start w:val="26"/>
      <w:numFmt w:val="bullet"/>
      <w:lvlText w:val="-"/>
      <w:lvlJc w:val="left"/>
      <w:pPr>
        <w:ind w:left="360" w:hanging="360"/>
      </w:pPr>
      <w:rPr>
        <w:rFonts w:ascii="FlandersArtSans-Regular" w:eastAsia="Times New Roman" w:hAnsi="FlandersArtSans-Regular" w:cs="Calibr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 w15:restartNumberingAfterBreak="0">
    <w:nsid w:val="10BA5F30"/>
    <w:multiLevelType w:val="hybridMultilevel"/>
    <w:tmpl w:val="FAA88674"/>
    <w:lvl w:ilvl="0" w:tplc="1F6276C0">
      <w:start w:val="26"/>
      <w:numFmt w:val="bullet"/>
      <w:lvlText w:val="-"/>
      <w:lvlJc w:val="left"/>
      <w:pPr>
        <w:ind w:left="1080" w:hanging="360"/>
      </w:pPr>
      <w:rPr>
        <w:rFonts w:ascii="FlandersArtSans-Regular" w:eastAsia="Times New Roman" w:hAnsi="FlandersArtSans-Regular" w:cs="Calibr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 w15:restartNumberingAfterBreak="0">
    <w:nsid w:val="17FB3B86"/>
    <w:multiLevelType w:val="hybridMultilevel"/>
    <w:tmpl w:val="C428EC28"/>
    <w:lvl w:ilvl="0" w:tplc="4B5A13A0">
      <w:start w:val="1"/>
      <w:numFmt w:val="upperLetter"/>
      <w:pStyle w:val="Kop2"/>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19743A60"/>
    <w:multiLevelType w:val="hybridMultilevel"/>
    <w:tmpl w:val="029ED054"/>
    <w:lvl w:ilvl="0" w:tplc="E08285FE">
      <w:numFmt w:val="bullet"/>
      <w:lvlText w:val="-"/>
      <w:lvlJc w:val="left"/>
      <w:pPr>
        <w:ind w:left="720" w:hanging="360"/>
      </w:pPr>
      <w:rPr>
        <w:rFonts w:ascii="Calibri" w:eastAsia="Calibr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98D6D49"/>
    <w:multiLevelType w:val="hybridMultilevel"/>
    <w:tmpl w:val="19064E94"/>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6" w15:restartNumberingAfterBreak="0">
    <w:nsid w:val="1BE26FDB"/>
    <w:multiLevelType w:val="hybridMultilevel"/>
    <w:tmpl w:val="360CF198"/>
    <w:lvl w:ilvl="0" w:tplc="8024550C">
      <w:start w:val="3"/>
      <w:numFmt w:val="bullet"/>
      <w:lvlText w:val="-"/>
      <w:lvlJc w:val="left"/>
      <w:pPr>
        <w:ind w:left="360" w:hanging="360"/>
      </w:pPr>
      <w:rPr>
        <w:rFonts w:ascii="Calibri" w:eastAsiaTheme="minorHAnsi" w:hAnsi="Calibri" w:cs="Calibri"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7" w15:restartNumberingAfterBreak="0">
    <w:nsid w:val="1F9719B1"/>
    <w:multiLevelType w:val="hybridMultilevel"/>
    <w:tmpl w:val="DBECAAF6"/>
    <w:lvl w:ilvl="0" w:tplc="1F6276C0">
      <w:start w:val="26"/>
      <w:numFmt w:val="bullet"/>
      <w:lvlText w:val="-"/>
      <w:lvlJc w:val="left"/>
      <w:pPr>
        <w:ind w:left="720" w:hanging="360"/>
      </w:pPr>
      <w:rPr>
        <w:rFonts w:ascii="FlandersArtSans-Regular" w:eastAsia="Times New Roman" w:hAnsi="FlandersArtSans-Regular"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22E01586"/>
    <w:multiLevelType w:val="hybridMultilevel"/>
    <w:tmpl w:val="42C608C2"/>
    <w:lvl w:ilvl="0" w:tplc="8024550C">
      <w:start w:val="3"/>
      <w:numFmt w:val="bullet"/>
      <w:lvlText w:val="-"/>
      <w:lvlJc w:val="left"/>
      <w:pPr>
        <w:ind w:left="360" w:hanging="360"/>
      </w:pPr>
      <w:rPr>
        <w:rFonts w:ascii="Calibri" w:eastAsiaTheme="minorHAnsi" w:hAnsi="Calibri" w:cs="Calibri"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9" w15:restartNumberingAfterBreak="0">
    <w:nsid w:val="25CE1AE0"/>
    <w:multiLevelType w:val="hybridMultilevel"/>
    <w:tmpl w:val="AF0852C4"/>
    <w:lvl w:ilvl="0" w:tplc="A89E1E2E">
      <w:start w:val="1"/>
      <w:numFmt w:val="decimal"/>
      <w:lvlText w:val="%1"/>
      <w:lvlJc w:val="left"/>
      <w:pPr>
        <w:ind w:left="780" w:hanging="360"/>
      </w:pPr>
      <w:rPr>
        <w:rFonts w:ascii="FlandersArtSans-Regular" w:hAnsi="FlandersArtSans-Regular" w:hint="default"/>
        <w:sz w:val="24"/>
      </w:rPr>
    </w:lvl>
    <w:lvl w:ilvl="1" w:tplc="08130019" w:tentative="1">
      <w:start w:val="1"/>
      <w:numFmt w:val="lowerLetter"/>
      <w:lvlText w:val="%2."/>
      <w:lvlJc w:val="left"/>
      <w:pPr>
        <w:ind w:left="1500" w:hanging="360"/>
      </w:pPr>
    </w:lvl>
    <w:lvl w:ilvl="2" w:tplc="0813001B" w:tentative="1">
      <w:start w:val="1"/>
      <w:numFmt w:val="lowerRoman"/>
      <w:lvlText w:val="%3."/>
      <w:lvlJc w:val="right"/>
      <w:pPr>
        <w:ind w:left="2220" w:hanging="180"/>
      </w:pPr>
    </w:lvl>
    <w:lvl w:ilvl="3" w:tplc="0813000F" w:tentative="1">
      <w:start w:val="1"/>
      <w:numFmt w:val="decimal"/>
      <w:lvlText w:val="%4."/>
      <w:lvlJc w:val="left"/>
      <w:pPr>
        <w:ind w:left="2940" w:hanging="360"/>
      </w:pPr>
    </w:lvl>
    <w:lvl w:ilvl="4" w:tplc="08130019" w:tentative="1">
      <w:start w:val="1"/>
      <w:numFmt w:val="lowerLetter"/>
      <w:lvlText w:val="%5."/>
      <w:lvlJc w:val="left"/>
      <w:pPr>
        <w:ind w:left="3660" w:hanging="360"/>
      </w:pPr>
    </w:lvl>
    <w:lvl w:ilvl="5" w:tplc="0813001B" w:tentative="1">
      <w:start w:val="1"/>
      <w:numFmt w:val="lowerRoman"/>
      <w:lvlText w:val="%6."/>
      <w:lvlJc w:val="right"/>
      <w:pPr>
        <w:ind w:left="4380" w:hanging="180"/>
      </w:pPr>
    </w:lvl>
    <w:lvl w:ilvl="6" w:tplc="0813000F" w:tentative="1">
      <w:start w:val="1"/>
      <w:numFmt w:val="decimal"/>
      <w:lvlText w:val="%7."/>
      <w:lvlJc w:val="left"/>
      <w:pPr>
        <w:ind w:left="5100" w:hanging="360"/>
      </w:pPr>
    </w:lvl>
    <w:lvl w:ilvl="7" w:tplc="08130019" w:tentative="1">
      <w:start w:val="1"/>
      <w:numFmt w:val="lowerLetter"/>
      <w:lvlText w:val="%8."/>
      <w:lvlJc w:val="left"/>
      <w:pPr>
        <w:ind w:left="5820" w:hanging="360"/>
      </w:pPr>
    </w:lvl>
    <w:lvl w:ilvl="8" w:tplc="0813001B" w:tentative="1">
      <w:start w:val="1"/>
      <w:numFmt w:val="lowerRoman"/>
      <w:lvlText w:val="%9."/>
      <w:lvlJc w:val="right"/>
      <w:pPr>
        <w:ind w:left="6540" w:hanging="180"/>
      </w:pPr>
    </w:lvl>
  </w:abstractNum>
  <w:abstractNum w:abstractNumId="10" w15:restartNumberingAfterBreak="0">
    <w:nsid w:val="26EF4725"/>
    <w:multiLevelType w:val="hybridMultilevel"/>
    <w:tmpl w:val="799E47D2"/>
    <w:lvl w:ilvl="0" w:tplc="A734EF1C">
      <w:start w:val="1"/>
      <w:numFmt w:val="decimal"/>
      <w:pStyle w:val="Kop1"/>
      <w:lvlText w:val="%1."/>
      <w:lvlJc w:val="left"/>
      <w:pPr>
        <w:ind w:left="1080" w:hanging="360"/>
      </w:p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1" w15:restartNumberingAfterBreak="0">
    <w:nsid w:val="2BD83B8F"/>
    <w:multiLevelType w:val="hybridMultilevel"/>
    <w:tmpl w:val="409AE016"/>
    <w:lvl w:ilvl="0" w:tplc="0813000F">
      <w:start w:val="1"/>
      <w:numFmt w:val="decimal"/>
      <w:lvlText w:val="%1."/>
      <w:lvlJc w:val="left"/>
      <w:pPr>
        <w:ind w:left="360" w:hanging="360"/>
      </w:pPr>
      <w:rPr>
        <w:rFonts w:hint="default"/>
      </w:rPr>
    </w:lvl>
    <w:lvl w:ilvl="1" w:tplc="1F6276C0">
      <w:start w:val="26"/>
      <w:numFmt w:val="bullet"/>
      <w:lvlText w:val="-"/>
      <w:lvlJc w:val="left"/>
      <w:pPr>
        <w:ind w:left="1080" w:hanging="360"/>
      </w:pPr>
      <w:rPr>
        <w:rFonts w:ascii="FlandersArtSans-Regular" w:eastAsia="Times New Roman" w:hAnsi="FlandersArtSans-Regular" w:cs="Calibri"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2" w15:restartNumberingAfterBreak="0">
    <w:nsid w:val="309C1D07"/>
    <w:multiLevelType w:val="multilevel"/>
    <w:tmpl w:val="E5B8454A"/>
    <w:lvl w:ilvl="0">
      <w:start w:val="1"/>
      <w:numFmt w:val="decimal"/>
      <w:lvlText w:val="(%1)"/>
      <w:lvlJc w:val="left"/>
      <w:pPr>
        <w:tabs>
          <w:tab w:val="num" w:pos="720"/>
        </w:tabs>
        <w:ind w:left="72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15:restartNumberingAfterBreak="0">
    <w:nsid w:val="33767E86"/>
    <w:multiLevelType w:val="hybridMultilevel"/>
    <w:tmpl w:val="47B2E80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3EF923B6"/>
    <w:multiLevelType w:val="hybridMultilevel"/>
    <w:tmpl w:val="DEDAE42A"/>
    <w:lvl w:ilvl="0" w:tplc="6718A17E">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44D56555"/>
    <w:multiLevelType w:val="hybridMultilevel"/>
    <w:tmpl w:val="8B3CEE6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4874445C"/>
    <w:multiLevelType w:val="hybridMultilevel"/>
    <w:tmpl w:val="86E0D874"/>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7" w15:restartNumberingAfterBreak="0">
    <w:nsid w:val="52DB70AC"/>
    <w:multiLevelType w:val="hybridMultilevel"/>
    <w:tmpl w:val="AB94EA3E"/>
    <w:lvl w:ilvl="0" w:tplc="E08285FE">
      <w:numFmt w:val="bullet"/>
      <w:lvlText w:val="-"/>
      <w:lvlJc w:val="left"/>
      <w:pPr>
        <w:ind w:left="720" w:hanging="360"/>
      </w:pPr>
      <w:rPr>
        <w:rFonts w:ascii="Calibri" w:eastAsia="Calibr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53A95465"/>
    <w:multiLevelType w:val="hybridMultilevel"/>
    <w:tmpl w:val="012C61E4"/>
    <w:lvl w:ilvl="0" w:tplc="C11035EC">
      <w:start w:val="5"/>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5E3E3D65"/>
    <w:multiLevelType w:val="multilevel"/>
    <w:tmpl w:val="2BEEB0F6"/>
    <w:lvl w:ilvl="0">
      <w:start w:val="1"/>
      <w:numFmt w:val="decimal"/>
      <w:lvlText w:val="(%1)"/>
      <w:lvlJc w:val="left"/>
      <w:pPr>
        <w:tabs>
          <w:tab w:val="num" w:pos="720"/>
        </w:tabs>
        <w:ind w:left="72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15:restartNumberingAfterBreak="0">
    <w:nsid w:val="61DA3C9F"/>
    <w:multiLevelType w:val="hybridMultilevel"/>
    <w:tmpl w:val="9B8A9A16"/>
    <w:lvl w:ilvl="0" w:tplc="E08285FE">
      <w:numFmt w:val="bullet"/>
      <w:lvlText w:val="-"/>
      <w:lvlJc w:val="left"/>
      <w:pPr>
        <w:ind w:left="1068" w:hanging="360"/>
      </w:pPr>
      <w:rPr>
        <w:rFonts w:ascii="Calibri" w:eastAsia="Calibri" w:hAnsi="Calibri" w:cs="Calibri"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21" w15:restartNumberingAfterBreak="0">
    <w:nsid w:val="62DD7887"/>
    <w:multiLevelType w:val="hybridMultilevel"/>
    <w:tmpl w:val="31F045A8"/>
    <w:lvl w:ilvl="0" w:tplc="0813000F">
      <w:start w:val="1"/>
      <w:numFmt w:val="decimal"/>
      <w:lvlText w:val="%1."/>
      <w:lvlJc w:val="left"/>
      <w:pPr>
        <w:ind w:left="720" w:hanging="360"/>
      </w:pPr>
      <w:rPr>
        <w:rFonts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63260775"/>
    <w:multiLevelType w:val="hybridMultilevel"/>
    <w:tmpl w:val="A62EA3D0"/>
    <w:lvl w:ilvl="0" w:tplc="E08285FE">
      <w:numFmt w:val="bullet"/>
      <w:lvlText w:val="-"/>
      <w:lvlJc w:val="left"/>
      <w:pPr>
        <w:ind w:left="1068" w:hanging="360"/>
      </w:pPr>
      <w:rPr>
        <w:rFonts w:ascii="Calibri" w:eastAsia="Calibri" w:hAnsi="Calibri" w:cs="Calibri"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23" w15:restartNumberingAfterBreak="0">
    <w:nsid w:val="7E2C2987"/>
    <w:multiLevelType w:val="hybridMultilevel"/>
    <w:tmpl w:val="D3C232DC"/>
    <w:lvl w:ilvl="0" w:tplc="E08285FE">
      <w:numFmt w:val="bullet"/>
      <w:lvlText w:val="-"/>
      <w:lvlJc w:val="left"/>
      <w:pPr>
        <w:ind w:left="360" w:hanging="360"/>
      </w:pPr>
      <w:rPr>
        <w:rFonts w:ascii="Calibri" w:eastAsia="Calibri" w:hAnsi="Calibri" w:cs="Calibri"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num w:numId="1">
    <w:abstractNumId w:val="12"/>
  </w:num>
  <w:num w:numId="2">
    <w:abstractNumId w:val="19"/>
  </w:num>
  <w:num w:numId="3">
    <w:abstractNumId w:val="9"/>
  </w:num>
  <w:num w:numId="4">
    <w:abstractNumId w:val="10"/>
  </w:num>
  <w:num w:numId="5">
    <w:abstractNumId w:val="3"/>
  </w:num>
  <w:num w:numId="6">
    <w:abstractNumId w:val="0"/>
  </w:num>
  <w:num w:numId="7">
    <w:abstractNumId w:val="14"/>
  </w:num>
  <w:num w:numId="8">
    <w:abstractNumId w:val="6"/>
  </w:num>
  <w:num w:numId="9">
    <w:abstractNumId w:val="4"/>
  </w:num>
  <w:num w:numId="10">
    <w:abstractNumId w:val="18"/>
  </w:num>
  <w:num w:numId="11">
    <w:abstractNumId w:val="13"/>
  </w:num>
  <w:num w:numId="12">
    <w:abstractNumId w:val="11"/>
  </w:num>
  <w:num w:numId="13">
    <w:abstractNumId w:val="2"/>
  </w:num>
  <w:num w:numId="14">
    <w:abstractNumId w:val="16"/>
  </w:num>
  <w:num w:numId="15">
    <w:abstractNumId w:val="7"/>
  </w:num>
  <w:num w:numId="16">
    <w:abstractNumId w:val="1"/>
  </w:num>
  <w:num w:numId="17">
    <w:abstractNumId w:val="21"/>
  </w:num>
  <w:num w:numId="18">
    <w:abstractNumId w:val="5"/>
  </w:num>
  <w:num w:numId="19">
    <w:abstractNumId w:val="8"/>
  </w:num>
  <w:num w:numId="20">
    <w:abstractNumId w:val="22"/>
  </w:num>
  <w:num w:numId="21">
    <w:abstractNumId w:val="20"/>
  </w:num>
  <w:num w:numId="22">
    <w:abstractNumId w:val="23"/>
  </w:num>
  <w:num w:numId="23">
    <w:abstractNumId w:val="17"/>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saveSubsetFonts/>
  <w:proofState w:spelling="clean"/>
  <w:documentProtection w:edit="forms" w:enforcement="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5AEE"/>
    <w:rsid w:val="000017D8"/>
    <w:rsid w:val="00002C6A"/>
    <w:rsid w:val="0000559E"/>
    <w:rsid w:val="00006620"/>
    <w:rsid w:val="000070E7"/>
    <w:rsid w:val="00021633"/>
    <w:rsid w:val="00021FBE"/>
    <w:rsid w:val="00025673"/>
    <w:rsid w:val="000279AC"/>
    <w:rsid w:val="00034091"/>
    <w:rsid w:val="000471A8"/>
    <w:rsid w:val="0005159C"/>
    <w:rsid w:val="00052DC2"/>
    <w:rsid w:val="000540D6"/>
    <w:rsid w:val="00054F39"/>
    <w:rsid w:val="00057AF4"/>
    <w:rsid w:val="000715FF"/>
    <w:rsid w:val="00073FD2"/>
    <w:rsid w:val="00077307"/>
    <w:rsid w:val="00085D4D"/>
    <w:rsid w:val="00093000"/>
    <w:rsid w:val="00096F43"/>
    <w:rsid w:val="000A2818"/>
    <w:rsid w:val="000A6E24"/>
    <w:rsid w:val="000B0B57"/>
    <w:rsid w:val="000B1272"/>
    <w:rsid w:val="000B1F49"/>
    <w:rsid w:val="000B487D"/>
    <w:rsid w:val="000C007B"/>
    <w:rsid w:val="000C318F"/>
    <w:rsid w:val="000C6271"/>
    <w:rsid w:val="000D0CC8"/>
    <w:rsid w:val="000D6DAA"/>
    <w:rsid w:val="000E0CBF"/>
    <w:rsid w:val="000E2606"/>
    <w:rsid w:val="000E4607"/>
    <w:rsid w:val="000E4741"/>
    <w:rsid w:val="000E706C"/>
    <w:rsid w:val="000F6354"/>
    <w:rsid w:val="00104C9F"/>
    <w:rsid w:val="00106A24"/>
    <w:rsid w:val="00115121"/>
    <w:rsid w:val="0012440D"/>
    <w:rsid w:val="00125BEB"/>
    <w:rsid w:val="00127162"/>
    <w:rsid w:val="001316D2"/>
    <w:rsid w:val="00133C30"/>
    <w:rsid w:val="00152188"/>
    <w:rsid w:val="0015269D"/>
    <w:rsid w:val="00153068"/>
    <w:rsid w:val="001548C0"/>
    <w:rsid w:val="00176CBC"/>
    <w:rsid w:val="00176F5A"/>
    <w:rsid w:val="00177684"/>
    <w:rsid w:val="0019459B"/>
    <w:rsid w:val="00196DCA"/>
    <w:rsid w:val="001A0FB2"/>
    <w:rsid w:val="001A5AEE"/>
    <w:rsid w:val="001B58A2"/>
    <w:rsid w:val="001C1CFA"/>
    <w:rsid w:val="001C71FB"/>
    <w:rsid w:val="001D03A2"/>
    <w:rsid w:val="001D18C3"/>
    <w:rsid w:val="001D21B1"/>
    <w:rsid w:val="001E10F0"/>
    <w:rsid w:val="001F1BEB"/>
    <w:rsid w:val="001F4F22"/>
    <w:rsid w:val="00201972"/>
    <w:rsid w:val="002039C8"/>
    <w:rsid w:val="00203FD3"/>
    <w:rsid w:val="00210FF4"/>
    <w:rsid w:val="00213463"/>
    <w:rsid w:val="00223D65"/>
    <w:rsid w:val="002266F5"/>
    <w:rsid w:val="00241351"/>
    <w:rsid w:val="00243794"/>
    <w:rsid w:val="00250B11"/>
    <w:rsid w:val="00254DA3"/>
    <w:rsid w:val="00262D5C"/>
    <w:rsid w:val="002636C6"/>
    <w:rsid w:val="002641D3"/>
    <w:rsid w:val="00264529"/>
    <w:rsid w:val="002678A4"/>
    <w:rsid w:val="002741FD"/>
    <w:rsid w:val="002765E9"/>
    <w:rsid w:val="002925D6"/>
    <w:rsid w:val="00293BA8"/>
    <w:rsid w:val="00297C88"/>
    <w:rsid w:val="002B0C23"/>
    <w:rsid w:val="002B526E"/>
    <w:rsid w:val="002B6BA8"/>
    <w:rsid w:val="002C3A0F"/>
    <w:rsid w:val="002C6C80"/>
    <w:rsid w:val="002D143D"/>
    <w:rsid w:val="002E1FA4"/>
    <w:rsid w:val="002E22DA"/>
    <w:rsid w:val="002E2EDC"/>
    <w:rsid w:val="002F654D"/>
    <w:rsid w:val="0030187D"/>
    <w:rsid w:val="00302770"/>
    <w:rsid w:val="0030750C"/>
    <w:rsid w:val="0031033E"/>
    <w:rsid w:val="00314905"/>
    <w:rsid w:val="00330226"/>
    <w:rsid w:val="003419DC"/>
    <w:rsid w:val="00341F6F"/>
    <w:rsid w:val="00342BE4"/>
    <w:rsid w:val="00345386"/>
    <w:rsid w:val="00357FE2"/>
    <w:rsid w:val="0036325E"/>
    <w:rsid w:val="00364DAD"/>
    <w:rsid w:val="00366C39"/>
    <w:rsid w:val="003726F4"/>
    <w:rsid w:val="00374883"/>
    <w:rsid w:val="00390553"/>
    <w:rsid w:val="0039061F"/>
    <w:rsid w:val="00396FBD"/>
    <w:rsid w:val="00397BDC"/>
    <w:rsid w:val="003A3360"/>
    <w:rsid w:val="003A56D0"/>
    <w:rsid w:val="003A7490"/>
    <w:rsid w:val="003B0085"/>
    <w:rsid w:val="003C0D2C"/>
    <w:rsid w:val="003C0EE5"/>
    <w:rsid w:val="003C2230"/>
    <w:rsid w:val="003C379C"/>
    <w:rsid w:val="003C47FA"/>
    <w:rsid w:val="003C6D0F"/>
    <w:rsid w:val="003D2FD0"/>
    <w:rsid w:val="003F1740"/>
    <w:rsid w:val="003F3673"/>
    <w:rsid w:val="003F578E"/>
    <w:rsid w:val="00406FDD"/>
    <w:rsid w:val="00410AB9"/>
    <w:rsid w:val="00413B9A"/>
    <w:rsid w:val="00421235"/>
    <w:rsid w:val="0042458C"/>
    <w:rsid w:val="0043275F"/>
    <w:rsid w:val="00435439"/>
    <w:rsid w:val="004408E3"/>
    <w:rsid w:val="00452193"/>
    <w:rsid w:val="00465F10"/>
    <w:rsid w:val="00466CA1"/>
    <w:rsid w:val="0047307A"/>
    <w:rsid w:val="004741EF"/>
    <w:rsid w:val="00474301"/>
    <w:rsid w:val="00475D4E"/>
    <w:rsid w:val="00475F30"/>
    <w:rsid w:val="00483903"/>
    <w:rsid w:val="00486079"/>
    <w:rsid w:val="0049116D"/>
    <w:rsid w:val="0049184D"/>
    <w:rsid w:val="0049247C"/>
    <w:rsid w:val="00492864"/>
    <w:rsid w:val="004978C2"/>
    <w:rsid w:val="004A3157"/>
    <w:rsid w:val="004B0C31"/>
    <w:rsid w:val="004B4324"/>
    <w:rsid w:val="004B49AD"/>
    <w:rsid w:val="004B7322"/>
    <w:rsid w:val="004C7110"/>
    <w:rsid w:val="004D21B9"/>
    <w:rsid w:val="004E0260"/>
    <w:rsid w:val="004E283B"/>
    <w:rsid w:val="004E536A"/>
    <w:rsid w:val="004E61A6"/>
    <w:rsid w:val="004F57BF"/>
    <w:rsid w:val="004F694E"/>
    <w:rsid w:val="00503444"/>
    <w:rsid w:val="00510925"/>
    <w:rsid w:val="00531BA1"/>
    <w:rsid w:val="005343F4"/>
    <w:rsid w:val="00535586"/>
    <w:rsid w:val="0054061D"/>
    <w:rsid w:val="00542713"/>
    <w:rsid w:val="00544525"/>
    <w:rsid w:val="00546702"/>
    <w:rsid w:val="005468BE"/>
    <w:rsid w:val="00550765"/>
    <w:rsid w:val="00550DC1"/>
    <w:rsid w:val="00554FAD"/>
    <w:rsid w:val="005550D3"/>
    <w:rsid w:val="005637A2"/>
    <w:rsid w:val="00564E67"/>
    <w:rsid w:val="00565497"/>
    <w:rsid w:val="005660F3"/>
    <w:rsid w:val="005731C6"/>
    <w:rsid w:val="00574DA4"/>
    <w:rsid w:val="005774E1"/>
    <w:rsid w:val="00586C84"/>
    <w:rsid w:val="00587594"/>
    <w:rsid w:val="00592E61"/>
    <w:rsid w:val="00594B7E"/>
    <w:rsid w:val="00597D4C"/>
    <w:rsid w:val="005A4292"/>
    <w:rsid w:val="005A7462"/>
    <w:rsid w:val="005B22B5"/>
    <w:rsid w:val="005C63A3"/>
    <w:rsid w:val="005D49A0"/>
    <w:rsid w:val="005D686E"/>
    <w:rsid w:val="005D6908"/>
    <w:rsid w:val="005E71B8"/>
    <w:rsid w:val="00600B50"/>
    <w:rsid w:val="0061565B"/>
    <w:rsid w:val="00621653"/>
    <w:rsid w:val="00625FC0"/>
    <w:rsid w:val="00626628"/>
    <w:rsid w:val="006268EA"/>
    <w:rsid w:val="00632DAA"/>
    <w:rsid w:val="0063401F"/>
    <w:rsid w:val="00640CD6"/>
    <w:rsid w:val="00643F30"/>
    <w:rsid w:val="00644848"/>
    <w:rsid w:val="006578F7"/>
    <w:rsid w:val="00661516"/>
    <w:rsid w:val="00672025"/>
    <w:rsid w:val="00675831"/>
    <w:rsid w:val="00675D67"/>
    <w:rsid w:val="00680147"/>
    <w:rsid w:val="00681E63"/>
    <w:rsid w:val="0068405D"/>
    <w:rsid w:val="00685E42"/>
    <w:rsid w:val="00687A87"/>
    <w:rsid w:val="00697FC5"/>
    <w:rsid w:val="006A0E6C"/>
    <w:rsid w:val="006A1D7E"/>
    <w:rsid w:val="006A4285"/>
    <w:rsid w:val="006A571B"/>
    <w:rsid w:val="006A7D3C"/>
    <w:rsid w:val="006B47B5"/>
    <w:rsid w:val="006C13F7"/>
    <w:rsid w:val="006C173B"/>
    <w:rsid w:val="006C1D34"/>
    <w:rsid w:val="006D316F"/>
    <w:rsid w:val="006E0F52"/>
    <w:rsid w:val="006E372F"/>
    <w:rsid w:val="006F0C61"/>
    <w:rsid w:val="006F2E26"/>
    <w:rsid w:val="006F48D3"/>
    <w:rsid w:val="00713DE7"/>
    <w:rsid w:val="00720167"/>
    <w:rsid w:val="007246AB"/>
    <w:rsid w:val="007351CC"/>
    <w:rsid w:val="007359F2"/>
    <w:rsid w:val="00740E1E"/>
    <w:rsid w:val="007426D1"/>
    <w:rsid w:val="0074401B"/>
    <w:rsid w:val="0074488F"/>
    <w:rsid w:val="00747F94"/>
    <w:rsid w:val="0075748F"/>
    <w:rsid w:val="007601EC"/>
    <w:rsid w:val="00761636"/>
    <w:rsid w:val="00761713"/>
    <w:rsid w:val="0076473E"/>
    <w:rsid w:val="00764C4F"/>
    <w:rsid w:val="00773887"/>
    <w:rsid w:val="007820DD"/>
    <w:rsid w:val="00795CD1"/>
    <w:rsid w:val="007A351D"/>
    <w:rsid w:val="007A45D6"/>
    <w:rsid w:val="007A74E7"/>
    <w:rsid w:val="007A77DC"/>
    <w:rsid w:val="007B58EA"/>
    <w:rsid w:val="007B77BC"/>
    <w:rsid w:val="007C0DC0"/>
    <w:rsid w:val="007C64B1"/>
    <w:rsid w:val="007D4C4A"/>
    <w:rsid w:val="007E0B3F"/>
    <w:rsid w:val="007E1A93"/>
    <w:rsid w:val="007E35BD"/>
    <w:rsid w:val="007E75B7"/>
    <w:rsid w:val="007F30C5"/>
    <w:rsid w:val="007F4CA4"/>
    <w:rsid w:val="00805922"/>
    <w:rsid w:val="00806B24"/>
    <w:rsid w:val="008224A1"/>
    <w:rsid w:val="008252A6"/>
    <w:rsid w:val="00861D36"/>
    <w:rsid w:val="00862B0C"/>
    <w:rsid w:val="00877864"/>
    <w:rsid w:val="0088322D"/>
    <w:rsid w:val="00884E17"/>
    <w:rsid w:val="00892A8F"/>
    <w:rsid w:val="0089593B"/>
    <w:rsid w:val="008A1844"/>
    <w:rsid w:val="008A1BFF"/>
    <w:rsid w:val="008B044A"/>
    <w:rsid w:val="008B0C92"/>
    <w:rsid w:val="008B76ED"/>
    <w:rsid w:val="008C18B7"/>
    <w:rsid w:val="008C2A70"/>
    <w:rsid w:val="008D1598"/>
    <w:rsid w:val="008D2023"/>
    <w:rsid w:val="008E1288"/>
    <w:rsid w:val="008F0F75"/>
    <w:rsid w:val="008F2451"/>
    <w:rsid w:val="009011B0"/>
    <w:rsid w:val="0090155D"/>
    <w:rsid w:val="0091316D"/>
    <w:rsid w:val="0091344E"/>
    <w:rsid w:val="00913DD4"/>
    <w:rsid w:val="009323CD"/>
    <w:rsid w:val="009328F7"/>
    <w:rsid w:val="0093310F"/>
    <w:rsid w:val="00937CA6"/>
    <w:rsid w:val="00962160"/>
    <w:rsid w:val="00966273"/>
    <w:rsid w:val="00983A3B"/>
    <w:rsid w:val="00985FDC"/>
    <w:rsid w:val="00986B9E"/>
    <w:rsid w:val="0099677C"/>
    <w:rsid w:val="009B55BA"/>
    <w:rsid w:val="009C0393"/>
    <w:rsid w:val="009C7C93"/>
    <w:rsid w:val="009D081F"/>
    <w:rsid w:val="009D5556"/>
    <w:rsid w:val="009D57EE"/>
    <w:rsid w:val="009E2346"/>
    <w:rsid w:val="009E64BE"/>
    <w:rsid w:val="009E70B1"/>
    <w:rsid w:val="009F24C3"/>
    <w:rsid w:val="009F261B"/>
    <w:rsid w:val="00A03BA3"/>
    <w:rsid w:val="00A10355"/>
    <w:rsid w:val="00A118BB"/>
    <w:rsid w:val="00A146E2"/>
    <w:rsid w:val="00A25D4C"/>
    <w:rsid w:val="00A3050B"/>
    <w:rsid w:val="00A31A17"/>
    <w:rsid w:val="00A37470"/>
    <w:rsid w:val="00A4011D"/>
    <w:rsid w:val="00A52885"/>
    <w:rsid w:val="00A63F75"/>
    <w:rsid w:val="00A655B5"/>
    <w:rsid w:val="00A72240"/>
    <w:rsid w:val="00A96D2F"/>
    <w:rsid w:val="00AB0C97"/>
    <w:rsid w:val="00AB5D06"/>
    <w:rsid w:val="00AC3256"/>
    <w:rsid w:val="00AC5DBD"/>
    <w:rsid w:val="00AD15C4"/>
    <w:rsid w:val="00AD6267"/>
    <w:rsid w:val="00AE08B7"/>
    <w:rsid w:val="00AE1F30"/>
    <w:rsid w:val="00AF2779"/>
    <w:rsid w:val="00AF34F5"/>
    <w:rsid w:val="00AF45DA"/>
    <w:rsid w:val="00AF71EF"/>
    <w:rsid w:val="00B00399"/>
    <w:rsid w:val="00B03515"/>
    <w:rsid w:val="00B05A30"/>
    <w:rsid w:val="00B363F7"/>
    <w:rsid w:val="00B47810"/>
    <w:rsid w:val="00B64E2A"/>
    <w:rsid w:val="00B8768A"/>
    <w:rsid w:val="00B94EA8"/>
    <w:rsid w:val="00BA0108"/>
    <w:rsid w:val="00BA25CD"/>
    <w:rsid w:val="00BA5210"/>
    <w:rsid w:val="00BB164C"/>
    <w:rsid w:val="00BB3BAF"/>
    <w:rsid w:val="00BB5073"/>
    <w:rsid w:val="00BC58D6"/>
    <w:rsid w:val="00BD35A1"/>
    <w:rsid w:val="00BF3D7D"/>
    <w:rsid w:val="00BF5F16"/>
    <w:rsid w:val="00C01398"/>
    <w:rsid w:val="00C03C82"/>
    <w:rsid w:val="00C11192"/>
    <w:rsid w:val="00C20BB0"/>
    <w:rsid w:val="00C22E3B"/>
    <w:rsid w:val="00C25AC5"/>
    <w:rsid w:val="00C305D3"/>
    <w:rsid w:val="00C30695"/>
    <w:rsid w:val="00C32B08"/>
    <w:rsid w:val="00C3627E"/>
    <w:rsid w:val="00C367B5"/>
    <w:rsid w:val="00C405E7"/>
    <w:rsid w:val="00C56ECF"/>
    <w:rsid w:val="00C6296B"/>
    <w:rsid w:val="00C67015"/>
    <w:rsid w:val="00C67DCD"/>
    <w:rsid w:val="00C732C2"/>
    <w:rsid w:val="00C803B4"/>
    <w:rsid w:val="00C80C92"/>
    <w:rsid w:val="00C85861"/>
    <w:rsid w:val="00C8606D"/>
    <w:rsid w:val="00C87268"/>
    <w:rsid w:val="00C9057C"/>
    <w:rsid w:val="00C97B07"/>
    <w:rsid w:val="00CA2157"/>
    <w:rsid w:val="00CA3D30"/>
    <w:rsid w:val="00CA65B4"/>
    <w:rsid w:val="00CA66E1"/>
    <w:rsid w:val="00CB27DA"/>
    <w:rsid w:val="00CB5C81"/>
    <w:rsid w:val="00CC2142"/>
    <w:rsid w:val="00CC4B49"/>
    <w:rsid w:val="00CD0A04"/>
    <w:rsid w:val="00CD136F"/>
    <w:rsid w:val="00CD57C8"/>
    <w:rsid w:val="00CE205B"/>
    <w:rsid w:val="00CE422C"/>
    <w:rsid w:val="00D010CF"/>
    <w:rsid w:val="00D01901"/>
    <w:rsid w:val="00D23B1A"/>
    <w:rsid w:val="00D2791B"/>
    <w:rsid w:val="00D40F53"/>
    <w:rsid w:val="00D42D01"/>
    <w:rsid w:val="00D51F47"/>
    <w:rsid w:val="00D52324"/>
    <w:rsid w:val="00D56A05"/>
    <w:rsid w:val="00D57BA8"/>
    <w:rsid w:val="00D71C72"/>
    <w:rsid w:val="00D74BB9"/>
    <w:rsid w:val="00D7608A"/>
    <w:rsid w:val="00D80455"/>
    <w:rsid w:val="00D87F63"/>
    <w:rsid w:val="00DA18E1"/>
    <w:rsid w:val="00DA1E07"/>
    <w:rsid w:val="00DB360A"/>
    <w:rsid w:val="00DC26FF"/>
    <w:rsid w:val="00DC5C49"/>
    <w:rsid w:val="00DD03A0"/>
    <w:rsid w:val="00DD07FB"/>
    <w:rsid w:val="00DD23D0"/>
    <w:rsid w:val="00DD2E22"/>
    <w:rsid w:val="00DD5216"/>
    <w:rsid w:val="00DD70EA"/>
    <w:rsid w:val="00DE0031"/>
    <w:rsid w:val="00DE0798"/>
    <w:rsid w:val="00DE7177"/>
    <w:rsid w:val="00DF1C00"/>
    <w:rsid w:val="00DF4512"/>
    <w:rsid w:val="00DF6405"/>
    <w:rsid w:val="00E00037"/>
    <w:rsid w:val="00E120D8"/>
    <w:rsid w:val="00E26F39"/>
    <w:rsid w:val="00E274C6"/>
    <w:rsid w:val="00E320B5"/>
    <w:rsid w:val="00E326A8"/>
    <w:rsid w:val="00E37790"/>
    <w:rsid w:val="00E40878"/>
    <w:rsid w:val="00E41B3B"/>
    <w:rsid w:val="00E511B6"/>
    <w:rsid w:val="00E56596"/>
    <w:rsid w:val="00E60FFF"/>
    <w:rsid w:val="00E661B5"/>
    <w:rsid w:val="00E7051F"/>
    <w:rsid w:val="00E80F82"/>
    <w:rsid w:val="00E81158"/>
    <w:rsid w:val="00E825AF"/>
    <w:rsid w:val="00E96089"/>
    <w:rsid w:val="00EA22EB"/>
    <w:rsid w:val="00EA30A0"/>
    <w:rsid w:val="00EB6B8A"/>
    <w:rsid w:val="00EB6F3F"/>
    <w:rsid w:val="00EC7788"/>
    <w:rsid w:val="00ED5641"/>
    <w:rsid w:val="00EF062C"/>
    <w:rsid w:val="00EF653E"/>
    <w:rsid w:val="00F1186C"/>
    <w:rsid w:val="00F130B1"/>
    <w:rsid w:val="00F15919"/>
    <w:rsid w:val="00F21C09"/>
    <w:rsid w:val="00F23187"/>
    <w:rsid w:val="00F3580C"/>
    <w:rsid w:val="00F37BC7"/>
    <w:rsid w:val="00F434BE"/>
    <w:rsid w:val="00F55F57"/>
    <w:rsid w:val="00F62559"/>
    <w:rsid w:val="00F649EF"/>
    <w:rsid w:val="00F80142"/>
    <w:rsid w:val="00F871C7"/>
    <w:rsid w:val="00F97A70"/>
    <w:rsid w:val="00FA0E8A"/>
    <w:rsid w:val="00FD2A2F"/>
    <w:rsid w:val="00FD6AA4"/>
    <w:rsid w:val="00FE0D33"/>
    <w:rsid w:val="00FE4710"/>
    <w:rsid w:val="00FE4925"/>
    <w:rsid w:val="00FE6E3B"/>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AA1816F"/>
  <w15:docId w15:val="{DCA192F2-95BA-48D7-97AA-05422776C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B6BA8"/>
    <w:pPr>
      <w:spacing w:after="0" w:line="240" w:lineRule="auto"/>
    </w:pPr>
    <w:rPr>
      <w:rFonts w:ascii="FlandersArtSans-Regular" w:eastAsia="Times New Roman" w:hAnsi="FlandersArtSans-Regular" w:cs="Times New Roman"/>
      <w:szCs w:val="20"/>
      <w:lang w:val="nl-NL" w:eastAsia="nl-NL"/>
    </w:rPr>
  </w:style>
  <w:style w:type="paragraph" w:styleId="Kop1">
    <w:name w:val="heading 1"/>
    <w:basedOn w:val="Standaard"/>
    <w:next w:val="Standaard"/>
    <w:link w:val="Kop1Char"/>
    <w:qFormat/>
    <w:rsid w:val="001D21B1"/>
    <w:pPr>
      <w:keepNext/>
      <w:numPr>
        <w:numId w:val="4"/>
      </w:numPr>
      <w:spacing w:before="240" w:after="60"/>
      <w:ind w:left="717"/>
      <w:outlineLvl w:val="0"/>
    </w:pPr>
    <w:rPr>
      <w:rFonts w:ascii="FlandersArtSans-Bold" w:hAnsi="FlandersArtSans-Bold" w:cs="Arial"/>
      <w:bCs/>
      <w:caps/>
      <w:kern w:val="32"/>
      <w:sz w:val="36"/>
      <w:szCs w:val="36"/>
    </w:rPr>
  </w:style>
  <w:style w:type="paragraph" w:styleId="Kop2">
    <w:name w:val="heading 2"/>
    <w:basedOn w:val="Standaard"/>
    <w:next w:val="Standaard"/>
    <w:link w:val="Kop2Char"/>
    <w:uiPriority w:val="9"/>
    <w:qFormat/>
    <w:rsid w:val="001D21B1"/>
    <w:pPr>
      <w:keepNext/>
      <w:keepLines/>
      <w:numPr>
        <w:numId w:val="5"/>
      </w:numPr>
      <w:tabs>
        <w:tab w:val="left" w:pos="3686"/>
      </w:tabs>
      <w:spacing w:before="200" w:after="240" w:line="400" w:lineRule="exact"/>
      <w:contextualSpacing/>
      <w:outlineLvl w:val="1"/>
    </w:pPr>
    <w:rPr>
      <w:rFonts w:eastAsiaTheme="majorEastAsia" w:cstheme="majorBidi"/>
      <w:bCs/>
      <w:caps/>
      <w:color w:val="000000" w:themeColor="text1"/>
      <w:sz w:val="32"/>
      <w:szCs w:val="32"/>
      <w:u w:val="dotted"/>
      <w:lang w:val="nl-BE" w:eastAsia="en-US"/>
    </w:rPr>
  </w:style>
  <w:style w:type="paragraph" w:styleId="Kop3">
    <w:name w:val="heading 3"/>
    <w:basedOn w:val="Standaard"/>
    <w:next w:val="Standaard"/>
    <w:link w:val="Kop3Char"/>
    <w:uiPriority w:val="9"/>
    <w:semiHidden/>
    <w:unhideWhenUsed/>
    <w:qFormat/>
    <w:rsid w:val="00DB360A"/>
    <w:pPr>
      <w:keepNext/>
      <w:keepLines/>
      <w:spacing w:before="200"/>
      <w:outlineLvl w:val="2"/>
    </w:pPr>
    <w:rPr>
      <w:rFonts w:ascii="FlandersArtSans-Bold" w:eastAsiaTheme="majorEastAsia" w:hAnsi="FlandersArtSans-Bold" w:cstheme="majorBidi"/>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A5AEE"/>
    <w:rPr>
      <w:rFonts w:ascii="Tahoma" w:hAnsi="Tahoma" w:cs="Tahoma"/>
      <w:sz w:val="16"/>
      <w:szCs w:val="16"/>
    </w:rPr>
  </w:style>
  <w:style w:type="character" w:customStyle="1" w:styleId="BallontekstChar">
    <w:name w:val="Ballontekst Char"/>
    <w:basedOn w:val="Standaardalinea-lettertype"/>
    <w:link w:val="Ballontekst"/>
    <w:uiPriority w:val="99"/>
    <w:semiHidden/>
    <w:rsid w:val="001A5AEE"/>
    <w:rPr>
      <w:rFonts w:ascii="Tahoma" w:hAnsi="Tahoma" w:cs="Tahoma"/>
      <w:sz w:val="16"/>
      <w:szCs w:val="16"/>
    </w:rPr>
  </w:style>
  <w:style w:type="character" w:customStyle="1" w:styleId="Kop1Char">
    <w:name w:val="Kop 1 Char"/>
    <w:basedOn w:val="Standaardalinea-lettertype"/>
    <w:link w:val="Kop1"/>
    <w:rsid w:val="001D21B1"/>
    <w:rPr>
      <w:rFonts w:ascii="FlandersArtSans-Bold" w:eastAsia="Times New Roman" w:hAnsi="FlandersArtSans-Bold" w:cs="Arial"/>
      <w:bCs/>
      <w:caps/>
      <w:kern w:val="32"/>
      <w:sz w:val="36"/>
      <w:szCs w:val="36"/>
      <w:lang w:val="nl-NL" w:eastAsia="nl-NL"/>
    </w:rPr>
  </w:style>
  <w:style w:type="character" w:customStyle="1" w:styleId="Kop2Char">
    <w:name w:val="Kop 2 Char"/>
    <w:basedOn w:val="Standaardalinea-lettertype"/>
    <w:link w:val="Kop2"/>
    <w:uiPriority w:val="9"/>
    <w:rsid w:val="001D21B1"/>
    <w:rPr>
      <w:rFonts w:ascii="FlandersArtSans-Regular" w:eastAsiaTheme="majorEastAsia" w:hAnsi="FlandersArtSans-Regular" w:cstheme="majorBidi"/>
      <w:bCs/>
      <w:caps/>
      <w:color w:val="000000" w:themeColor="text1"/>
      <w:sz w:val="32"/>
      <w:szCs w:val="32"/>
      <w:u w:val="dotted"/>
    </w:rPr>
  </w:style>
  <w:style w:type="character" w:styleId="Hyperlink">
    <w:name w:val="Hyperlink"/>
    <w:uiPriority w:val="99"/>
    <w:rsid w:val="00574DA4"/>
    <w:rPr>
      <w:color w:val="0000FF"/>
      <w:u w:val="single"/>
    </w:rPr>
  </w:style>
  <w:style w:type="paragraph" w:styleId="Eindnoottekst">
    <w:name w:val="endnote text"/>
    <w:basedOn w:val="Standaard"/>
    <w:link w:val="EindnoottekstChar"/>
    <w:semiHidden/>
    <w:rsid w:val="00574DA4"/>
    <w:rPr>
      <w:rFonts w:ascii="Courier" w:hAnsi="Courier"/>
      <w:sz w:val="24"/>
    </w:rPr>
  </w:style>
  <w:style w:type="character" w:customStyle="1" w:styleId="EindnoottekstChar">
    <w:name w:val="Eindnoottekst Char"/>
    <w:basedOn w:val="Standaardalinea-lettertype"/>
    <w:link w:val="Eindnoottekst"/>
    <w:semiHidden/>
    <w:rsid w:val="00574DA4"/>
    <w:rPr>
      <w:rFonts w:ascii="Courier" w:eastAsia="Times New Roman" w:hAnsi="Courier" w:cs="Times New Roman"/>
      <w:sz w:val="24"/>
      <w:szCs w:val="20"/>
      <w:lang w:val="nl-NL" w:eastAsia="nl-NL"/>
    </w:rPr>
  </w:style>
  <w:style w:type="paragraph" w:styleId="Koptekst">
    <w:name w:val="header"/>
    <w:basedOn w:val="Standaard"/>
    <w:link w:val="KoptekstChar"/>
    <w:unhideWhenUsed/>
    <w:rsid w:val="00574DA4"/>
    <w:pPr>
      <w:tabs>
        <w:tab w:val="center" w:pos="4536"/>
        <w:tab w:val="right" w:pos="9072"/>
      </w:tabs>
    </w:pPr>
  </w:style>
  <w:style w:type="character" w:customStyle="1" w:styleId="KoptekstChar">
    <w:name w:val="Koptekst Char"/>
    <w:basedOn w:val="Standaardalinea-lettertype"/>
    <w:link w:val="Koptekst"/>
    <w:rsid w:val="00574DA4"/>
    <w:rPr>
      <w:rFonts w:ascii="Times New Roman" w:eastAsia="Times New Roman" w:hAnsi="Times New Roman" w:cs="Times New Roman"/>
      <w:sz w:val="20"/>
      <w:szCs w:val="20"/>
      <w:lang w:val="nl-NL" w:eastAsia="nl-NL"/>
    </w:rPr>
  </w:style>
  <w:style w:type="paragraph" w:styleId="Voettekst">
    <w:name w:val="footer"/>
    <w:basedOn w:val="Standaard"/>
    <w:link w:val="VoettekstChar"/>
    <w:uiPriority w:val="99"/>
    <w:unhideWhenUsed/>
    <w:rsid w:val="00574DA4"/>
    <w:pPr>
      <w:tabs>
        <w:tab w:val="center" w:pos="4536"/>
        <w:tab w:val="right" w:pos="9072"/>
      </w:tabs>
    </w:pPr>
  </w:style>
  <w:style w:type="character" w:customStyle="1" w:styleId="VoettekstChar">
    <w:name w:val="Voettekst Char"/>
    <w:basedOn w:val="Standaardalinea-lettertype"/>
    <w:link w:val="Voettekst"/>
    <w:uiPriority w:val="99"/>
    <w:rsid w:val="00574DA4"/>
    <w:rPr>
      <w:rFonts w:ascii="Times New Roman" w:eastAsia="Times New Roman" w:hAnsi="Times New Roman" w:cs="Times New Roman"/>
      <w:sz w:val="20"/>
      <w:szCs w:val="20"/>
      <w:lang w:val="nl-NL" w:eastAsia="nl-NL"/>
    </w:rPr>
  </w:style>
  <w:style w:type="character" w:styleId="Paginanummer">
    <w:name w:val="page number"/>
    <w:basedOn w:val="Standaardalinea-lettertype"/>
    <w:rsid w:val="00597D4C"/>
  </w:style>
  <w:style w:type="paragraph" w:styleId="Tekstopmerking">
    <w:name w:val="annotation text"/>
    <w:basedOn w:val="Standaard"/>
    <w:link w:val="TekstopmerkingChar"/>
    <w:semiHidden/>
    <w:rsid w:val="000540D6"/>
    <w:rPr>
      <w:rFonts w:ascii="Courier New" w:hAnsi="Courier New"/>
      <w:lang w:eastAsia="nl-BE"/>
    </w:rPr>
  </w:style>
  <w:style w:type="character" w:customStyle="1" w:styleId="TekstopmerkingChar">
    <w:name w:val="Tekst opmerking Char"/>
    <w:basedOn w:val="Standaardalinea-lettertype"/>
    <w:link w:val="Tekstopmerking"/>
    <w:semiHidden/>
    <w:rsid w:val="000540D6"/>
    <w:rPr>
      <w:rFonts w:ascii="Courier New" w:eastAsia="Times New Roman" w:hAnsi="Courier New" w:cs="Times New Roman"/>
      <w:sz w:val="20"/>
      <w:szCs w:val="20"/>
      <w:lang w:val="nl-NL" w:eastAsia="nl-BE"/>
    </w:rPr>
  </w:style>
  <w:style w:type="paragraph" w:styleId="Titel">
    <w:name w:val="Title"/>
    <w:basedOn w:val="Standaard"/>
    <w:link w:val="TitelChar"/>
    <w:qFormat/>
    <w:rsid w:val="001D21B1"/>
    <w:pPr>
      <w:jc w:val="center"/>
      <w:outlineLvl w:val="0"/>
    </w:pPr>
    <w:rPr>
      <w:rFonts w:ascii="FlandersArtSerif-Bold" w:hAnsi="FlandersArtSerif-Bold" w:cs="Arial"/>
      <w:sz w:val="52"/>
      <w:szCs w:val="52"/>
      <w:lang w:eastAsia="nl-BE"/>
    </w:rPr>
  </w:style>
  <w:style w:type="character" w:customStyle="1" w:styleId="TitelChar">
    <w:name w:val="Titel Char"/>
    <w:basedOn w:val="Standaardalinea-lettertype"/>
    <w:link w:val="Titel"/>
    <w:rsid w:val="001D21B1"/>
    <w:rPr>
      <w:rFonts w:ascii="FlandersArtSerif-Bold" w:eastAsia="Times New Roman" w:hAnsi="FlandersArtSerif-Bold" w:cs="Arial"/>
      <w:sz w:val="52"/>
      <w:szCs w:val="52"/>
      <w:lang w:val="nl-NL" w:eastAsia="nl-BE"/>
    </w:rPr>
  </w:style>
  <w:style w:type="paragraph" w:customStyle="1" w:styleId="Betreft">
    <w:name w:val="Betreft"/>
    <w:basedOn w:val="Plattetekst3"/>
    <w:next w:val="Plattetekstinspringen2"/>
    <w:rsid w:val="000540D6"/>
    <w:pPr>
      <w:tabs>
        <w:tab w:val="left" w:pos="1134"/>
      </w:tabs>
      <w:spacing w:after="0"/>
      <w:ind w:left="1134" w:hanging="1134"/>
    </w:pPr>
    <w:rPr>
      <w:rFonts w:ascii="Arial" w:hAnsi="Arial" w:cs="Arial"/>
      <w:b/>
      <w:sz w:val="24"/>
      <w:szCs w:val="24"/>
    </w:rPr>
  </w:style>
  <w:style w:type="paragraph" w:customStyle="1" w:styleId="Betreftextraregel">
    <w:name w:val="Betreft + extra regel"/>
    <w:basedOn w:val="Betreft"/>
    <w:rsid w:val="000540D6"/>
    <w:pPr>
      <w:ind w:left="907" w:firstLine="0"/>
    </w:pPr>
    <w:rPr>
      <w:rFonts w:cs="Times New Roman"/>
      <w:bCs/>
      <w:szCs w:val="20"/>
    </w:rPr>
  </w:style>
  <w:style w:type="paragraph" w:customStyle="1" w:styleId="opsommingnumeriek">
    <w:name w:val="opsomming numeriek°"/>
    <w:basedOn w:val="Lijst"/>
    <w:rsid w:val="000540D6"/>
    <w:pPr>
      <w:contextualSpacing w:val="0"/>
    </w:pPr>
    <w:rPr>
      <w:rFonts w:ascii="Arial" w:hAnsi="Arial" w:cs="Arial"/>
      <w:sz w:val="24"/>
      <w:szCs w:val="24"/>
      <w:lang w:eastAsia="nl-BE"/>
    </w:rPr>
  </w:style>
  <w:style w:type="paragraph" w:styleId="Plattetekst3">
    <w:name w:val="Body Text 3"/>
    <w:basedOn w:val="Standaard"/>
    <w:link w:val="Plattetekst3Char"/>
    <w:uiPriority w:val="99"/>
    <w:semiHidden/>
    <w:unhideWhenUsed/>
    <w:rsid w:val="000540D6"/>
    <w:pPr>
      <w:spacing w:after="120"/>
    </w:pPr>
    <w:rPr>
      <w:sz w:val="16"/>
      <w:szCs w:val="16"/>
    </w:rPr>
  </w:style>
  <w:style w:type="character" w:customStyle="1" w:styleId="Plattetekst3Char">
    <w:name w:val="Platte tekst 3 Char"/>
    <w:basedOn w:val="Standaardalinea-lettertype"/>
    <w:link w:val="Plattetekst3"/>
    <w:uiPriority w:val="99"/>
    <w:semiHidden/>
    <w:rsid w:val="000540D6"/>
    <w:rPr>
      <w:rFonts w:ascii="Times New Roman" w:eastAsia="Times New Roman" w:hAnsi="Times New Roman" w:cs="Times New Roman"/>
      <w:sz w:val="16"/>
      <w:szCs w:val="16"/>
      <w:lang w:val="nl-NL" w:eastAsia="nl-NL"/>
    </w:rPr>
  </w:style>
  <w:style w:type="paragraph" w:styleId="Plattetekstinspringen2">
    <w:name w:val="Body Text Indent 2"/>
    <w:basedOn w:val="Standaard"/>
    <w:link w:val="Plattetekstinspringen2Char"/>
    <w:uiPriority w:val="99"/>
    <w:semiHidden/>
    <w:unhideWhenUsed/>
    <w:rsid w:val="000540D6"/>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0540D6"/>
    <w:rPr>
      <w:rFonts w:ascii="Times New Roman" w:eastAsia="Times New Roman" w:hAnsi="Times New Roman" w:cs="Times New Roman"/>
      <w:sz w:val="20"/>
      <w:szCs w:val="20"/>
      <w:lang w:val="nl-NL" w:eastAsia="nl-NL"/>
    </w:rPr>
  </w:style>
  <w:style w:type="paragraph" w:styleId="Lijst">
    <w:name w:val="List"/>
    <w:basedOn w:val="Standaard"/>
    <w:uiPriority w:val="99"/>
    <w:semiHidden/>
    <w:unhideWhenUsed/>
    <w:rsid w:val="000540D6"/>
    <w:pPr>
      <w:ind w:left="283" w:hanging="283"/>
      <w:contextualSpacing/>
    </w:pPr>
  </w:style>
  <w:style w:type="paragraph" w:styleId="Lijstalinea">
    <w:name w:val="List Paragraph"/>
    <w:basedOn w:val="Standaard"/>
    <w:link w:val="LijstalineaChar"/>
    <w:uiPriority w:val="34"/>
    <w:qFormat/>
    <w:rsid w:val="00565497"/>
    <w:pPr>
      <w:ind w:left="720"/>
      <w:contextualSpacing/>
    </w:pPr>
  </w:style>
  <w:style w:type="character" w:styleId="Verwijzingopmerking">
    <w:name w:val="annotation reference"/>
    <w:basedOn w:val="Standaardalinea-lettertype"/>
    <w:uiPriority w:val="99"/>
    <w:semiHidden/>
    <w:unhideWhenUsed/>
    <w:rsid w:val="00BA25CD"/>
    <w:rPr>
      <w:sz w:val="16"/>
      <w:szCs w:val="16"/>
    </w:rPr>
  </w:style>
  <w:style w:type="paragraph" w:styleId="Onderwerpvanopmerking">
    <w:name w:val="annotation subject"/>
    <w:basedOn w:val="Tekstopmerking"/>
    <w:next w:val="Tekstopmerking"/>
    <w:link w:val="OnderwerpvanopmerkingChar"/>
    <w:uiPriority w:val="99"/>
    <w:semiHidden/>
    <w:unhideWhenUsed/>
    <w:rsid w:val="00BA25CD"/>
    <w:rPr>
      <w:rFonts w:ascii="Times New Roman" w:hAnsi="Times New Roman"/>
      <w:b/>
      <w:bCs/>
      <w:lang w:eastAsia="nl-NL"/>
    </w:rPr>
  </w:style>
  <w:style w:type="character" w:customStyle="1" w:styleId="OnderwerpvanopmerkingChar">
    <w:name w:val="Onderwerp van opmerking Char"/>
    <w:basedOn w:val="TekstopmerkingChar"/>
    <w:link w:val="Onderwerpvanopmerking"/>
    <w:uiPriority w:val="99"/>
    <w:semiHidden/>
    <w:rsid w:val="00BA25CD"/>
    <w:rPr>
      <w:rFonts w:ascii="Times New Roman" w:eastAsia="Times New Roman" w:hAnsi="Times New Roman" w:cs="Times New Roman"/>
      <w:b/>
      <w:bCs/>
      <w:sz w:val="20"/>
      <w:szCs w:val="20"/>
      <w:lang w:val="nl-NL" w:eastAsia="nl-NL"/>
    </w:rPr>
  </w:style>
  <w:style w:type="character" w:customStyle="1" w:styleId="Kop3Char">
    <w:name w:val="Kop 3 Char"/>
    <w:basedOn w:val="Standaardalinea-lettertype"/>
    <w:link w:val="Kop3"/>
    <w:uiPriority w:val="9"/>
    <w:semiHidden/>
    <w:rsid w:val="00DB360A"/>
    <w:rPr>
      <w:rFonts w:ascii="FlandersArtSans-Bold" w:eastAsiaTheme="majorEastAsia" w:hAnsi="FlandersArtSans-Bold" w:cstheme="majorBidi"/>
      <w:bCs/>
      <w:color w:val="4F81BD" w:themeColor="accent1"/>
      <w:szCs w:val="20"/>
      <w:lang w:val="nl-NL" w:eastAsia="nl-NL"/>
    </w:rPr>
  </w:style>
  <w:style w:type="table" w:styleId="Tabelraster">
    <w:name w:val="Table Grid"/>
    <w:basedOn w:val="Standaardtabel"/>
    <w:uiPriority w:val="39"/>
    <w:rsid w:val="002636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Standaardalinea-lettertype"/>
    <w:rsid w:val="00002C6A"/>
  </w:style>
  <w:style w:type="character" w:customStyle="1" w:styleId="LijstalineaChar">
    <w:name w:val="Lijstalinea Char"/>
    <w:link w:val="Lijstalinea"/>
    <w:uiPriority w:val="34"/>
    <w:locked/>
    <w:rsid w:val="00713DE7"/>
    <w:rPr>
      <w:rFonts w:ascii="FlandersArtSans-Regular" w:eastAsia="Times New Roman" w:hAnsi="FlandersArtSans-Regular" w:cs="Times New Roman"/>
      <w:szCs w:val="20"/>
      <w:lang w:val="nl-NL" w:eastAsia="nl-NL"/>
    </w:rPr>
  </w:style>
  <w:style w:type="paragraph" w:customStyle="1" w:styleId="Default">
    <w:name w:val="Default"/>
    <w:rsid w:val="000E4607"/>
    <w:pPr>
      <w:autoSpaceDE w:val="0"/>
      <w:autoSpaceDN w:val="0"/>
      <w:adjustRightInd w:val="0"/>
      <w:spacing w:after="0" w:line="240" w:lineRule="auto"/>
    </w:pPr>
    <w:rPr>
      <w:rFonts w:ascii="FlandersArtSans-Regular" w:hAnsi="FlandersArtSans-Regular" w:cs="FlandersArtSans-Regular"/>
      <w:color w:val="000000"/>
      <w:sz w:val="24"/>
      <w:szCs w:val="24"/>
    </w:rPr>
  </w:style>
  <w:style w:type="character" w:styleId="GevolgdeHyperlink">
    <w:name w:val="FollowedHyperlink"/>
    <w:basedOn w:val="Standaardalinea-lettertype"/>
    <w:uiPriority w:val="99"/>
    <w:semiHidden/>
    <w:unhideWhenUsed/>
    <w:rsid w:val="00F649EF"/>
    <w:rPr>
      <w:color w:val="800080" w:themeColor="followedHyperlink"/>
      <w:u w:val="single"/>
    </w:rPr>
  </w:style>
  <w:style w:type="character" w:styleId="Onopgelostemelding">
    <w:name w:val="Unresolved Mention"/>
    <w:basedOn w:val="Standaardalinea-lettertype"/>
    <w:uiPriority w:val="99"/>
    <w:semiHidden/>
    <w:unhideWhenUsed/>
    <w:rsid w:val="00E60FFF"/>
    <w:rPr>
      <w:color w:val="605E5C"/>
      <w:shd w:val="clear" w:color="auto" w:fill="E1DFDD"/>
    </w:rPr>
  </w:style>
  <w:style w:type="paragraph" w:styleId="Revisie">
    <w:name w:val="Revision"/>
    <w:hidden/>
    <w:uiPriority w:val="99"/>
    <w:semiHidden/>
    <w:rsid w:val="00CE422C"/>
    <w:pPr>
      <w:spacing w:after="0" w:line="240" w:lineRule="auto"/>
    </w:pPr>
    <w:rPr>
      <w:rFonts w:ascii="FlandersArtSans-Regular" w:eastAsia="Times New Roman" w:hAnsi="FlandersArtSans-Regular" w:cs="Times New Roman"/>
      <w:szCs w:val="20"/>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42707869">
      <w:bodyDiv w:val="1"/>
      <w:marLeft w:val="0"/>
      <w:marRight w:val="0"/>
      <w:marTop w:val="0"/>
      <w:marBottom w:val="0"/>
      <w:divBdr>
        <w:top w:val="none" w:sz="0" w:space="0" w:color="auto"/>
        <w:left w:val="none" w:sz="0" w:space="0" w:color="auto"/>
        <w:bottom w:val="none" w:sz="0" w:space="0" w:color="auto"/>
        <w:right w:val="none" w:sz="0" w:space="0" w:color="auto"/>
      </w:divBdr>
    </w:div>
    <w:div w:id="1901205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beslissingenvlaamseregering.vlaanderen.be/document-view/5FF6E8066B34EF00080001E6"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E216F35AF2CB9468CD9A6F9808E74AF" ma:contentTypeVersion="13" ma:contentTypeDescription="Een nieuw document maken." ma:contentTypeScope="" ma:versionID="9873e3ca0f5e00989dd19d3a84cb4393">
  <xsd:schema xmlns:xsd="http://www.w3.org/2001/XMLSchema" xmlns:xs="http://www.w3.org/2001/XMLSchema" xmlns:p="http://schemas.microsoft.com/office/2006/metadata/properties" xmlns:ns2="03d5240a-782c-4048-8313-d01b5d6ab2a6" xmlns:ns3="ceeae0c4-f3ff-4153-af2f-582bafa5e89e" targetNamespace="http://schemas.microsoft.com/office/2006/metadata/properties" ma:root="true" ma:fieldsID="7abedf61ecfb3e03810a9263c20ad62a" ns2:_="" ns3:_="">
    <xsd:import namespace="03d5240a-782c-4048-8313-d01b5d6ab2a6"/>
    <xsd:import namespace="ceeae0c4-f3ff-4153-af2f-582bafa5e89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d5240a-782c-4048-8313-d01b5d6ab2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eae0c4-f3ff-4153-af2f-582bafa5e89e"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2413BAC-C5AC-4A82-8FFC-331683DCD0BA}">
  <ds:schemaRefs>
    <ds:schemaRef ds:uri="http://schemas.microsoft.com/sharepoint/v3/contenttype/forms"/>
  </ds:schemaRefs>
</ds:datastoreItem>
</file>

<file path=customXml/itemProps2.xml><?xml version="1.0" encoding="utf-8"?>
<ds:datastoreItem xmlns:ds="http://schemas.openxmlformats.org/officeDocument/2006/customXml" ds:itemID="{A11787FA-858D-4AB5-9817-2A25C79D9DC3}">
  <ds:schemaRefs>
    <ds:schemaRef ds:uri="http://schemas.openxmlformats.org/officeDocument/2006/bibliography"/>
  </ds:schemaRefs>
</ds:datastoreItem>
</file>

<file path=customXml/itemProps3.xml><?xml version="1.0" encoding="utf-8"?>
<ds:datastoreItem xmlns:ds="http://schemas.openxmlformats.org/officeDocument/2006/customXml" ds:itemID="{577AC591-CC0E-41B2-892F-F5E985D1FB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d5240a-782c-4048-8313-d01b5d6ab2a6"/>
    <ds:schemaRef ds:uri="ceeae0c4-f3ff-4153-af2f-582bafa5e8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04646E-2DC3-4EBD-A46A-C3A9495F46B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1241</Words>
  <Characters>6827</Characters>
  <Application>Microsoft Office Word</Application>
  <DocSecurity>0</DocSecurity>
  <Lines>56</Lines>
  <Paragraphs>16</Paragraphs>
  <ScaleCrop>false</ScaleCrop>
  <HeadingPairs>
    <vt:vector size="2" baseType="variant">
      <vt:variant>
        <vt:lpstr>Titel</vt:lpstr>
      </vt:variant>
      <vt:variant>
        <vt:i4>1</vt:i4>
      </vt:variant>
    </vt:vector>
  </HeadingPairs>
  <TitlesOfParts>
    <vt:vector size="1" baseType="lpstr">
      <vt:lpstr/>
    </vt:vector>
  </TitlesOfParts>
  <Company>Vlaamse Overheid</Company>
  <LinksUpToDate>false</LinksUpToDate>
  <CharactersWithSpaces>8052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Kristien Spillebeen</dc:creator>
  <cp:keywords/>
  <cp:lastModifiedBy>Frederickx Karin</cp:lastModifiedBy>
  <cp:revision>2</cp:revision>
  <cp:lastPrinted>2021-05-19T11:27:00Z</cp:lastPrinted>
  <dcterms:created xsi:type="dcterms:W3CDTF">2021-05-19T11:29:00Z</dcterms:created>
  <dcterms:modified xsi:type="dcterms:W3CDTF">2021-05-19T11:29:00Z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0x0101002E216F35AF2CB9468CD9A6F9808E74AF</vt:lpwstr>
  </property>
</Properties>
</file>