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218E" w14:textId="5F44EF50" w:rsidR="00E26743" w:rsidRPr="00DD2259" w:rsidRDefault="00D711FD">
      <w:pPr>
        <w:rPr>
          <w:rFonts w:ascii="Verdana" w:hAnsi="Verdana"/>
          <w:b/>
          <w:bCs/>
          <w:sz w:val="24"/>
          <w:szCs w:val="24"/>
        </w:rPr>
      </w:pPr>
      <w:bookmarkStart w:id="0" w:name="_GoBack"/>
      <w:bookmarkEnd w:id="0"/>
      <w:r w:rsidRPr="00DD2259">
        <w:rPr>
          <w:rFonts w:ascii="Verdana" w:hAnsi="Verdana"/>
          <w:b/>
          <w:bCs/>
          <w:noProof/>
          <w:sz w:val="24"/>
          <w:szCs w:val="24"/>
        </w:rPr>
        <mc:AlternateContent>
          <mc:Choice Requires="wps">
            <w:drawing>
              <wp:anchor distT="45720" distB="45720" distL="114300" distR="114300" simplePos="0" relativeHeight="251658240" behindDoc="0" locked="0" layoutInCell="1" allowOverlap="1" wp14:anchorId="4980CAEC" wp14:editId="12A5D46F">
                <wp:simplePos x="0" y="0"/>
                <wp:positionH relativeFrom="column">
                  <wp:posOffset>7245985</wp:posOffset>
                </wp:positionH>
                <wp:positionV relativeFrom="paragraph">
                  <wp:posOffset>0</wp:posOffset>
                </wp:positionV>
                <wp:extent cx="2065020" cy="518160"/>
                <wp:effectExtent l="0" t="0" r="1143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518160"/>
                        </a:xfrm>
                        <a:prstGeom prst="rect">
                          <a:avLst/>
                        </a:prstGeom>
                        <a:solidFill>
                          <a:srgbClr val="FFFFFF"/>
                        </a:solidFill>
                        <a:ln w="9525">
                          <a:solidFill>
                            <a:srgbClr val="000000"/>
                          </a:solidFill>
                          <a:miter lim="800000"/>
                          <a:headEnd/>
                          <a:tailEnd/>
                        </a:ln>
                      </wps:spPr>
                      <wps:txbx>
                        <w:txbxContent>
                          <w:p w14:paraId="50B66A6B"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24"/>
                                <w:szCs w:val="24"/>
                              </w:rPr>
                              <w:t xml:space="preserve"> </w:t>
                            </w:r>
                            <w:r w:rsidRPr="00E26743">
                              <w:rPr>
                                <w:rFonts w:ascii="FlandersArtSerif-Regular" w:hAnsi="FlandersArtSerif-Regular" w:cs="FlandersArtSerif-Regular"/>
                                <w:color w:val="000000"/>
                                <w:sz w:val="16"/>
                                <w:szCs w:val="16"/>
                              </w:rPr>
                              <w:t xml:space="preserve">Interpretatie saldo nog te besparen: </w:t>
                            </w:r>
                          </w:p>
                          <w:p w14:paraId="011D737A" w14:textId="77777777" w:rsidR="00E26743" w:rsidRPr="00E26743" w:rsidRDefault="00E26743" w:rsidP="00E26743">
                            <w:pPr>
                              <w:autoSpaceDE w:val="0"/>
                              <w:autoSpaceDN w:val="0"/>
                              <w:adjustRightInd w:val="0"/>
                              <w:spacing w:after="15"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positief: meer bespaard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p w14:paraId="61E3B24F"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negatief: nog te besparen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0CAEC" id="_x0000_t202" coordsize="21600,21600" o:spt="202" path="m,l,21600r21600,l21600,xe">
                <v:stroke joinstyle="miter"/>
                <v:path gradientshapeok="t" o:connecttype="rect"/>
              </v:shapetype>
              <v:shape id="Tekstvak 2" o:spid="_x0000_s1026" type="#_x0000_t202" style="position:absolute;margin-left:570.55pt;margin-top:0;width:162.6pt;height:4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bJQIAAEYEAAAOAAAAZHJzL2Uyb0RvYy54bWysU9tu2zAMfR+wfxD0vviCJG2NOEWXLsOA&#10;rhvQ7gMYWY6FyKInKbGzrx8lp1nQbS/D9CCIInVEnkMubodWs4O0TqEpeTZJOZNGYKXMtuTfntfv&#10;rjlzHkwFGo0s+VE6frt8+2bRd4XMsUFdScsIxLii70reeN8VSeJEI1twE+ykIWeNtgVPpt0mlYWe&#10;0Fud5Gk6T3q0VWdRSOfo9n508mXEr2sp/Je6dtIzXXLKzcfdxn0T9mS5gGJroWuUOKUB/5BFC8rQ&#10;p2eoe/DA9lb9BtUqYdFh7ScC2wTrWgkZa6BqsvRVNU8NdDLWQuS47kyT+3+w4vHw1TJVlTzPrjgz&#10;0JJIz3Ln/AF2LA/89J0rKOypo0A/vMeBdI61uu4Bxc4xg6sGzFbeWYt9I6Gi/LLwMrl4OuK4ALLp&#10;P2NF38DeYwQaatsG8ogORuik0/GsjRw8E3SZp/NZmpNLkG+WXWfzKF4Cxcvrzjr/UWLLwqHklrSP&#10;6HB4cD5kA8VLSPjMoVbVWmkdDbvdrLRlB6A+WccVC3gVpg3rS34zy2cjAX+FSOP6E0SrPDW8Vm3J&#10;r89BUATaPpgqtqMHpcczpazNicdA3UiiHzbDSZcNVkdi1OLY2DSIdGjQ/uCsp6Yuufu+Bys5058M&#10;qXKTTadhCqIxnV0FPu2lZ3PpASMIquSes/G48nFyAmEG70i9WkVig8xjJqdcqVkj36fBCtNwaceo&#10;X+O//AkAAP//AwBQSwMEFAAGAAgAAAAhAGmINGXdAAAACQEAAA8AAABkcnMvZG93bnJldi54bWxM&#10;j81OwzAQhO9IvIO1SFwQdUwjU0KcCiGB4AYFwdWNt0mEf4LtpuHt2Z7gOJrRNzP1enaWTRjTELwC&#10;sSiAoW+DGXyn4P3t4XIFLGXtjbbBo4IfTLBuTk9qXZlw8K84bXLHCOJTpRX0OY8V56nt0em0CCN6&#10;8nYhOp1Jxo6bqA8Ed5ZfFYXkTg+eGno94n2P7ddm7xSsyqfpMz0vXz5aubM3+eJ6evyOSp2fzXe3&#10;wDLO+S8Mx/k0HRratA17bxKzpEUpBGUV0KWjX0q5BLYlupDAm5r/f9D8AgAA//8DAFBLAQItABQA&#10;BgAIAAAAIQC2gziS/gAAAOEBAAATAAAAAAAAAAAAAAAAAAAAAABbQ29udGVudF9UeXBlc10ueG1s&#10;UEsBAi0AFAAGAAgAAAAhADj9If/WAAAAlAEAAAsAAAAAAAAAAAAAAAAALwEAAF9yZWxzLy5yZWxz&#10;UEsBAi0AFAAGAAgAAAAhAImqxhslAgAARgQAAA4AAAAAAAAAAAAAAAAALgIAAGRycy9lMm9Eb2Mu&#10;eG1sUEsBAi0AFAAGAAgAAAAhAGmINGXdAAAACQEAAA8AAAAAAAAAAAAAAAAAfwQAAGRycy9kb3du&#10;cmV2LnhtbFBLBQYAAAAABAAEAPMAAACJBQAAAAA=&#10;">
                <v:textbox>
                  <w:txbxContent>
                    <w:p w14:paraId="50B66A6B"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24"/>
                          <w:szCs w:val="24"/>
                        </w:rPr>
                        <w:t xml:space="preserve"> </w:t>
                      </w:r>
                      <w:r w:rsidRPr="00E26743">
                        <w:rPr>
                          <w:rFonts w:ascii="FlandersArtSerif-Regular" w:hAnsi="FlandersArtSerif-Regular" w:cs="FlandersArtSerif-Regular"/>
                          <w:color w:val="000000"/>
                          <w:sz w:val="16"/>
                          <w:szCs w:val="16"/>
                        </w:rPr>
                        <w:t xml:space="preserve">Interpretatie saldo nog te besparen: </w:t>
                      </w:r>
                    </w:p>
                    <w:p w14:paraId="011D737A" w14:textId="77777777" w:rsidR="00E26743" w:rsidRPr="00E26743" w:rsidRDefault="00E26743" w:rsidP="00E26743">
                      <w:pPr>
                        <w:autoSpaceDE w:val="0"/>
                        <w:autoSpaceDN w:val="0"/>
                        <w:adjustRightInd w:val="0"/>
                        <w:spacing w:after="15"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positief: meer bespaard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p w14:paraId="61E3B24F"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negatief: nog te besparen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txbxContent>
                </v:textbox>
                <w10:wrap type="square"/>
              </v:shape>
            </w:pict>
          </mc:Fallback>
        </mc:AlternateContent>
      </w:r>
      <w:r w:rsidR="00091C7E" w:rsidRPr="00DD2259">
        <w:rPr>
          <w:rFonts w:ascii="Verdana" w:hAnsi="Verdana"/>
          <w:b/>
          <w:bCs/>
          <w:sz w:val="24"/>
          <w:szCs w:val="24"/>
        </w:rPr>
        <w:t xml:space="preserve">Bijlage 1: Stand van zaken personeelsbesparing 2020-2024 in de Vlaamse overheid op 30 juni 2020 </w:t>
      </w:r>
    </w:p>
    <w:tbl>
      <w:tblPr>
        <w:tblW w:w="5829" w:type="pct"/>
        <w:tblInd w:w="-1134" w:type="dxa"/>
        <w:tblLayout w:type="fixed"/>
        <w:tblCellMar>
          <w:left w:w="70" w:type="dxa"/>
          <w:right w:w="70" w:type="dxa"/>
        </w:tblCellMar>
        <w:tblLook w:val="04A0" w:firstRow="1" w:lastRow="0" w:firstColumn="1" w:lastColumn="0" w:noHBand="0" w:noVBand="1"/>
      </w:tblPr>
      <w:tblGrid>
        <w:gridCol w:w="1401"/>
        <w:gridCol w:w="3936"/>
        <w:gridCol w:w="1896"/>
        <w:gridCol w:w="7"/>
        <w:gridCol w:w="1547"/>
        <w:gridCol w:w="13"/>
        <w:gridCol w:w="1834"/>
        <w:gridCol w:w="7"/>
        <w:gridCol w:w="1413"/>
        <w:gridCol w:w="1276"/>
        <w:gridCol w:w="1417"/>
        <w:gridCol w:w="1550"/>
        <w:gridCol w:w="13"/>
        <w:gridCol w:w="10"/>
      </w:tblGrid>
      <w:tr w:rsidR="00331733" w:rsidRPr="005578F2" w14:paraId="373C00B9" w14:textId="77777777" w:rsidTr="001609EA">
        <w:trPr>
          <w:trHeight w:val="252"/>
        </w:trPr>
        <w:tc>
          <w:tcPr>
            <w:tcW w:w="429" w:type="pct"/>
            <w:tcBorders>
              <w:top w:val="nil"/>
              <w:left w:val="nil"/>
              <w:bottom w:val="nil"/>
              <w:right w:val="nil"/>
            </w:tcBorders>
            <w:shd w:val="clear" w:color="auto" w:fill="auto"/>
            <w:noWrap/>
            <w:vAlign w:val="bottom"/>
            <w:hideMark/>
          </w:tcPr>
          <w:p w14:paraId="08023EF3" w14:textId="45606ACE" w:rsidR="00091C7E" w:rsidRPr="00324B0F" w:rsidRDefault="00091C7E" w:rsidP="00091C7E">
            <w:pPr>
              <w:spacing w:after="0" w:line="240" w:lineRule="auto"/>
              <w:rPr>
                <w:rFonts w:ascii="Verdana" w:eastAsia="Times New Roman" w:hAnsi="Verdana" w:cs="Times New Roman"/>
                <w:sz w:val="20"/>
                <w:szCs w:val="20"/>
                <w:lang w:eastAsia="nl-BE"/>
              </w:rPr>
            </w:pPr>
          </w:p>
        </w:tc>
        <w:tc>
          <w:tcPr>
            <w:tcW w:w="1206" w:type="pct"/>
            <w:tcBorders>
              <w:top w:val="nil"/>
              <w:left w:val="nil"/>
              <w:bottom w:val="nil"/>
              <w:right w:val="nil"/>
            </w:tcBorders>
            <w:shd w:val="clear" w:color="auto" w:fill="auto"/>
            <w:vAlign w:val="bottom"/>
            <w:hideMark/>
          </w:tcPr>
          <w:p w14:paraId="59359537"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581" w:type="pct"/>
            <w:tcBorders>
              <w:top w:val="nil"/>
              <w:left w:val="nil"/>
              <w:bottom w:val="nil"/>
              <w:right w:val="nil"/>
            </w:tcBorders>
            <w:shd w:val="clear" w:color="auto" w:fill="auto"/>
            <w:vAlign w:val="bottom"/>
            <w:hideMark/>
          </w:tcPr>
          <w:p w14:paraId="77AA4DDF"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476" w:type="pct"/>
            <w:gridSpan w:val="2"/>
            <w:tcBorders>
              <w:top w:val="nil"/>
              <w:left w:val="nil"/>
              <w:bottom w:val="nil"/>
              <w:right w:val="nil"/>
            </w:tcBorders>
            <w:shd w:val="clear" w:color="auto" w:fill="auto"/>
            <w:vAlign w:val="bottom"/>
            <w:hideMark/>
          </w:tcPr>
          <w:p w14:paraId="5B7A5D9E"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566" w:type="pct"/>
            <w:gridSpan w:val="2"/>
            <w:tcBorders>
              <w:top w:val="nil"/>
              <w:left w:val="nil"/>
              <w:bottom w:val="nil"/>
              <w:right w:val="nil"/>
            </w:tcBorders>
            <w:shd w:val="clear" w:color="auto" w:fill="auto"/>
            <w:vAlign w:val="bottom"/>
            <w:hideMark/>
          </w:tcPr>
          <w:p w14:paraId="00666F1D"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1742" w:type="pct"/>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C1508C"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Stand van zaken op 30 juni 2020</w:t>
            </w:r>
          </w:p>
        </w:tc>
      </w:tr>
      <w:tr w:rsidR="00C51D0F" w:rsidRPr="005578F2" w14:paraId="3EAF6111" w14:textId="77777777" w:rsidTr="001609EA">
        <w:trPr>
          <w:gridAfter w:val="1"/>
          <w:wAfter w:w="3" w:type="pct"/>
          <w:trHeight w:val="850"/>
        </w:trPr>
        <w:tc>
          <w:tcPr>
            <w:tcW w:w="42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3F496CC" w14:textId="77777777" w:rsidR="00091C7E" w:rsidRPr="00324B0F" w:rsidRDefault="00091C7E" w:rsidP="00091C7E">
            <w:pPr>
              <w:spacing w:after="0" w:line="240" w:lineRule="auto"/>
              <w:ind w:right="19"/>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MINISTER</w:t>
            </w:r>
          </w:p>
        </w:tc>
        <w:tc>
          <w:tcPr>
            <w:tcW w:w="1206" w:type="pct"/>
            <w:tcBorders>
              <w:top w:val="single" w:sz="4" w:space="0" w:color="auto"/>
              <w:left w:val="nil"/>
              <w:bottom w:val="single" w:sz="4" w:space="0" w:color="auto"/>
              <w:right w:val="single" w:sz="4" w:space="0" w:color="auto"/>
            </w:tcBorders>
            <w:shd w:val="clear" w:color="000000" w:fill="C0C0C0"/>
            <w:vAlign w:val="center"/>
            <w:hideMark/>
          </w:tcPr>
          <w:p w14:paraId="2949BE91"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Entiteit</w:t>
            </w:r>
          </w:p>
        </w:tc>
        <w:tc>
          <w:tcPr>
            <w:tcW w:w="581" w:type="pct"/>
            <w:tcBorders>
              <w:top w:val="single" w:sz="4" w:space="0" w:color="auto"/>
              <w:left w:val="nil"/>
              <w:bottom w:val="single" w:sz="4" w:space="0" w:color="auto"/>
              <w:right w:val="nil"/>
            </w:tcBorders>
            <w:shd w:val="clear" w:color="000000" w:fill="C0C0C0"/>
            <w:vAlign w:val="center"/>
            <w:hideMark/>
          </w:tcPr>
          <w:p w14:paraId="0D208BD5"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Startbasis</w:t>
            </w:r>
            <w:r w:rsidR="00E26743" w:rsidRPr="00324B0F">
              <w:rPr>
                <w:rStyle w:val="Voetnootmarkering"/>
                <w:rFonts w:ascii="Verdana" w:eastAsia="Times New Roman" w:hAnsi="Verdana" w:cs="Arial"/>
                <w:b/>
                <w:bCs/>
                <w:sz w:val="20"/>
                <w:szCs w:val="20"/>
                <w:lang w:eastAsia="nl-BE"/>
              </w:rPr>
              <w:footnoteReference w:id="1"/>
            </w:r>
            <w:r w:rsidRPr="00324B0F">
              <w:rPr>
                <w:rFonts w:ascii="Verdana" w:eastAsia="Times New Roman" w:hAnsi="Verdana" w:cs="Arial"/>
                <w:b/>
                <w:bCs/>
                <w:sz w:val="20"/>
                <w:szCs w:val="20"/>
                <w:lang w:eastAsia="nl-BE"/>
              </w:rPr>
              <w:t xml:space="preserve"> (31/12/2019)</w:t>
            </w:r>
          </w:p>
        </w:tc>
        <w:tc>
          <w:tcPr>
            <w:tcW w:w="476"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4A124F9"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Besparings-doelstelling 2020-2024</w:t>
            </w:r>
          </w:p>
        </w:tc>
        <w:tc>
          <w:tcPr>
            <w:tcW w:w="566" w:type="pct"/>
            <w:gridSpan w:val="2"/>
            <w:tcBorders>
              <w:top w:val="single" w:sz="4" w:space="0" w:color="auto"/>
              <w:left w:val="nil"/>
              <w:bottom w:val="single" w:sz="4" w:space="0" w:color="auto"/>
              <w:right w:val="single" w:sz="4" w:space="0" w:color="auto"/>
            </w:tcBorders>
            <w:shd w:val="clear" w:color="000000" w:fill="C0C0C0"/>
            <w:vAlign w:val="center"/>
            <w:hideMark/>
          </w:tcPr>
          <w:p w14:paraId="25143FF2"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Te behalen personeels-aantal (31/12/2024)</w:t>
            </w:r>
          </w:p>
        </w:tc>
        <w:tc>
          <w:tcPr>
            <w:tcW w:w="435" w:type="pct"/>
            <w:gridSpan w:val="2"/>
            <w:tcBorders>
              <w:top w:val="nil"/>
              <w:left w:val="nil"/>
              <w:bottom w:val="single" w:sz="4" w:space="0" w:color="auto"/>
              <w:right w:val="single" w:sz="4" w:space="0" w:color="auto"/>
            </w:tcBorders>
            <w:shd w:val="clear" w:color="000000" w:fill="C0C0C0"/>
            <w:vAlign w:val="center"/>
            <w:hideMark/>
          </w:tcPr>
          <w:p w14:paraId="14E5F870"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Reëel personeels-aantal</w:t>
            </w:r>
          </w:p>
        </w:tc>
        <w:tc>
          <w:tcPr>
            <w:tcW w:w="391" w:type="pct"/>
            <w:tcBorders>
              <w:top w:val="nil"/>
              <w:left w:val="nil"/>
              <w:bottom w:val="single" w:sz="4" w:space="0" w:color="auto"/>
              <w:right w:val="single" w:sz="4" w:space="0" w:color="auto"/>
            </w:tcBorders>
            <w:shd w:val="clear" w:color="000000" w:fill="C0C0C0"/>
            <w:vAlign w:val="center"/>
            <w:hideMark/>
          </w:tcPr>
          <w:p w14:paraId="5578AC24"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Saldo reeds bespaard</w:t>
            </w:r>
          </w:p>
        </w:tc>
        <w:tc>
          <w:tcPr>
            <w:tcW w:w="434" w:type="pct"/>
            <w:tcBorders>
              <w:top w:val="nil"/>
              <w:left w:val="nil"/>
              <w:bottom w:val="single" w:sz="4" w:space="0" w:color="auto"/>
              <w:right w:val="single" w:sz="4" w:space="0" w:color="auto"/>
            </w:tcBorders>
            <w:shd w:val="clear" w:color="000000" w:fill="C0C0C0"/>
            <w:vAlign w:val="center"/>
            <w:hideMark/>
          </w:tcPr>
          <w:p w14:paraId="1170B78C"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 xml:space="preserve">Saldo </w:t>
            </w:r>
          </w:p>
          <w:p w14:paraId="2C3E40DD"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nog te besparen</w:t>
            </w:r>
          </w:p>
        </w:tc>
        <w:tc>
          <w:tcPr>
            <w:tcW w:w="479" w:type="pct"/>
            <w:gridSpan w:val="2"/>
            <w:tcBorders>
              <w:top w:val="nil"/>
              <w:left w:val="nil"/>
              <w:bottom w:val="single" w:sz="4" w:space="0" w:color="auto"/>
              <w:right w:val="single" w:sz="4" w:space="0" w:color="auto"/>
            </w:tcBorders>
            <w:shd w:val="clear" w:color="000000" w:fill="C0C0C0"/>
            <w:vAlign w:val="center"/>
            <w:hideMark/>
          </w:tcPr>
          <w:p w14:paraId="6B4B314E"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 xml:space="preserve">Gerealiseerd </w:t>
            </w:r>
            <w:proofErr w:type="spellStart"/>
            <w:r w:rsidRPr="00324B0F">
              <w:rPr>
                <w:rFonts w:ascii="Verdana" w:eastAsia="Times New Roman" w:hAnsi="Verdana" w:cs="Arial"/>
                <w:b/>
                <w:bCs/>
                <w:sz w:val="20"/>
                <w:szCs w:val="20"/>
                <w:lang w:eastAsia="nl-BE"/>
              </w:rPr>
              <w:t>tov</w:t>
            </w:r>
            <w:proofErr w:type="spellEnd"/>
            <w:r w:rsidRPr="00324B0F">
              <w:rPr>
                <w:rFonts w:ascii="Verdana" w:eastAsia="Times New Roman" w:hAnsi="Verdana" w:cs="Arial"/>
                <w:b/>
                <w:bCs/>
                <w:sz w:val="20"/>
                <w:szCs w:val="20"/>
                <w:lang w:eastAsia="nl-BE"/>
              </w:rPr>
              <w:t xml:space="preserve"> doelstelling</w:t>
            </w:r>
          </w:p>
        </w:tc>
      </w:tr>
      <w:tr w:rsidR="00C51D0F" w:rsidRPr="008B2352" w14:paraId="79FA7DA5" w14:textId="77777777" w:rsidTr="001609EA">
        <w:trPr>
          <w:gridAfter w:val="1"/>
          <w:wAfter w:w="3"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92B9A0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Jan </w:t>
            </w:r>
          </w:p>
          <w:p w14:paraId="48C0B1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Jambon</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236BDC2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Kanselarij &amp; Bestuur (DKB)</w:t>
            </w:r>
          </w:p>
        </w:tc>
        <w:tc>
          <w:tcPr>
            <w:tcW w:w="581" w:type="pct"/>
            <w:tcBorders>
              <w:top w:val="single" w:sz="4" w:space="0" w:color="auto"/>
              <w:left w:val="nil"/>
              <w:bottom w:val="dotted" w:sz="4" w:space="0" w:color="auto"/>
              <w:right w:val="nil"/>
            </w:tcBorders>
            <w:shd w:val="clear" w:color="auto" w:fill="auto"/>
            <w:noWrap/>
            <w:vAlign w:val="center"/>
            <w:hideMark/>
          </w:tcPr>
          <w:p w14:paraId="7BE8F25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262</w:t>
            </w:r>
          </w:p>
        </w:tc>
        <w:tc>
          <w:tcPr>
            <w:tcW w:w="476"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2A60CA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6" w:type="pct"/>
            <w:gridSpan w:val="2"/>
            <w:tcBorders>
              <w:top w:val="single" w:sz="4" w:space="0" w:color="auto"/>
              <w:left w:val="nil"/>
              <w:bottom w:val="dotted" w:sz="4" w:space="0" w:color="auto"/>
              <w:right w:val="single" w:sz="4" w:space="0" w:color="auto"/>
            </w:tcBorders>
            <w:shd w:val="clear" w:color="auto" w:fill="auto"/>
            <w:noWrap/>
            <w:vAlign w:val="center"/>
            <w:hideMark/>
          </w:tcPr>
          <w:p w14:paraId="274173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249</w:t>
            </w:r>
          </w:p>
        </w:tc>
        <w:tc>
          <w:tcPr>
            <w:tcW w:w="435" w:type="pct"/>
            <w:gridSpan w:val="2"/>
            <w:tcBorders>
              <w:top w:val="single" w:sz="4" w:space="0" w:color="auto"/>
              <w:left w:val="nil"/>
              <w:bottom w:val="dotted" w:sz="4" w:space="0" w:color="auto"/>
              <w:right w:val="single" w:sz="4" w:space="0" w:color="auto"/>
            </w:tcBorders>
            <w:shd w:val="clear" w:color="auto" w:fill="auto"/>
            <w:noWrap/>
            <w:vAlign w:val="center"/>
            <w:hideMark/>
          </w:tcPr>
          <w:p w14:paraId="14E600F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243</w:t>
            </w:r>
          </w:p>
        </w:tc>
        <w:tc>
          <w:tcPr>
            <w:tcW w:w="391" w:type="pct"/>
            <w:tcBorders>
              <w:top w:val="single" w:sz="4" w:space="0" w:color="auto"/>
              <w:left w:val="nil"/>
              <w:bottom w:val="dotted" w:sz="4" w:space="0" w:color="auto"/>
              <w:right w:val="single" w:sz="4" w:space="0" w:color="auto"/>
            </w:tcBorders>
            <w:shd w:val="clear" w:color="auto" w:fill="auto"/>
            <w:noWrap/>
            <w:vAlign w:val="center"/>
            <w:hideMark/>
          </w:tcPr>
          <w:p w14:paraId="56C023D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single" w:sz="4" w:space="0" w:color="auto"/>
              <w:left w:val="nil"/>
              <w:bottom w:val="dotted" w:sz="4" w:space="0" w:color="auto"/>
              <w:right w:val="single" w:sz="4" w:space="0" w:color="auto"/>
            </w:tcBorders>
            <w:shd w:val="clear" w:color="auto" w:fill="auto"/>
            <w:noWrap/>
            <w:vAlign w:val="center"/>
            <w:hideMark/>
          </w:tcPr>
          <w:p w14:paraId="242C42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9" w:type="pct"/>
            <w:gridSpan w:val="2"/>
            <w:tcBorders>
              <w:top w:val="single" w:sz="4" w:space="0" w:color="auto"/>
              <w:left w:val="nil"/>
              <w:bottom w:val="dotted" w:sz="4" w:space="0" w:color="auto"/>
              <w:right w:val="single" w:sz="4" w:space="0" w:color="auto"/>
            </w:tcBorders>
            <w:shd w:val="clear" w:color="auto" w:fill="auto"/>
            <w:noWrap/>
            <w:vAlign w:val="center"/>
            <w:hideMark/>
          </w:tcPr>
          <w:p w14:paraId="50FC4BF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146%</w:t>
            </w:r>
          </w:p>
        </w:tc>
      </w:tr>
      <w:tr w:rsidR="00C51D0F" w:rsidRPr="008B2352" w14:paraId="2DC75366" w14:textId="77777777" w:rsidTr="001609EA">
        <w:trPr>
          <w:gridAfter w:val="1"/>
          <w:wAfter w:w="3" w:type="pct"/>
          <w:trHeight w:val="427"/>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9B3110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05A073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Departement Buitenlandse Zaken (excl. buitenlandpersoneel) (BuZa) </w:t>
            </w:r>
          </w:p>
        </w:tc>
        <w:tc>
          <w:tcPr>
            <w:tcW w:w="581" w:type="pct"/>
            <w:tcBorders>
              <w:top w:val="dotted" w:sz="4" w:space="0" w:color="auto"/>
              <w:left w:val="nil"/>
              <w:bottom w:val="dotted" w:sz="4" w:space="0" w:color="auto"/>
              <w:right w:val="nil"/>
            </w:tcBorders>
            <w:shd w:val="clear" w:color="auto" w:fill="auto"/>
            <w:noWrap/>
            <w:vAlign w:val="center"/>
            <w:hideMark/>
          </w:tcPr>
          <w:p w14:paraId="777B3C4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102</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C36C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5D189BE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142122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6278E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468A13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3A175F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175%</w:t>
            </w:r>
          </w:p>
        </w:tc>
      </w:tr>
      <w:tr w:rsidR="00C51D0F" w:rsidRPr="008B2352" w14:paraId="29050291" w14:textId="77777777" w:rsidTr="001609EA">
        <w:trPr>
          <w:gridAfter w:val="1"/>
          <w:wAfter w:w="3"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2D73D2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2651FDD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Informatie Vlaanderen (AIV)</w:t>
            </w:r>
          </w:p>
        </w:tc>
        <w:tc>
          <w:tcPr>
            <w:tcW w:w="581" w:type="pct"/>
            <w:tcBorders>
              <w:top w:val="dotted" w:sz="4" w:space="0" w:color="auto"/>
              <w:left w:val="nil"/>
              <w:bottom w:val="dotted" w:sz="4" w:space="0" w:color="auto"/>
              <w:right w:val="nil"/>
            </w:tcBorders>
            <w:shd w:val="clear" w:color="auto" w:fill="auto"/>
            <w:noWrap/>
            <w:vAlign w:val="center"/>
            <w:hideMark/>
          </w:tcPr>
          <w:p w14:paraId="328451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196</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2E52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2123C0E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193</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3AD1B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314B5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5C7E13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6BB8BBA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w:t>
            </w:r>
          </w:p>
        </w:tc>
      </w:tr>
      <w:tr w:rsidR="00C51D0F" w:rsidRPr="008B2352" w14:paraId="5BA967DC"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0402DF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793167C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Facilitair Bedrijf (</w:t>
            </w:r>
            <w:proofErr w:type="spellStart"/>
            <w:r w:rsidRPr="008B2352">
              <w:rPr>
                <w:rFonts w:ascii="Verdana" w:eastAsia="Times New Roman" w:hAnsi="Verdana" w:cs="Arial"/>
                <w:color w:val="000000"/>
                <w:sz w:val="20"/>
                <w:szCs w:val="20"/>
                <w:lang w:eastAsia="nl-BE"/>
              </w:rPr>
              <w:t>hFB</w:t>
            </w:r>
            <w:proofErr w:type="spellEnd"/>
            <w:r w:rsidRPr="008B2352">
              <w:rPr>
                <w:rFonts w:ascii="Verdana" w:eastAsia="Times New Roman" w:hAnsi="Verdana" w:cs="Arial"/>
                <w:color w:val="000000"/>
                <w:sz w:val="20"/>
                <w:szCs w:val="20"/>
                <w:lang w:eastAsia="nl-BE"/>
              </w:rPr>
              <w:t>)</w:t>
            </w:r>
          </w:p>
        </w:tc>
        <w:tc>
          <w:tcPr>
            <w:tcW w:w="581" w:type="pct"/>
            <w:tcBorders>
              <w:top w:val="dotted" w:sz="4" w:space="0" w:color="auto"/>
              <w:left w:val="nil"/>
              <w:bottom w:val="dotted" w:sz="4" w:space="0" w:color="auto"/>
              <w:right w:val="nil"/>
            </w:tcBorders>
            <w:shd w:val="clear" w:color="auto" w:fill="auto"/>
            <w:noWrap/>
            <w:vAlign w:val="center"/>
            <w:hideMark/>
          </w:tcPr>
          <w:p w14:paraId="776621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859</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31EC4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2A41464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816</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253171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4DEEA3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6CB59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62290B7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79%</w:t>
            </w:r>
          </w:p>
        </w:tc>
      </w:tr>
      <w:tr w:rsidR="00C51D0F" w:rsidRPr="008B2352" w14:paraId="5AA35CA5" w14:textId="77777777" w:rsidTr="001609EA">
        <w:trPr>
          <w:gridAfter w:val="1"/>
          <w:wAfter w:w="3" w:type="pct"/>
          <w:trHeight w:val="584"/>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0D02536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2D45EF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voor Internationaal Ondernemen (excl. buitenlandpersoneel) (FIT Agency)</w:t>
            </w:r>
          </w:p>
        </w:tc>
        <w:tc>
          <w:tcPr>
            <w:tcW w:w="581" w:type="pct"/>
            <w:tcBorders>
              <w:top w:val="dotted" w:sz="4" w:space="0" w:color="auto"/>
              <w:left w:val="nil"/>
              <w:bottom w:val="single" w:sz="4" w:space="0" w:color="auto"/>
              <w:right w:val="nil"/>
            </w:tcBorders>
            <w:shd w:val="clear" w:color="auto" w:fill="auto"/>
            <w:noWrap/>
            <w:vAlign w:val="center"/>
            <w:hideMark/>
          </w:tcPr>
          <w:p w14:paraId="6F0023F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148</w:t>
            </w:r>
          </w:p>
        </w:tc>
        <w:tc>
          <w:tcPr>
            <w:tcW w:w="476"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37060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566" w:type="pct"/>
            <w:gridSpan w:val="2"/>
            <w:tcBorders>
              <w:top w:val="dotted" w:sz="4" w:space="0" w:color="auto"/>
              <w:left w:val="nil"/>
              <w:bottom w:val="single" w:sz="4" w:space="0" w:color="auto"/>
              <w:right w:val="single" w:sz="4" w:space="0" w:color="auto"/>
            </w:tcBorders>
            <w:shd w:val="clear" w:color="auto" w:fill="auto"/>
            <w:noWrap/>
            <w:vAlign w:val="center"/>
            <w:hideMark/>
          </w:tcPr>
          <w:p w14:paraId="3938707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138</w:t>
            </w:r>
          </w:p>
        </w:tc>
        <w:tc>
          <w:tcPr>
            <w:tcW w:w="435" w:type="pct"/>
            <w:gridSpan w:val="2"/>
            <w:tcBorders>
              <w:top w:val="dotted" w:sz="4" w:space="0" w:color="auto"/>
              <w:left w:val="nil"/>
              <w:bottom w:val="single" w:sz="4" w:space="0" w:color="auto"/>
              <w:right w:val="single" w:sz="4" w:space="0" w:color="auto"/>
            </w:tcBorders>
            <w:shd w:val="clear" w:color="auto" w:fill="auto"/>
            <w:noWrap/>
            <w:vAlign w:val="center"/>
            <w:hideMark/>
          </w:tcPr>
          <w:p w14:paraId="454017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143</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46C2C9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39BC5F7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9" w:type="pct"/>
            <w:gridSpan w:val="2"/>
            <w:tcBorders>
              <w:top w:val="dotted" w:sz="4" w:space="0" w:color="auto"/>
              <w:left w:val="nil"/>
              <w:bottom w:val="single" w:sz="4" w:space="0" w:color="auto"/>
              <w:right w:val="single" w:sz="4" w:space="0" w:color="auto"/>
            </w:tcBorders>
            <w:shd w:val="clear" w:color="auto" w:fill="auto"/>
            <w:noWrap/>
            <w:vAlign w:val="center"/>
            <w:hideMark/>
          </w:tcPr>
          <w:p w14:paraId="0AA798F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r>
      <w:tr w:rsidR="00C51D0F" w:rsidRPr="008B2352" w14:paraId="57301E53" w14:textId="77777777" w:rsidTr="001609EA">
        <w:trPr>
          <w:gridAfter w:val="1"/>
          <w:wAfter w:w="3" w:type="pct"/>
          <w:trHeight w:val="528"/>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482612E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Hilde </w:t>
            </w:r>
          </w:p>
          <w:p w14:paraId="77AF6C5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Crevits</w:t>
            </w:r>
          </w:p>
        </w:tc>
        <w:tc>
          <w:tcPr>
            <w:tcW w:w="1206" w:type="pct"/>
            <w:tcBorders>
              <w:top w:val="nil"/>
              <w:left w:val="nil"/>
              <w:bottom w:val="dotted" w:sz="4" w:space="0" w:color="auto"/>
              <w:right w:val="single" w:sz="4" w:space="0" w:color="auto"/>
            </w:tcBorders>
            <w:shd w:val="clear" w:color="auto" w:fill="auto"/>
            <w:vAlign w:val="bottom"/>
            <w:hideMark/>
          </w:tcPr>
          <w:p w14:paraId="1FDC830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Economie, Wetenschap &amp; Innovatie (DEWI)</w:t>
            </w:r>
          </w:p>
        </w:tc>
        <w:tc>
          <w:tcPr>
            <w:tcW w:w="581" w:type="pct"/>
            <w:tcBorders>
              <w:top w:val="nil"/>
              <w:left w:val="nil"/>
              <w:bottom w:val="dotted" w:sz="4" w:space="0" w:color="auto"/>
              <w:right w:val="nil"/>
            </w:tcBorders>
            <w:shd w:val="clear" w:color="auto" w:fill="auto"/>
            <w:noWrap/>
            <w:vAlign w:val="center"/>
            <w:hideMark/>
          </w:tcPr>
          <w:p w14:paraId="699B5E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111</w:t>
            </w:r>
          </w:p>
        </w:tc>
        <w:tc>
          <w:tcPr>
            <w:tcW w:w="476" w:type="pct"/>
            <w:gridSpan w:val="2"/>
            <w:tcBorders>
              <w:top w:val="nil"/>
              <w:left w:val="single" w:sz="4" w:space="0" w:color="auto"/>
              <w:bottom w:val="dotted" w:sz="4" w:space="0" w:color="auto"/>
              <w:right w:val="single" w:sz="4" w:space="0" w:color="auto"/>
            </w:tcBorders>
            <w:shd w:val="clear" w:color="auto" w:fill="auto"/>
            <w:noWrap/>
            <w:vAlign w:val="center"/>
            <w:hideMark/>
          </w:tcPr>
          <w:p w14:paraId="087A201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566" w:type="pct"/>
            <w:gridSpan w:val="2"/>
            <w:tcBorders>
              <w:top w:val="nil"/>
              <w:left w:val="nil"/>
              <w:bottom w:val="dotted" w:sz="4" w:space="0" w:color="auto"/>
              <w:right w:val="single" w:sz="4" w:space="0" w:color="auto"/>
            </w:tcBorders>
            <w:shd w:val="clear" w:color="auto" w:fill="auto"/>
            <w:noWrap/>
            <w:vAlign w:val="center"/>
            <w:hideMark/>
          </w:tcPr>
          <w:p w14:paraId="502D464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102</w:t>
            </w:r>
          </w:p>
        </w:tc>
        <w:tc>
          <w:tcPr>
            <w:tcW w:w="435" w:type="pct"/>
            <w:gridSpan w:val="2"/>
            <w:tcBorders>
              <w:top w:val="nil"/>
              <w:left w:val="nil"/>
              <w:bottom w:val="dotted" w:sz="4" w:space="0" w:color="auto"/>
              <w:right w:val="single" w:sz="4" w:space="0" w:color="auto"/>
            </w:tcBorders>
            <w:shd w:val="clear" w:color="auto" w:fill="auto"/>
            <w:noWrap/>
            <w:vAlign w:val="center"/>
            <w:hideMark/>
          </w:tcPr>
          <w:p w14:paraId="73EEEA2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107</w:t>
            </w:r>
          </w:p>
        </w:tc>
        <w:tc>
          <w:tcPr>
            <w:tcW w:w="391" w:type="pct"/>
            <w:tcBorders>
              <w:top w:val="nil"/>
              <w:left w:val="nil"/>
              <w:bottom w:val="dotted" w:sz="4" w:space="0" w:color="auto"/>
              <w:right w:val="single" w:sz="4" w:space="0" w:color="auto"/>
            </w:tcBorders>
            <w:shd w:val="clear" w:color="auto" w:fill="auto"/>
            <w:noWrap/>
            <w:vAlign w:val="center"/>
            <w:hideMark/>
          </w:tcPr>
          <w:p w14:paraId="2F9A203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nil"/>
              <w:left w:val="nil"/>
              <w:bottom w:val="dotted" w:sz="4" w:space="0" w:color="auto"/>
              <w:right w:val="single" w:sz="4" w:space="0" w:color="auto"/>
            </w:tcBorders>
            <w:shd w:val="clear" w:color="auto" w:fill="auto"/>
            <w:noWrap/>
            <w:vAlign w:val="center"/>
            <w:hideMark/>
          </w:tcPr>
          <w:p w14:paraId="46D247B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9" w:type="pct"/>
            <w:gridSpan w:val="2"/>
            <w:tcBorders>
              <w:top w:val="nil"/>
              <w:left w:val="nil"/>
              <w:bottom w:val="dotted" w:sz="4" w:space="0" w:color="auto"/>
              <w:right w:val="single" w:sz="4" w:space="0" w:color="auto"/>
            </w:tcBorders>
            <w:shd w:val="clear" w:color="auto" w:fill="auto"/>
            <w:noWrap/>
            <w:vAlign w:val="center"/>
            <w:hideMark/>
          </w:tcPr>
          <w:p w14:paraId="0C16867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w:t>
            </w:r>
          </w:p>
        </w:tc>
      </w:tr>
      <w:tr w:rsidR="00C51D0F" w:rsidRPr="008B2352" w14:paraId="7FB93203"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C0833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1A74F2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Werk en Sociale Economie (DWSE)</w:t>
            </w:r>
          </w:p>
        </w:tc>
        <w:tc>
          <w:tcPr>
            <w:tcW w:w="581" w:type="pct"/>
            <w:tcBorders>
              <w:top w:val="dotted" w:sz="4" w:space="0" w:color="auto"/>
              <w:left w:val="nil"/>
              <w:bottom w:val="dotted" w:sz="4" w:space="0" w:color="auto"/>
              <w:right w:val="nil"/>
            </w:tcBorders>
            <w:shd w:val="clear" w:color="auto" w:fill="auto"/>
            <w:noWrap/>
            <w:vAlign w:val="center"/>
            <w:hideMark/>
          </w:tcPr>
          <w:p w14:paraId="5A935E7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306</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9B94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059EF4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284</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3E18FE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302</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FDAB6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49327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7C66683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r>
      <w:tr w:rsidR="00C51D0F" w:rsidRPr="008B2352" w14:paraId="5B8164DC"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EC09F1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EA414E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Landbouw &amp; Visserij (DLV)</w:t>
            </w:r>
          </w:p>
        </w:tc>
        <w:tc>
          <w:tcPr>
            <w:tcW w:w="581" w:type="pct"/>
            <w:tcBorders>
              <w:top w:val="dotted" w:sz="4" w:space="0" w:color="auto"/>
              <w:left w:val="nil"/>
              <w:bottom w:val="dotted" w:sz="4" w:space="0" w:color="auto"/>
              <w:right w:val="nil"/>
            </w:tcBorders>
            <w:shd w:val="clear" w:color="auto" w:fill="auto"/>
            <w:noWrap/>
            <w:vAlign w:val="center"/>
            <w:hideMark/>
          </w:tcPr>
          <w:p w14:paraId="37C23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612</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14B4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0264D0E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577</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0AE14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615F72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5BA89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0044691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49%</w:t>
            </w:r>
          </w:p>
        </w:tc>
      </w:tr>
      <w:tr w:rsidR="00C51D0F" w:rsidRPr="008B2352" w14:paraId="01672F81" w14:textId="77777777" w:rsidTr="001609EA">
        <w:trPr>
          <w:gridAfter w:val="1"/>
          <w:wAfter w:w="3" w:type="pct"/>
          <w:trHeight w:val="52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07384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460689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Innoveren &amp; Ondernemen (VLAIO)</w:t>
            </w:r>
          </w:p>
        </w:tc>
        <w:tc>
          <w:tcPr>
            <w:tcW w:w="581" w:type="pct"/>
            <w:tcBorders>
              <w:top w:val="dotted" w:sz="4" w:space="0" w:color="auto"/>
              <w:left w:val="nil"/>
              <w:bottom w:val="dotted" w:sz="4" w:space="0" w:color="auto"/>
              <w:right w:val="nil"/>
            </w:tcBorders>
            <w:shd w:val="clear" w:color="auto" w:fill="auto"/>
            <w:noWrap/>
            <w:vAlign w:val="center"/>
            <w:hideMark/>
          </w:tcPr>
          <w:p w14:paraId="03E73C2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349</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FB1D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34A78AF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336</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1A8B334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338</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693ABC7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D5D691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5394755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85%</w:t>
            </w:r>
          </w:p>
        </w:tc>
      </w:tr>
      <w:tr w:rsidR="00C51D0F" w:rsidRPr="008B2352" w14:paraId="1CFF0736"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E961C9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0FD4881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Instituut voor Landbouw &amp; Visserijonderzoek (ILVO)</w:t>
            </w:r>
          </w:p>
        </w:tc>
        <w:tc>
          <w:tcPr>
            <w:tcW w:w="581" w:type="pct"/>
            <w:tcBorders>
              <w:top w:val="dotted" w:sz="4" w:space="0" w:color="auto"/>
              <w:left w:val="nil"/>
              <w:bottom w:val="dotted" w:sz="4" w:space="0" w:color="auto"/>
              <w:right w:val="nil"/>
            </w:tcBorders>
            <w:shd w:val="clear" w:color="auto" w:fill="auto"/>
            <w:noWrap/>
            <w:vAlign w:val="center"/>
            <w:hideMark/>
          </w:tcPr>
          <w:p w14:paraId="677552E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248</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FB9BB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41910C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231</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488296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6A88C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B2542C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4F80D8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112%</w:t>
            </w:r>
          </w:p>
        </w:tc>
      </w:tr>
      <w:tr w:rsidR="00C51D0F" w:rsidRPr="008B2352" w14:paraId="259A0380" w14:textId="77777777" w:rsidTr="001609EA">
        <w:trPr>
          <w:gridAfter w:val="1"/>
          <w:wAfter w:w="3" w:type="pct"/>
          <w:trHeight w:val="353"/>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EC472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169176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Plantentuin Meise (excl. personeel gefinancierd op eigen middelen) (APM)</w:t>
            </w:r>
          </w:p>
        </w:tc>
        <w:tc>
          <w:tcPr>
            <w:tcW w:w="581" w:type="pct"/>
            <w:tcBorders>
              <w:top w:val="dotted" w:sz="4" w:space="0" w:color="auto"/>
              <w:left w:val="nil"/>
              <w:bottom w:val="dotted" w:sz="4" w:space="0" w:color="auto"/>
              <w:right w:val="nil"/>
            </w:tcBorders>
            <w:shd w:val="clear" w:color="auto" w:fill="auto"/>
            <w:noWrap/>
            <w:vAlign w:val="center"/>
            <w:hideMark/>
          </w:tcPr>
          <w:p w14:paraId="47B2A25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113</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0B46C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6AA7830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103</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375AA6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BC442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337EA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331E1F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C51D0F" w:rsidRPr="008B2352" w14:paraId="117CD2E5" w14:textId="77777777" w:rsidTr="001609EA">
        <w:trPr>
          <w:gridAfter w:val="1"/>
          <w:wAfter w:w="3" w:type="pct"/>
          <w:trHeight w:val="52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0850DC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B6F7C8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Dienst voor Arbeidsbemiddeling en Beroepsopleiding (VDAB)</w:t>
            </w:r>
          </w:p>
        </w:tc>
        <w:tc>
          <w:tcPr>
            <w:tcW w:w="581" w:type="pct"/>
            <w:tcBorders>
              <w:top w:val="dotted" w:sz="4" w:space="0" w:color="auto"/>
              <w:left w:val="nil"/>
              <w:bottom w:val="dotted" w:sz="4" w:space="0" w:color="auto"/>
              <w:right w:val="nil"/>
            </w:tcBorders>
            <w:shd w:val="clear" w:color="auto" w:fill="auto"/>
            <w:noWrap/>
            <w:vAlign w:val="center"/>
            <w:hideMark/>
          </w:tcPr>
          <w:p w14:paraId="6F0998C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5 114</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3680D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-419</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6BFA098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4695</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24C74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5 036</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A11F78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1E51E8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-341</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475B37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r>
      <w:tr w:rsidR="00C51D0F" w:rsidRPr="008B2352" w14:paraId="7123955C" w14:textId="77777777" w:rsidTr="001609EA">
        <w:trPr>
          <w:gridAfter w:val="1"/>
          <w:wAfter w:w="3" w:type="pct"/>
          <w:trHeight w:val="540"/>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7CB3483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04E692E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Vlaams Agentschap voor Ondernemersvorming - </w:t>
            </w:r>
            <w:proofErr w:type="spellStart"/>
            <w:r w:rsidRPr="008B2352">
              <w:rPr>
                <w:rFonts w:ascii="Verdana" w:eastAsia="Times New Roman" w:hAnsi="Verdana" w:cs="Arial"/>
                <w:color w:val="000000"/>
                <w:sz w:val="20"/>
                <w:szCs w:val="20"/>
                <w:lang w:eastAsia="nl-BE"/>
              </w:rPr>
              <w:t>Syntra</w:t>
            </w:r>
            <w:proofErr w:type="spellEnd"/>
            <w:r w:rsidRPr="008B2352">
              <w:rPr>
                <w:rFonts w:ascii="Verdana" w:eastAsia="Times New Roman" w:hAnsi="Verdana" w:cs="Arial"/>
                <w:color w:val="000000"/>
                <w:sz w:val="20"/>
                <w:szCs w:val="20"/>
                <w:lang w:eastAsia="nl-BE"/>
              </w:rPr>
              <w:t xml:space="preserve"> Vlaanderen</w:t>
            </w:r>
          </w:p>
        </w:tc>
        <w:tc>
          <w:tcPr>
            <w:tcW w:w="581" w:type="pct"/>
            <w:tcBorders>
              <w:top w:val="dotted" w:sz="4" w:space="0" w:color="auto"/>
              <w:left w:val="nil"/>
              <w:bottom w:val="single" w:sz="4" w:space="0" w:color="auto"/>
              <w:right w:val="nil"/>
            </w:tcBorders>
            <w:shd w:val="clear" w:color="auto" w:fill="auto"/>
            <w:noWrap/>
            <w:vAlign w:val="center"/>
            <w:hideMark/>
          </w:tcPr>
          <w:p w14:paraId="1C9EFD8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140</w:t>
            </w:r>
          </w:p>
        </w:tc>
        <w:tc>
          <w:tcPr>
            <w:tcW w:w="476"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A716B8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w:t>
            </w:r>
          </w:p>
        </w:tc>
        <w:tc>
          <w:tcPr>
            <w:tcW w:w="566" w:type="pct"/>
            <w:gridSpan w:val="2"/>
            <w:tcBorders>
              <w:top w:val="dotted" w:sz="4" w:space="0" w:color="auto"/>
              <w:left w:val="nil"/>
              <w:bottom w:val="single" w:sz="4" w:space="0" w:color="auto"/>
              <w:right w:val="single" w:sz="4" w:space="0" w:color="auto"/>
            </w:tcBorders>
            <w:shd w:val="clear" w:color="auto" w:fill="auto"/>
            <w:noWrap/>
            <w:vAlign w:val="center"/>
            <w:hideMark/>
          </w:tcPr>
          <w:p w14:paraId="0C35FB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112</w:t>
            </w:r>
          </w:p>
        </w:tc>
        <w:tc>
          <w:tcPr>
            <w:tcW w:w="435" w:type="pct"/>
            <w:gridSpan w:val="2"/>
            <w:tcBorders>
              <w:top w:val="dotted" w:sz="4" w:space="0" w:color="auto"/>
              <w:left w:val="nil"/>
              <w:bottom w:val="single" w:sz="4" w:space="0" w:color="auto"/>
              <w:right w:val="single" w:sz="4" w:space="0" w:color="auto"/>
            </w:tcBorders>
            <w:shd w:val="clear" w:color="auto" w:fill="auto"/>
            <w:noWrap/>
            <w:vAlign w:val="center"/>
            <w:hideMark/>
          </w:tcPr>
          <w:p w14:paraId="0E00E35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126</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31F19A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6B284F0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479" w:type="pct"/>
            <w:gridSpan w:val="2"/>
            <w:tcBorders>
              <w:top w:val="dotted" w:sz="4" w:space="0" w:color="auto"/>
              <w:left w:val="nil"/>
              <w:bottom w:val="single" w:sz="4" w:space="0" w:color="auto"/>
              <w:right w:val="single" w:sz="4" w:space="0" w:color="auto"/>
            </w:tcBorders>
            <w:shd w:val="clear" w:color="auto" w:fill="auto"/>
            <w:noWrap/>
            <w:vAlign w:val="center"/>
            <w:hideMark/>
          </w:tcPr>
          <w:p w14:paraId="046D535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r>
      <w:tr w:rsidR="00331733" w:rsidRPr="008B2352" w14:paraId="16EDFBD8" w14:textId="77777777" w:rsidTr="001609EA">
        <w:trPr>
          <w:gridAfter w:val="2"/>
          <w:wAfter w:w="7" w:type="pct"/>
          <w:trHeight w:val="264"/>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7D25D950" w14:textId="5E76CAEA" w:rsidR="00091C7E" w:rsidRPr="008B2352" w:rsidRDefault="008B2352" w:rsidP="00091C7E">
            <w:pPr>
              <w:spacing w:after="0" w:line="240" w:lineRule="auto"/>
              <w:jc w:val="center"/>
              <w:rPr>
                <w:rFonts w:ascii="Verdana" w:eastAsia="Times New Roman" w:hAnsi="Verdana" w:cs="Arial"/>
                <w:color w:val="000000"/>
                <w:sz w:val="20"/>
                <w:szCs w:val="20"/>
                <w:lang w:eastAsia="nl-BE"/>
              </w:rPr>
            </w:pPr>
            <w:r w:rsidRPr="008B2352">
              <w:rPr>
                <w:sz w:val="20"/>
                <w:szCs w:val="20"/>
              </w:rPr>
              <w:br w:type="page"/>
            </w:r>
            <w:r w:rsidR="00091C7E" w:rsidRPr="008B2352">
              <w:rPr>
                <w:rFonts w:ascii="Verdana" w:eastAsia="Times New Roman" w:hAnsi="Verdana" w:cs="Arial"/>
                <w:color w:val="000000"/>
                <w:sz w:val="20"/>
                <w:szCs w:val="20"/>
                <w:lang w:eastAsia="nl-BE"/>
              </w:rPr>
              <w:t xml:space="preserve">Bart </w:t>
            </w:r>
          </w:p>
          <w:p w14:paraId="300ECB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Somers</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42A857D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Audit Vlaanderen</w:t>
            </w:r>
          </w:p>
        </w:tc>
        <w:tc>
          <w:tcPr>
            <w:tcW w:w="583" w:type="pct"/>
            <w:gridSpan w:val="2"/>
            <w:tcBorders>
              <w:top w:val="nil"/>
              <w:left w:val="nil"/>
              <w:bottom w:val="dotted" w:sz="4" w:space="0" w:color="auto"/>
              <w:right w:val="nil"/>
            </w:tcBorders>
            <w:shd w:val="clear" w:color="auto" w:fill="auto"/>
            <w:noWrap/>
            <w:vAlign w:val="center"/>
            <w:hideMark/>
          </w:tcPr>
          <w:p w14:paraId="4F3E51C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24D34EF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59899BF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c>
          <w:tcPr>
            <w:tcW w:w="433" w:type="pct"/>
            <w:tcBorders>
              <w:top w:val="nil"/>
              <w:left w:val="nil"/>
              <w:bottom w:val="dotted" w:sz="4" w:space="0" w:color="auto"/>
              <w:right w:val="single" w:sz="4" w:space="0" w:color="auto"/>
            </w:tcBorders>
            <w:shd w:val="clear" w:color="auto" w:fill="auto"/>
            <w:noWrap/>
            <w:vAlign w:val="center"/>
            <w:hideMark/>
          </w:tcPr>
          <w:p w14:paraId="0F3065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391" w:type="pct"/>
            <w:tcBorders>
              <w:top w:val="nil"/>
              <w:left w:val="nil"/>
              <w:bottom w:val="dotted" w:sz="4" w:space="0" w:color="auto"/>
              <w:right w:val="single" w:sz="4" w:space="0" w:color="auto"/>
            </w:tcBorders>
            <w:shd w:val="clear" w:color="auto" w:fill="auto"/>
            <w:noWrap/>
            <w:vAlign w:val="center"/>
            <w:hideMark/>
          </w:tcPr>
          <w:p w14:paraId="4EB5063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nil"/>
              <w:left w:val="nil"/>
              <w:bottom w:val="dotted" w:sz="4" w:space="0" w:color="auto"/>
              <w:right w:val="single" w:sz="4" w:space="0" w:color="auto"/>
            </w:tcBorders>
            <w:shd w:val="clear" w:color="auto" w:fill="auto"/>
            <w:noWrap/>
            <w:vAlign w:val="center"/>
            <w:hideMark/>
          </w:tcPr>
          <w:p w14:paraId="11BBB7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nil"/>
              <w:left w:val="nil"/>
              <w:bottom w:val="dotted" w:sz="4" w:space="0" w:color="auto"/>
              <w:right w:val="single" w:sz="4" w:space="0" w:color="auto"/>
            </w:tcBorders>
            <w:shd w:val="clear" w:color="auto" w:fill="auto"/>
            <w:noWrap/>
            <w:vAlign w:val="center"/>
            <w:hideMark/>
          </w:tcPr>
          <w:p w14:paraId="698B0FE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14FCDFAE"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2E348A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467684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Overheidspersoneel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E17CF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84D5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CF459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428</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511B8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3DC4FC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5EDC2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D4541D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136%</w:t>
            </w:r>
          </w:p>
        </w:tc>
      </w:tr>
      <w:tr w:rsidR="00331733" w:rsidRPr="008B2352" w14:paraId="49145F06" w14:textId="77777777" w:rsidTr="001609EA">
        <w:trPr>
          <w:gridAfter w:val="2"/>
          <w:wAfter w:w="7" w:type="pct"/>
          <w:trHeight w:val="288"/>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441DDDC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48D193F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Binnenlands Bestuur</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B25B2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386</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047A2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372D3E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365</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5DBAF7D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365</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68C3E3D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3E08103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5663ADE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356173D3" w14:textId="77777777" w:rsidTr="001609EA">
        <w:trPr>
          <w:gridAfter w:val="2"/>
          <w:wAfter w:w="7"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D8E41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Ben </w:t>
            </w:r>
          </w:p>
          <w:p w14:paraId="457A2AD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Weyts</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7AC96AC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Onderwijs &amp; Vorming (DOV)</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C11CF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258</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240E4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3E82B80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243</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37DBF4E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256</w:t>
            </w:r>
          </w:p>
        </w:tc>
        <w:tc>
          <w:tcPr>
            <w:tcW w:w="391" w:type="pct"/>
            <w:tcBorders>
              <w:top w:val="single" w:sz="4" w:space="0" w:color="auto"/>
              <w:left w:val="nil"/>
              <w:bottom w:val="dotted" w:sz="4" w:space="0" w:color="auto"/>
              <w:right w:val="single" w:sz="4" w:space="0" w:color="auto"/>
            </w:tcBorders>
            <w:shd w:val="clear" w:color="auto" w:fill="auto"/>
            <w:noWrap/>
            <w:vAlign w:val="center"/>
            <w:hideMark/>
          </w:tcPr>
          <w:p w14:paraId="0C4E6F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4" w:type="pct"/>
            <w:tcBorders>
              <w:top w:val="single" w:sz="4" w:space="0" w:color="auto"/>
              <w:left w:val="nil"/>
              <w:bottom w:val="dotted" w:sz="4" w:space="0" w:color="auto"/>
              <w:right w:val="single" w:sz="4" w:space="0" w:color="auto"/>
            </w:tcBorders>
            <w:shd w:val="clear" w:color="auto" w:fill="auto"/>
            <w:noWrap/>
            <w:vAlign w:val="center"/>
            <w:hideMark/>
          </w:tcPr>
          <w:p w14:paraId="38127CB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3847CB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r>
      <w:tr w:rsidR="00331733" w:rsidRPr="008B2352" w14:paraId="713E7FD9"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6A53A0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BAFBFE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Onderwijsdiensten (</w:t>
            </w:r>
            <w:proofErr w:type="spellStart"/>
            <w:r w:rsidRPr="008B2352">
              <w:rPr>
                <w:rFonts w:ascii="Verdana" w:eastAsia="Times New Roman" w:hAnsi="Verdana" w:cs="Arial"/>
                <w:color w:val="000000"/>
                <w:sz w:val="20"/>
                <w:szCs w:val="20"/>
                <w:lang w:eastAsia="nl-BE"/>
              </w:rPr>
              <w:t>Agodi</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0613AD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1BEA2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02F1D68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383</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2BF80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392</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7B8A7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2044F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A61B3E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w:t>
            </w:r>
          </w:p>
        </w:tc>
      </w:tr>
      <w:tr w:rsidR="00331733" w:rsidRPr="008B2352" w14:paraId="15D39F84" w14:textId="77777777" w:rsidTr="001609EA">
        <w:trPr>
          <w:gridAfter w:val="2"/>
          <w:wAfter w:w="7" w:type="pct"/>
          <w:trHeight w:val="651"/>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5BBA21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0A471D2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Hoger Onderwijs, Volwassenenonderwijs, kwalificaties en Studietoelagen (AHOVOKS)</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53673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237</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FCCBC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121A6E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30C7BB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220</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30F374E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6D9603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C4D200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5B48C292"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29B4A0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4A745F96" w14:textId="13544F0F"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Onderwijsinspectie (adm</w:t>
            </w:r>
            <w:r w:rsidR="00331733">
              <w:rPr>
                <w:rFonts w:ascii="Verdana" w:eastAsia="Times New Roman" w:hAnsi="Verdana" w:cs="Arial"/>
                <w:color w:val="000000"/>
                <w:sz w:val="20"/>
                <w:szCs w:val="20"/>
                <w:lang w:eastAsia="nl-BE"/>
              </w:rPr>
              <w:t>.</w:t>
            </w:r>
            <w:r w:rsidRPr="008B2352">
              <w:rPr>
                <w:rFonts w:ascii="Verdana" w:eastAsia="Times New Roman" w:hAnsi="Verdana" w:cs="Arial"/>
                <w:color w:val="000000"/>
                <w:sz w:val="20"/>
                <w:szCs w:val="20"/>
                <w:lang w:eastAsia="nl-BE"/>
              </w:rPr>
              <w:t xml:space="preserve"> personeel)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D83E4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DCD3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6D9958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EE85B9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30F903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71D7E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17E748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5FC50034" w14:textId="77777777" w:rsidTr="001609EA">
        <w:trPr>
          <w:gridAfter w:val="2"/>
          <w:wAfter w:w="7" w:type="pct"/>
          <w:trHeight w:val="25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15D33F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F9FEEF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Sport Vlaanderen (excl. topsporters)</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759F37D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2E498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2C8E8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601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09E028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8D2E03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CF141A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E7168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w:t>
            </w:r>
          </w:p>
        </w:tc>
      </w:tr>
      <w:tr w:rsidR="00331733" w:rsidRPr="008B2352" w14:paraId="491F9E4B" w14:textId="77777777" w:rsidTr="001609EA">
        <w:trPr>
          <w:gridAfter w:val="2"/>
          <w:wAfter w:w="7" w:type="pct"/>
          <w:trHeight w:val="37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3A5A50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4B8EB1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Infrastructuur in het Onderwijs (</w:t>
            </w:r>
            <w:proofErr w:type="spellStart"/>
            <w:r w:rsidRPr="008B2352">
              <w:rPr>
                <w:rFonts w:ascii="Verdana" w:eastAsia="Times New Roman" w:hAnsi="Verdana" w:cs="Arial"/>
                <w:color w:val="000000"/>
                <w:sz w:val="20"/>
                <w:szCs w:val="20"/>
                <w:lang w:eastAsia="nl-BE"/>
              </w:rPr>
              <w:t>Agion</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51F9A4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6DCC1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73A65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661D5C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2520F4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120D9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438910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7C982158"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D086F4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7A29E7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Onderwijsraad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4A5E54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5937B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8BB7B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B87D3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34CD032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37FDB01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1A59A83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1E5D6344" w14:textId="77777777" w:rsidTr="001609EA">
        <w:trPr>
          <w:gridAfter w:val="2"/>
          <w:wAfter w:w="7" w:type="pct"/>
          <w:trHeight w:val="288"/>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7344307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center"/>
            <w:hideMark/>
          </w:tcPr>
          <w:p w14:paraId="1A043D0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GO! Onderwijs van de Vlaamse Gemeenschap</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FA6938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222</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7790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19E1A1F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000EBE3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168</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0A3529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-54</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24A531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707046E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600%</w:t>
            </w:r>
          </w:p>
        </w:tc>
      </w:tr>
      <w:tr w:rsidR="00331733" w:rsidRPr="008B2352" w14:paraId="7F2FCD28" w14:textId="77777777" w:rsidTr="001609EA">
        <w:trPr>
          <w:gridAfter w:val="2"/>
          <w:wAfter w:w="7" w:type="pct"/>
          <w:trHeight w:val="288"/>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7FB5DCA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Zuhal</w:t>
            </w:r>
            <w:proofErr w:type="spellEnd"/>
            <w:r w:rsidRPr="008B2352">
              <w:rPr>
                <w:rFonts w:ascii="Verdana" w:eastAsia="Times New Roman" w:hAnsi="Verdana" w:cs="Arial"/>
                <w:color w:val="000000"/>
                <w:sz w:val="20"/>
                <w:szCs w:val="20"/>
                <w:lang w:eastAsia="nl-BE"/>
              </w:rPr>
              <w:t xml:space="preserve"> </w:t>
            </w:r>
          </w:p>
          <w:p w14:paraId="7EDFC2C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Demir</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6940DF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Omgeving (DOMG)</w:t>
            </w:r>
          </w:p>
        </w:tc>
        <w:tc>
          <w:tcPr>
            <w:tcW w:w="583" w:type="pct"/>
            <w:gridSpan w:val="2"/>
            <w:tcBorders>
              <w:top w:val="nil"/>
              <w:left w:val="nil"/>
              <w:bottom w:val="dotted" w:sz="4" w:space="0" w:color="auto"/>
              <w:right w:val="nil"/>
            </w:tcBorders>
            <w:shd w:val="clear" w:color="auto" w:fill="auto"/>
            <w:noWrap/>
            <w:vAlign w:val="center"/>
            <w:hideMark/>
          </w:tcPr>
          <w:p w14:paraId="78DC77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917</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3CDC48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69CDEB2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885</w:t>
            </w:r>
          </w:p>
        </w:tc>
        <w:tc>
          <w:tcPr>
            <w:tcW w:w="433" w:type="pct"/>
            <w:tcBorders>
              <w:top w:val="nil"/>
              <w:left w:val="nil"/>
              <w:bottom w:val="dotted" w:sz="4" w:space="0" w:color="auto"/>
              <w:right w:val="single" w:sz="4" w:space="0" w:color="auto"/>
            </w:tcBorders>
            <w:shd w:val="clear" w:color="auto" w:fill="auto"/>
            <w:noWrap/>
            <w:vAlign w:val="center"/>
            <w:hideMark/>
          </w:tcPr>
          <w:p w14:paraId="1BC391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882</w:t>
            </w:r>
          </w:p>
        </w:tc>
        <w:tc>
          <w:tcPr>
            <w:tcW w:w="391" w:type="pct"/>
            <w:tcBorders>
              <w:top w:val="nil"/>
              <w:left w:val="nil"/>
              <w:bottom w:val="dotted" w:sz="4" w:space="0" w:color="auto"/>
              <w:right w:val="single" w:sz="4" w:space="0" w:color="auto"/>
            </w:tcBorders>
            <w:shd w:val="clear" w:color="auto" w:fill="auto"/>
            <w:noWrap/>
            <w:vAlign w:val="center"/>
            <w:hideMark/>
          </w:tcPr>
          <w:p w14:paraId="38B20D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w:t>
            </w:r>
          </w:p>
        </w:tc>
        <w:tc>
          <w:tcPr>
            <w:tcW w:w="434" w:type="pct"/>
            <w:tcBorders>
              <w:top w:val="nil"/>
              <w:left w:val="nil"/>
              <w:bottom w:val="dotted" w:sz="4" w:space="0" w:color="auto"/>
              <w:right w:val="single" w:sz="4" w:space="0" w:color="auto"/>
            </w:tcBorders>
            <w:shd w:val="clear" w:color="auto" w:fill="auto"/>
            <w:noWrap/>
            <w:vAlign w:val="center"/>
            <w:hideMark/>
          </w:tcPr>
          <w:p w14:paraId="21C0C3E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5" w:type="pct"/>
            <w:tcBorders>
              <w:top w:val="nil"/>
              <w:left w:val="nil"/>
              <w:bottom w:val="dotted" w:sz="4" w:space="0" w:color="auto"/>
              <w:right w:val="single" w:sz="4" w:space="0" w:color="auto"/>
            </w:tcBorders>
            <w:shd w:val="clear" w:color="auto" w:fill="auto"/>
            <w:noWrap/>
            <w:vAlign w:val="center"/>
            <w:hideMark/>
          </w:tcPr>
          <w:p w14:paraId="7B296C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109%</w:t>
            </w:r>
          </w:p>
        </w:tc>
      </w:tr>
      <w:tr w:rsidR="00331733" w:rsidRPr="008B2352" w14:paraId="077AD792" w14:textId="77777777" w:rsidTr="001609EA">
        <w:trPr>
          <w:gridAfter w:val="2"/>
          <w:wAfter w:w="7"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7DE648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9C45A2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Dienst van de Bestuursrechtcolleges (DBRC)</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CC3575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46</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FAA84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715A4E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464CD6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54</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A2794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B8AD7A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88092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-800%</w:t>
            </w:r>
          </w:p>
        </w:tc>
      </w:tr>
      <w:tr w:rsidR="00331733" w:rsidRPr="008B2352" w14:paraId="60905EF3"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ACA5D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0635D5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Natuur en Bos (ANB)</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EFF739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703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035F0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1612ED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669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84FAB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671</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36A98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B5E2C2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16D0BA8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94%</w:t>
            </w:r>
          </w:p>
        </w:tc>
      </w:tr>
      <w:tr w:rsidR="00331733" w:rsidRPr="008B2352" w14:paraId="60233517"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D9779E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72D574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Instituut voor Natuur- en Bosonderzoek (INBO)</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017A4B5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A9D8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DF586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5F246B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33CF1F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41BF3E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F6927A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r>
      <w:tr w:rsidR="00331733" w:rsidRPr="008B2352" w14:paraId="55123715" w14:textId="77777777" w:rsidTr="001609EA">
        <w:trPr>
          <w:gridAfter w:val="2"/>
          <w:wAfter w:w="7" w:type="pct"/>
          <w:trHeight w:val="289"/>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1B8A41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37D214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Energieagentschap (VEA)</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271E5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84EB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6450216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11F5DB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B5C01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73A94CD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0F6BF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-167%</w:t>
            </w:r>
          </w:p>
        </w:tc>
      </w:tr>
      <w:tr w:rsidR="00331733" w:rsidRPr="008B2352" w14:paraId="692AB36A" w14:textId="77777777" w:rsidTr="001609EA">
        <w:trPr>
          <w:gridAfter w:val="2"/>
          <w:wAfter w:w="7" w:type="pct"/>
          <w:trHeight w:val="40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6D810D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A0C189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Toerisme Vlaanderen (excl. buitenlandpersoneel) (Toer. Vl.)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D187A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1C8C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5499DF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43F1B2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4006C2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1F41B9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76CEF7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r>
      <w:tr w:rsidR="00331733" w:rsidRPr="008B2352" w14:paraId="1171D349" w14:textId="77777777" w:rsidTr="001609EA">
        <w:trPr>
          <w:gridAfter w:val="2"/>
          <w:wAfter w:w="7" w:type="pct"/>
          <w:trHeight w:val="272"/>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631E2E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2DA288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Openbare Vlaamse Afvalstoffenmaatschappij (OVAM)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652C6B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9E79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AAFC7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314</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348D32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7C46C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35950B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1E0A0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55%</w:t>
            </w:r>
          </w:p>
        </w:tc>
      </w:tr>
      <w:tr w:rsidR="00331733" w:rsidRPr="008B2352" w14:paraId="66AAA8AD"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6C344E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C3814C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Milieumaatschappij (VMM)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E8230F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885</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9C8A2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376CFCF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B327BA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ABEBE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52A44E8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0466612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w:t>
            </w:r>
          </w:p>
        </w:tc>
      </w:tr>
      <w:tr w:rsidR="00331733" w:rsidRPr="008B2352" w14:paraId="01FF7FF9"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C15F0E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0C8AC8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Landmaatschappij (VLM)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1D8ECD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5EF1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76B54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B82FE2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B5E3E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98103A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575C4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90%</w:t>
            </w:r>
          </w:p>
        </w:tc>
      </w:tr>
      <w:tr w:rsidR="00331733" w:rsidRPr="008B2352" w14:paraId="687D575C"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1DD2C6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CFD470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Milieu en Natuurraad van Vlaanderen (Minaraad)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7B9BDA8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1C0D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039A73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ECFC6A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40617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78B2ABB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973BF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6D5B7665" w14:textId="77777777" w:rsidTr="001609EA">
        <w:trPr>
          <w:gridAfter w:val="2"/>
          <w:wAfter w:w="7" w:type="pct"/>
          <w:trHeight w:val="528"/>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2B8D658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6A7C9E3E" w14:textId="5526B521"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Strategische adviesraad Ruimtelijke Ordening en Onroerend Erfgoed</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49CFA53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E00F52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45C9EDC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6EB2C00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A7CDDB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0352E9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1EDBB27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1609EA" w:rsidRPr="008B2352" w14:paraId="03FDC1B7" w14:textId="77777777" w:rsidTr="001609EA">
        <w:trPr>
          <w:gridAfter w:val="2"/>
          <w:wAfter w:w="9" w:type="pct"/>
          <w:trHeight w:val="528"/>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8DA03BD" w14:textId="3431D3EA"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Wouter </w:t>
            </w:r>
          </w:p>
          <w:p w14:paraId="0ECE5E0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Beke</w:t>
            </w:r>
          </w:p>
        </w:tc>
        <w:tc>
          <w:tcPr>
            <w:tcW w:w="1206" w:type="pct"/>
            <w:tcBorders>
              <w:top w:val="single" w:sz="4" w:space="0" w:color="auto"/>
              <w:left w:val="nil"/>
              <w:bottom w:val="dotted" w:sz="4" w:space="0" w:color="auto"/>
              <w:right w:val="single" w:sz="4" w:space="0" w:color="auto"/>
            </w:tcBorders>
            <w:shd w:val="clear" w:color="auto" w:fill="auto"/>
            <w:vAlign w:val="center"/>
            <w:hideMark/>
          </w:tcPr>
          <w:p w14:paraId="1DF9E96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Departement Welzijn, Volksgezondheid en Gezin (excl. justitiehuizen) (DWVG) </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77B79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340</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6F774E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0E4BBAD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326</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0A4AF77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330</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7904364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31A3BF9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71F94CA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w:t>
            </w:r>
          </w:p>
        </w:tc>
      </w:tr>
      <w:tr w:rsidR="001609EA" w:rsidRPr="008B2352" w14:paraId="741196CB"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8FD3B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65DED74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Zorg en Gezondheid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30F5046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307</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B7905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728D25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286</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141A15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291</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47BF0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6CC46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5A7DE8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r>
      <w:tr w:rsidR="001609EA" w:rsidRPr="008B2352" w14:paraId="6322CE5B"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1D2E63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72D627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Opgroeien (excl. opvoeders) (OG)</w:t>
            </w:r>
          </w:p>
        </w:tc>
        <w:tc>
          <w:tcPr>
            <w:tcW w:w="583" w:type="pct"/>
            <w:gridSpan w:val="2"/>
            <w:vMerge w:val="restart"/>
            <w:tcBorders>
              <w:top w:val="dotted" w:sz="4" w:space="0" w:color="auto"/>
              <w:left w:val="single" w:sz="4" w:space="0" w:color="auto"/>
              <w:bottom w:val="dotted" w:sz="4" w:space="0" w:color="auto"/>
              <w:right w:val="nil"/>
            </w:tcBorders>
            <w:shd w:val="clear" w:color="auto" w:fill="auto"/>
            <w:noWrap/>
            <w:vAlign w:val="center"/>
            <w:hideMark/>
          </w:tcPr>
          <w:p w14:paraId="1CB5D50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806</w:t>
            </w:r>
          </w:p>
        </w:tc>
        <w:tc>
          <w:tcPr>
            <w:tcW w:w="478" w:type="pct"/>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B9651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c>
          <w:tcPr>
            <w:tcW w:w="564" w:type="pct"/>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6852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764</w:t>
            </w:r>
          </w:p>
        </w:tc>
        <w:tc>
          <w:tcPr>
            <w:tcW w:w="432"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3EC50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812</w:t>
            </w:r>
          </w:p>
        </w:tc>
        <w:tc>
          <w:tcPr>
            <w:tcW w:w="390"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190C2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33"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F4555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-48</w:t>
            </w:r>
          </w:p>
        </w:tc>
        <w:tc>
          <w:tcPr>
            <w:tcW w:w="475" w:type="pct"/>
            <w:vMerge w:val="restart"/>
            <w:tcBorders>
              <w:top w:val="dotted" w:sz="4" w:space="0" w:color="auto"/>
              <w:left w:val="nil"/>
              <w:bottom w:val="dotted" w:sz="4" w:space="0" w:color="auto"/>
              <w:right w:val="single" w:sz="4" w:space="0" w:color="auto"/>
            </w:tcBorders>
            <w:shd w:val="clear" w:color="auto" w:fill="auto"/>
            <w:noWrap/>
            <w:vAlign w:val="center"/>
            <w:hideMark/>
          </w:tcPr>
          <w:p w14:paraId="347AB9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r>
      <w:tr w:rsidR="001609EA" w:rsidRPr="008B2352" w14:paraId="4ADC13FB"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95352A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C97739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Opgroeien Regie (excl. regioverpleegkundigen) (OGR)</w:t>
            </w:r>
          </w:p>
        </w:tc>
        <w:tc>
          <w:tcPr>
            <w:tcW w:w="583" w:type="pct"/>
            <w:gridSpan w:val="2"/>
            <w:vMerge/>
            <w:tcBorders>
              <w:top w:val="dotted" w:sz="4" w:space="0" w:color="auto"/>
              <w:left w:val="single" w:sz="4" w:space="0" w:color="auto"/>
              <w:bottom w:val="dotted" w:sz="4" w:space="0" w:color="auto"/>
              <w:right w:val="nil"/>
            </w:tcBorders>
            <w:vAlign w:val="center"/>
            <w:hideMark/>
          </w:tcPr>
          <w:p w14:paraId="793B33C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78" w:type="pct"/>
            <w:gridSpan w:val="2"/>
            <w:vMerge/>
            <w:tcBorders>
              <w:top w:val="dotted" w:sz="4" w:space="0" w:color="auto"/>
              <w:left w:val="single" w:sz="4" w:space="0" w:color="auto"/>
              <w:bottom w:val="dotted" w:sz="4" w:space="0" w:color="auto"/>
              <w:right w:val="single" w:sz="4" w:space="0" w:color="auto"/>
            </w:tcBorders>
            <w:vAlign w:val="center"/>
            <w:hideMark/>
          </w:tcPr>
          <w:p w14:paraId="6F3E997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564" w:type="pct"/>
            <w:gridSpan w:val="2"/>
            <w:vMerge/>
            <w:tcBorders>
              <w:top w:val="dotted" w:sz="4" w:space="0" w:color="auto"/>
              <w:left w:val="single" w:sz="4" w:space="0" w:color="auto"/>
              <w:bottom w:val="dotted" w:sz="4" w:space="0" w:color="auto"/>
              <w:right w:val="single" w:sz="4" w:space="0" w:color="auto"/>
            </w:tcBorders>
            <w:vAlign w:val="center"/>
            <w:hideMark/>
          </w:tcPr>
          <w:p w14:paraId="4F93007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32" w:type="pct"/>
            <w:vMerge/>
            <w:tcBorders>
              <w:top w:val="dotted" w:sz="4" w:space="0" w:color="auto"/>
              <w:left w:val="single" w:sz="4" w:space="0" w:color="auto"/>
              <w:bottom w:val="dotted" w:sz="4" w:space="0" w:color="auto"/>
              <w:right w:val="single" w:sz="4" w:space="0" w:color="auto"/>
            </w:tcBorders>
            <w:vAlign w:val="center"/>
            <w:hideMark/>
          </w:tcPr>
          <w:p w14:paraId="5584B32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390" w:type="pct"/>
            <w:vMerge/>
            <w:tcBorders>
              <w:top w:val="dotted" w:sz="4" w:space="0" w:color="auto"/>
              <w:left w:val="single" w:sz="4" w:space="0" w:color="auto"/>
              <w:bottom w:val="dotted" w:sz="4" w:space="0" w:color="auto"/>
              <w:right w:val="single" w:sz="4" w:space="0" w:color="auto"/>
            </w:tcBorders>
            <w:vAlign w:val="center"/>
            <w:hideMark/>
          </w:tcPr>
          <w:p w14:paraId="5EDA0A0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33" w:type="pct"/>
            <w:vMerge/>
            <w:tcBorders>
              <w:top w:val="dotted" w:sz="4" w:space="0" w:color="auto"/>
              <w:left w:val="single" w:sz="4" w:space="0" w:color="auto"/>
              <w:bottom w:val="dotted" w:sz="4" w:space="0" w:color="auto"/>
              <w:right w:val="single" w:sz="4" w:space="0" w:color="auto"/>
            </w:tcBorders>
            <w:vAlign w:val="center"/>
            <w:hideMark/>
          </w:tcPr>
          <w:p w14:paraId="6DBEA79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75" w:type="pct"/>
            <w:vMerge/>
            <w:tcBorders>
              <w:top w:val="dotted" w:sz="4" w:space="0" w:color="auto"/>
              <w:left w:val="nil"/>
              <w:bottom w:val="dotted" w:sz="4" w:space="0" w:color="auto"/>
              <w:right w:val="single" w:sz="4" w:space="0" w:color="auto"/>
            </w:tcBorders>
            <w:vAlign w:val="center"/>
            <w:hideMark/>
          </w:tcPr>
          <w:p w14:paraId="46306D4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r>
      <w:tr w:rsidR="001609EA" w:rsidRPr="008B2352" w14:paraId="5EA8D501" w14:textId="77777777" w:rsidTr="001609EA">
        <w:trPr>
          <w:gridAfter w:val="2"/>
          <w:wAfter w:w="9" w:type="pct"/>
          <w:trHeight w:val="492"/>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7F754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6830D7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voor Personen met een Handicap (VAPH)</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CA9C0E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293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59B90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381D19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278</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4F751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287</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5A501B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E3C451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93418D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1609EA" w:rsidRPr="008B2352" w14:paraId="70F2D3B7"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00618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FA9590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Uitbetaling Groeipakket (VUTG)</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EC9EA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2D026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0C2F3A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350</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02092D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373</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352DDE0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3BAB3E8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38ADAA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w:t>
            </w:r>
          </w:p>
        </w:tc>
      </w:tr>
      <w:tr w:rsidR="001609EA" w:rsidRPr="008B2352" w14:paraId="4FDD8829" w14:textId="77777777" w:rsidTr="001609EA">
        <w:trPr>
          <w:gridAfter w:val="2"/>
          <w:wAfter w:w="9" w:type="pct"/>
          <w:trHeight w:val="380"/>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2EB1034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center"/>
            <w:hideMark/>
          </w:tcPr>
          <w:p w14:paraId="57D76E91" w14:textId="77777777" w:rsidR="00091C7E" w:rsidRPr="008B2352" w:rsidRDefault="00091C7E" w:rsidP="00E26743">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OPZC </w:t>
            </w:r>
            <w:proofErr w:type="spellStart"/>
            <w:r w:rsidRPr="008B2352">
              <w:rPr>
                <w:rFonts w:ascii="Verdana" w:eastAsia="Times New Roman" w:hAnsi="Verdana" w:cs="Arial"/>
                <w:color w:val="000000"/>
                <w:sz w:val="20"/>
                <w:szCs w:val="20"/>
                <w:lang w:eastAsia="nl-BE"/>
              </w:rPr>
              <w:t>Rekem</w:t>
            </w:r>
            <w:proofErr w:type="spellEnd"/>
            <w:r w:rsidRPr="008B2352">
              <w:rPr>
                <w:rFonts w:ascii="Verdana" w:eastAsia="Times New Roman" w:hAnsi="Verdana" w:cs="Arial"/>
                <w:color w:val="000000"/>
                <w:sz w:val="20"/>
                <w:szCs w:val="20"/>
                <w:lang w:eastAsia="nl-BE"/>
              </w:rPr>
              <w:t xml:space="preserve"> &amp; OPZ Geel</w:t>
            </w:r>
          </w:p>
        </w:tc>
        <w:tc>
          <w:tcPr>
            <w:tcW w:w="583" w:type="pct"/>
            <w:gridSpan w:val="2"/>
            <w:tcBorders>
              <w:top w:val="dotted" w:sz="4" w:space="0" w:color="auto"/>
              <w:left w:val="single" w:sz="4" w:space="0" w:color="auto"/>
              <w:bottom w:val="single" w:sz="4" w:space="0" w:color="auto"/>
              <w:right w:val="nil"/>
            </w:tcBorders>
            <w:shd w:val="clear" w:color="auto" w:fill="auto"/>
            <w:noWrap/>
            <w:vAlign w:val="center"/>
            <w:hideMark/>
          </w:tcPr>
          <w:p w14:paraId="7EB99E3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1 358</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F7B99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w:t>
            </w:r>
          </w:p>
        </w:tc>
        <w:tc>
          <w:tcPr>
            <w:tcW w:w="564"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7988BD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1333</w:t>
            </w:r>
          </w:p>
        </w:tc>
        <w:tc>
          <w:tcPr>
            <w:tcW w:w="43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23955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1 333</w:t>
            </w:r>
          </w:p>
        </w:tc>
        <w:tc>
          <w:tcPr>
            <w:tcW w:w="39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C8D2C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w:t>
            </w:r>
          </w:p>
        </w:tc>
        <w:tc>
          <w:tcPr>
            <w:tcW w:w="43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EED2DC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6C03263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1609EA" w:rsidRPr="008B2352" w14:paraId="4413FE34" w14:textId="77777777" w:rsidTr="001609EA">
        <w:trPr>
          <w:gridAfter w:val="2"/>
          <w:wAfter w:w="9"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0BD5CB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Matthias </w:t>
            </w:r>
          </w:p>
          <w:p w14:paraId="7B99DD4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Diependaele</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58CB952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Financiën &amp; Begroting (DFB)</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5252DB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186</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E57A2B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130938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181</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63CECB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184</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0F5B815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447D3A3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13306EB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1609EA" w:rsidRPr="008B2352" w14:paraId="7B9AA460"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E0BF2A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B698BE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Belastingdienst (</w:t>
            </w:r>
            <w:proofErr w:type="spellStart"/>
            <w:r w:rsidRPr="008B2352">
              <w:rPr>
                <w:rFonts w:ascii="Verdana" w:eastAsia="Times New Roman" w:hAnsi="Verdana" w:cs="Arial"/>
                <w:color w:val="000000"/>
                <w:sz w:val="20"/>
                <w:szCs w:val="20"/>
                <w:lang w:eastAsia="nl-BE"/>
              </w:rPr>
              <w:t>VlaBel</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B28C11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1 042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851EB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EF95B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5F374C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985</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677374E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5357BD9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811529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93%</w:t>
            </w:r>
          </w:p>
        </w:tc>
      </w:tr>
      <w:tr w:rsidR="001609EA" w:rsidRPr="008B2352" w14:paraId="745DFD68"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6A0ED2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6B81D1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Onroerend Erfgoed (OE)</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304095F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C59DF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04ABF6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1E9E0A7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255</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30036F1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EC977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1F0F7C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r>
      <w:tr w:rsidR="001609EA" w:rsidRPr="008B2352" w14:paraId="45CA2FEA"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4CF6B8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45BFCE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Wonen-Vlaanderen</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802A10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E88B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F43F2B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269</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0CC2780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277</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1B8249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04E7C3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0E008A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w:t>
            </w:r>
          </w:p>
        </w:tc>
      </w:tr>
      <w:tr w:rsidR="001609EA" w:rsidRPr="008B2352" w14:paraId="0404CA21" w14:textId="77777777" w:rsidTr="001609EA">
        <w:trPr>
          <w:gridAfter w:val="2"/>
          <w:wAfter w:w="9" w:type="pct"/>
          <w:trHeight w:val="516"/>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789CFB1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3958E44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Maatschappij voor Sociaal Wonen (VMSW)</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23AC36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250</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36601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3B4925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235</w:t>
            </w:r>
          </w:p>
        </w:tc>
        <w:tc>
          <w:tcPr>
            <w:tcW w:w="432" w:type="pct"/>
            <w:tcBorders>
              <w:top w:val="dotted" w:sz="4" w:space="0" w:color="auto"/>
              <w:left w:val="nil"/>
              <w:bottom w:val="single" w:sz="4" w:space="0" w:color="auto"/>
              <w:right w:val="single" w:sz="4" w:space="0" w:color="auto"/>
            </w:tcBorders>
            <w:shd w:val="clear" w:color="auto" w:fill="auto"/>
            <w:noWrap/>
            <w:vAlign w:val="center"/>
            <w:hideMark/>
          </w:tcPr>
          <w:p w14:paraId="0020F79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239</w:t>
            </w:r>
          </w:p>
        </w:tc>
        <w:tc>
          <w:tcPr>
            <w:tcW w:w="390" w:type="pct"/>
            <w:tcBorders>
              <w:top w:val="dotted" w:sz="4" w:space="0" w:color="auto"/>
              <w:left w:val="nil"/>
              <w:bottom w:val="single" w:sz="4" w:space="0" w:color="auto"/>
              <w:right w:val="single" w:sz="4" w:space="0" w:color="auto"/>
            </w:tcBorders>
            <w:shd w:val="clear" w:color="auto" w:fill="auto"/>
            <w:noWrap/>
            <w:vAlign w:val="center"/>
            <w:hideMark/>
          </w:tcPr>
          <w:p w14:paraId="0BC634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4DC93BF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3C0E19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w:t>
            </w:r>
          </w:p>
        </w:tc>
      </w:tr>
      <w:tr w:rsidR="001609EA" w:rsidRPr="008B2352" w14:paraId="3735DC87" w14:textId="77777777" w:rsidTr="001609EA">
        <w:trPr>
          <w:gridAfter w:val="2"/>
          <w:wAfter w:w="9" w:type="pct"/>
          <w:trHeight w:val="528"/>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6CAF63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Lydia </w:t>
            </w:r>
          </w:p>
          <w:p w14:paraId="73550F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Peeters</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214621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Mobiliteit &amp; Openbare Werken (DMOW)</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A7E4A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717</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9F7A8D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-37</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2D158F9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680</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2F321F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713</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30F3DE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169C15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7CF3FCC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r>
      <w:tr w:rsidR="001609EA" w:rsidRPr="008B2352" w14:paraId="41DC32BB"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859E6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BE71D8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Wegen en Verkeer (AWV)</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0C65AB0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1 363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5EE83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B00249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1301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2F8839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1 364</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180D07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6EADF2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B803E2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r>
      <w:tr w:rsidR="001609EA" w:rsidRPr="008B2352" w14:paraId="174FCD3E" w14:textId="77777777" w:rsidTr="001609EA">
        <w:trPr>
          <w:gridAfter w:val="2"/>
          <w:wAfter w:w="9" w:type="pct"/>
          <w:trHeight w:val="540"/>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79319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140A7B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Maritieme Dienstverlening en Kust (excl. DAB Loodswezen) (MDK)</w:t>
            </w:r>
          </w:p>
        </w:tc>
        <w:tc>
          <w:tcPr>
            <w:tcW w:w="583" w:type="pct"/>
            <w:gridSpan w:val="2"/>
            <w:tcBorders>
              <w:top w:val="dotted" w:sz="4" w:space="0" w:color="auto"/>
              <w:left w:val="nil"/>
              <w:bottom w:val="dotted" w:sz="4" w:space="0" w:color="auto"/>
              <w:right w:val="nil"/>
            </w:tcBorders>
            <w:shd w:val="clear" w:color="auto" w:fill="auto"/>
            <w:noWrap/>
            <w:vAlign w:val="center"/>
          </w:tcPr>
          <w:p w14:paraId="486E7098"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774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FE246A4"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tcPr>
          <w:p w14:paraId="36BCF019"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734</w:t>
            </w:r>
          </w:p>
        </w:tc>
        <w:tc>
          <w:tcPr>
            <w:tcW w:w="432" w:type="pct"/>
            <w:tcBorders>
              <w:top w:val="dotted" w:sz="4" w:space="0" w:color="auto"/>
              <w:left w:val="nil"/>
              <w:bottom w:val="dotted" w:sz="4" w:space="0" w:color="auto"/>
              <w:right w:val="single" w:sz="4" w:space="0" w:color="auto"/>
            </w:tcBorders>
            <w:shd w:val="clear" w:color="auto" w:fill="auto"/>
            <w:noWrap/>
            <w:vAlign w:val="center"/>
          </w:tcPr>
          <w:p w14:paraId="0953C5DA"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810</w:t>
            </w:r>
          </w:p>
        </w:tc>
        <w:tc>
          <w:tcPr>
            <w:tcW w:w="390" w:type="pct"/>
            <w:tcBorders>
              <w:top w:val="dotted" w:sz="4" w:space="0" w:color="auto"/>
              <w:left w:val="nil"/>
              <w:bottom w:val="dotted" w:sz="4" w:space="0" w:color="auto"/>
              <w:right w:val="single" w:sz="4" w:space="0" w:color="auto"/>
            </w:tcBorders>
            <w:shd w:val="clear" w:color="auto" w:fill="auto"/>
            <w:noWrap/>
            <w:vAlign w:val="center"/>
          </w:tcPr>
          <w:p w14:paraId="6DD9FCB5"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w:t>
            </w:r>
          </w:p>
        </w:tc>
        <w:tc>
          <w:tcPr>
            <w:tcW w:w="433" w:type="pct"/>
            <w:tcBorders>
              <w:top w:val="dotted" w:sz="4" w:space="0" w:color="auto"/>
              <w:left w:val="nil"/>
              <w:bottom w:val="dotted" w:sz="4" w:space="0" w:color="auto"/>
              <w:right w:val="single" w:sz="4" w:space="0" w:color="auto"/>
            </w:tcBorders>
            <w:shd w:val="clear" w:color="auto" w:fill="auto"/>
            <w:noWrap/>
            <w:vAlign w:val="center"/>
          </w:tcPr>
          <w:p w14:paraId="5EC094A7"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c>
          <w:tcPr>
            <w:tcW w:w="475" w:type="pct"/>
            <w:tcBorders>
              <w:top w:val="dotted" w:sz="4" w:space="0" w:color="auto"/>
              <w:left w:val="nil"/>
              <w:bottom w:val="dotted" w:sz="4" w:space="0" w:color="auto"/>
              <w:right w:val="single" w:sz="4" w:space="0" w:color="auto"/>
            </w:tcBorders>
            <w:shd w:val="clear" w:color="auto" w:fill="auto"/>
            <w:noWrap/>
            <w:vAlign w:val="center"/>
          </w:tcPr>
          <w:p w14:paraId="1D13AFE6"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-90%</w:t>
            </w:r>
          </w:p>
        </w:tc>
      </w:tr>
      <w:tr w:rsidR="001609EA" w:rsidRPr="008B2352" w14:paraId="2E77D242" w14:textId="77777777" w:rsidTr="001609EA">
        <w:trPr>
          <w:gridAfter w:val="2"/>
          <w:wAfter w:w="9" w:type="pct"/>
          <w:trHeight w:val="288"/>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6B81905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648AA0F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 Vlaamse Waterweg (VWW)</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354DCAE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1 338</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46E73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1C43D06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1275</w:t>
            </w:r>
          </w:p>
        </w:tc>
        <w:tc>
          <w:tcPr>
            <w:tcW w:w="432" w:type="pct"/>
            <w:tcBorders>
              <w:top w:val="dotted" w:sz="4" w:space="0" w:color="auto"/>
              <w:left w:val="nil"/>
              <w:bottom w:val="single" w:sz="4" w:space="0" w:color="auto"/>
              <w:right w:val="single" w:sz="4" w:space="0" w:color="auto"/>
            </w:tcBorders>
            <w:shd w:val="clear" w:color="auto" w:fill="auto"/>
            <w:noWrap/>
            <w:vAlign w:val="center"/>
            <w:hideMark/>
          </w:tcPr>
          <w:p w14:paraId="709F76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1 351</w:t>
            </w:r>
          </w:p>
        </w:tc>
        <w:tc>
          <w:tcPr>
            <w:tcW w:w="390" w:type="pct"/>
            <w:tcBorders>
              <w:top w:val="dotted" w:sz="4" w:space="0" w:color="auto"/>
              <w:left w:val="nil"/>
              <w:bottom w:val="single" w:sz="4" w:space="0" w:color="auto"/>
              <w:right w:val="single" w:sz="4" w:space="0" w:color="auto"/>
            </w:tcBorders>
            <w:shd w:val="clear" w:color="auto" w:fill="auto"/>
            <w:noWrap/>
            <w:vAlign w:val="center"/>
            <w:hideMark/>
          </w:tcPr>
          <w:p w14:paraId="308D5B7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39FA407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5088E2F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r>
      <w:tr w:rsidR="001609EA" w:rsidRPr="008B2352" w14:paraId="65AD6A30" w14:textId="77777777" w:rsidTr="001609EA">
        <w:trPr>
          <w:gridAfter w:val="2"/>
          <w:wAfter w:w="9" w:type="pct"/>
          <w:trHeight w:val="264"/>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45C9EE1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Benjamin </w:t>
            </w:r>
          </w:p>
          <w:p w14:paraId="6EC0BAF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Dalle</w:t>
            </w:r>
            <w:proofErr w:type="spellEnd"/>
          </w:p>
        </w:tc>
        <w:tc>
          <w:tcPr>
            <w:tcW w:w="1206" w:type="pct"/>
            <w:tcBorders>
              <w:top w:val="nil"/>
              <w:left w:val="nil"/>
              <w:bottom w:val="dotted" w:sz="4" w:space="0" w:color="auto"/>
              <w:right w:val="single" w:sz="4" w:space="0" w:color="auto"/>
            </w:tcBorders>
            <w:shd w:val="clear" w:color="auto" w:fill="auto"/>
            <w:vAlign w:val="bottom"/>
            <w:hideMark/>
          </w:tcPr>
          <w:p w14:paraId="72D11C7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Cultuur, Jeugd &amp; Media (DCJM)</w:t>
            </w:r>
          </w:p>
        </w:tc>
        <w:tc>
          <w:tcPr>
            <w:tcW w:w="583" w:type="pct"/>
            <w:gridSpan w:val="2"/>
            <w:tcBorders>
              <w:top w:val="nil"/>
              <w:left w:val="nil"/>
              <w:bottom w:val="dotted" w:sz="4" w:space="0" w:color="auto"/>
              <w:right w:val="nil"/>
            </w:tcBorders>
            <w:shd w:val="clear" w:color="auto" w:fill="auto"/>
            <w:noWrap/>
            <w:vAlign w:val="center"/>
            <w:hideMark/>
          </w:tcPr>
          <w:p w14:paraId="5B3E35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521</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7C8EF7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13BCBC3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479</w:t>
            </w:r>
          </w:p>
        </w:tc>
        <w:tc>
          <w:tcPr>
            <w:tcW w:w="432" w:type="pct"/>
            <w:tcBorders>
              <w:top w:val="nil"/>
              <w:left w:val="nil"/>
              <w:bottom w:val="dotted" w:sz="4" w:space="0" w:color="auto"/>
              <w:right w:val="single" w:sz="4" w:space="0" w:color="auto"/>
            </w:tcBorders>
            <w:shd w:val="clear" w:color="auto" w:fill="auto"/>
            <w:noWrap/>
            <w:vAlign w:val="center"/>
            <w:hideMark/>
          </w:tcPr>
          <w:p w14:paraId="4A8E311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448</w:t>
            </w:r>
          </w:p>
        </w:tc>
        <w:tc>
          <w:tcPr>
            <w:tcW w:w="390" w:type="pct"/>
            <w:tcBorders>
              <w:top w:val="nil"/>
              <w:left w:val="nil"/>
              <w:bottom w:val="dotted" w:sz="4" w:space="0" w:color="auto"/>
              <w:right w:val="single" w:sz="4" w:space="0" w:color="auto"/>
            </w:tcBorders>
            <w:shd w:val="clear" w:color="auto" w:fill="auto"/>
            <w:noWrap/>
            <w:vAlign w:val="center"/>
            <w:hideMark/>
          </w:tcPr>
          <w:p w14:paraId="4BFF5E9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w:t>
            </w:r>
          </w:p>
        </w:tc>
        <w:tc>
          <w:tcPr>
            <w:tcW w:w="433" w:type="pct"/>
            <w:tcBorders>
              <w:top w:val="nil"/>
              <w:left w:val="nil"/>
              <w:bottom w:val="dotted" w:sz="4" w:space="0" w:color="auto"/>
              <w:right w:val="single" w:sz="4" w:space="0" w:color="auto"/>
            </w:tcBorders>
            <w:shd w:val="clear" w:color="auto" w:fill="auto"/>
            <w:noWrap/>
            <w:vAlign w:val="center"/>
            <w:hideMark/>
          </w:tcPr>
          <w:p w14:paraId="1EDD532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w:t>
            </w:r>
          </w:p>
        </w:tc>
        <w:tc>
          <w:tcPr>
            <w:tcW w:w="475" w:type="pct"/>
            <w:tcBorders>
              <w:top w:val="nil"/>
              <w:left w:val="nil"/>
              <w:bottom w:val="dotted" w:sz="4" w:space="0" w:color="auto"/>
              <w:right w:val="single" w:sz="4" w:space="0" w:color="auto"/>
            </w:tcBorders>
            <w:shd w:val="clear" w:color="auto" w:fill="auto"/>
            <w:noWrap/>
            <w:vAlign w:val="center"/>
            <w:hideMark/>
          </w:tcPr>
          <w:p w14:paraId="2BCCAA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174%</w:t>
            </w:r>
          </w:p>
        </w:tc>
      </w:tr>
      <w:tr w:rsidR="001609EA" w:rsidRPr="008B2352" w14:paraId="0CD294CC" w14:textId="77777777" w:rsidTr="001609EA">
        <w:trPr>
          <w:gridAfter w:val="2"/>
          <w:wAfter w:w="9" w:type="pct"/>
          <w:trHeight w:val="264"/>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48CFB21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nil"/>
              <w:right w:val="single" w:sz="4" w:space="0" w:color="auto"/>
            </w:tcBorders>
            <w:shd w:val="clear" w:color="auto" w:fill="auto"/>
            <w:vAlign w:val="bottom"/>
            <w:hideMark/>
          </w:tcPr>
          <w:p w14:paraId="62EF0EF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Regulator voor de Media (VRM)</w:t>
            </w:r>
          </w:p>
        </w:tc>
        <w:tc>
          <w:tcPr>
            <w:tcW w:w="583" w:type="pct"/>
            <w:gridSpan w:val="2"/>
            <w:tcBorders>
              <w:top w:val="dotted" w:sz="4" w:space="0" w:color="auto"/>
              <w:left w:val="nil"/>
              <w:bottom w:val="nil"/>
              <w:right w:val="nil"/>
            </w:tcBorders>
            <w:shd w:val="clear" w:color="auto" w:fill="auto"/>
            <w:noWrap/>
            <w:vAlign w:val="center"/>
            <w:hideMark/>
          </w:tcPr>
          <w:p w14:paraId="081DFCF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78" w:type="pct"/>
            <w:gridSpan w:val="2"/>
            <w:tcBorders>
              <w:top w:val="dotted" w:sz="4" w:space="0" w:color="auto"/>
              <w:left w:val="single" w:sz="4" w:space="0" w:color="auto"/>
              <w:bottom w:val="nil"/>
              <w:right w:val="single" w:sz="4" w:space="0" w:color="auto"/>
            </w:tcBorders>
            <w:shd w:val="clear" w:color="auto" w:fill="auto"/>
            <w:noWrap/>
            <w:vAlign w:val="center"/>
            <w:hideMark/>
          </w:tcPr>
          <w:p w14:paraId="017D498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nil"/>
              <w:right w:val="single" w:sz="4" w:space="0" w:color="auto"/>
            </w:tcBorders>
            <w:shd w:val="clear" w:color="auto" w:fill="auto"/>
            <w:noWrap/>
            <w:vAlign w:val="center"/>
            <w:hideMark/>
          </w:tcPr>
          <w:p w14:paraId="3E7B48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32" w:type="pct"/>
            <w:tcBorders>
              <w:top w:val="dotted" w:sz="4" w:space="0" w:color="auto"/>
              <w:left w:val="nil"/>
              <w:bottom w:val="nil"/>
              <w:right w:val="single" w:sz="4" w:space="0" w:color="auto"/>
            </w:tcBorders>
            <w:shd w:val="clear" w:color="auto" w:fill="auto"/>
            <w:noWrap/>
            <w:vAlign w:val="center"/>
            <w:hideMark/>
          </w:tcPr>
          <w:p w14:paraId="1AA636C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390" w:type="pct"/>
            <w:tcBorders>
              <w:top w:val="dotted" w:sz="4" w:space="0" w:color="auto"/>
              <w:left w:val="nil"/>
              <w:bottom w:val="nil"/>
              <w:right w:val="single" w:sz="4" w:space="0" w:color="auto"/>
            </w:tcBorders>
            <w:shd w:val="clear" w:color="auto" w:fill="auto"/>
            <w:noWrap/>
            <w:vAlign w:val="center"/>
            <w:hideMark/>
          </w:tcPr>
          <w:p w14:paraId="75911B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3" w:type="pct"/>
            <w:tcBorders>
              <w:top w:val="dotted" w:sz="4" w:space="0" w:color="auto"/>
              <w:left w:val="nil"/>
              <w:bottom w:val="nil"/>
              <w:right w:val="single" w:sz="4" w:space="0" w:color="auto"/>
            </w:tcBorders>
            <w:shd w:val="clear" w:color="auto" w:fill="auto"/>
            <w:noWrap/>
            <w:vAlign w:val="center"/>
            <w:hideMark/>
          </w:tcPr>
          <w:p w14:paraId="5AD822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nil"/>
              <w:right w:val="single" w:sz="4" w:space="0" w:color="auto"/>
            </w:tcBorders>
            <w:shd w:val="clear" w:color="auto" w:fill="auto"/>
            <w:noWrap/>
            <w:vAlign w:val="center"/>
            <w:hideMark/>
          </w:tcPr>
          <w:p w14:paraId="30B78E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1609EA" w:rsidRPr="005578F2" w14:paraId="75213FDC" w14:textId="77777777" w:rsidTr="001609EA">
        <w:trPr>
          <w:gridAfter w:val="2"/>
          <w:wAfter w:w="9" w:type="pct"/>
          <w:trHeight w:val="468"/>
        </w:trPr>
        <w:tc>
          <w:tcPr>
            <w:tcW w:w="1635"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05A30F6F" w14:textId="77777777" w:rsidR="00091C7E" w:rsidRPr="008B2352" w:rsidRDefault="00091C7E" w:rsidP="00091C7E">
            <w:pPr>
              <w:spacing w:after="0" w:line="240" w:lineRule="auto"/>
              <w:jc w:val="center"/>
              <w:rPr>
                <w:rFonts w:ascii="Verdana" w:eastAsia="Times New Roman" w:hAnsi="Verdana" w:cs="Arial"/>
                <w:b/>
                <w:bCs/>
                <w:sz w:val="24"/>
                <w:szCs w:val="24"/>
                <w:lang w:eastAsia="nl-BE"/>
              </w:rPr>
            </w:pPr>
            <w:r w:rsidRPr="008B2352">
              <w:rPr>
                <w:rFonts w:ascii="Verdana" w:eastAsia="Times New Roman" w:hAnsi="Verdana" w:cs="Arial"/>
                <w:b/>
                <w:bCs/>
                <w:sz w:val="24"/>
                <w:szCs w:val="24"/>
                <w:lang w:eastAsia="nl-BE"/>
              </w:rPr>
              <w:t>TOTAAL BESPARINGSDOELGROEP</w:t>
            </w:r>
          </w:p>
        </w:tc>
        <w:tc>
          <w:tcPr>
            <w:tcW w:w="583" w:type="pct"/>
            <w:gridSpan w:val="2"/>
            <w:tcBorders>
              <w:top w:val="single" w:sz="4" w:space="0" w:color="auto"/>
              <w:left w:val="nil"/>
              <w:bottom w:val="single" w:sz="4" w:space="0" w:color="auto"/>
              <w:right w:val="nil"/>
            </w:tcBorders>
            <w:shd w:val="clear" w:color="000000" w:fill="BFBFBF"/>
            <w:noWrap/>
            <w:vAlign w:val="center"/>
            <w:hideMark/>
          </w:tcPr>
          <w:p w14:paraId="5B93C713"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25 462</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49151E"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-1440</w:t>
            </w:r>
          </w:p>
        </w:tc>
        <w:tc>
          <w:tcPr>
            <w:tcW w:w="564"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41BC0B59"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24 022</w:t>
            </w:r>
          </w:p>
        </w:tc>
        <w:tc>
          <w:tcPr>
            <w:tcW w:w="432" w:type="pct"/>
            <w:tcBorders>
              <w:top w:val="single" w:sz="4" w:space="0" w:color="auto"/>
              <w:left w:val="nil"/>
              <w:bottom w:val="single" w:sz="4" w:space="0" w:color="auto"/>
              <w:right w:val="single" w:sz="4" w:space="0" w:color="auto"/>
            </w:tcBorders>
            <w:shd w:val="clear" w:color="000000" w:fill="BFBFBF"/>
            <w:noWrap/>
            <w:vAlign w:val="center"/>
            <w:hideMark/>
          </w:tcPr>
          <w:p w14:paraId="660C1AF0"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24 781</w:t>
            </w:r>
          </w:p>
        </w:tc>
        <w:tc>
          <w:tcPr>
            <w:tcW w:w="390" w:type="pct"/>
            <w:tcBorders>
              <w:top w:val="single" w:sz="4" w:space="0" w:color="auto"/>
              <w:left w:val="nil"/>
              <w:bottom w:val="single" w:sz="4" w:space="0" w:color="auto"/>
              <w:right w:val="single" w:sz="4" w:space="0" w:color="auto"/>
            </w:tcBorders>
            <w:shd w:val="clear" w:color="000000" w:fill="BFBFBF"/>
            <w:noWrap/>
            <w:vAlign w:val="center"/>
            <w:hideMark/>
          </w:tcPr>
          <w:p w14:paraId="79725F92"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-681</w:t>
            </w:r>
          </w:p>
        </w:tc>
        <w:tc>
          <w:tcPr>
            <w:tcW w:w="433" w:type="pct"/>
            <w:tcBorders>
              <w:top w:val="single" w:sz="4" w:space="0" w:color="auto"/>
              <w:left w:val="nil"/>
              <w:bottom w:val="single" w:sz="4" w:space="0" w:color="auto"/>
              <w:right w:val="single" w:sz="4" w:space="0" w:color="auto"/>
            </w:tcBorders>
            <w:shd w:val="clear" w:color="000000" w:fill="BFBFBF"/>
            <w:noWrap/>
            <w:vAlign w:val="center"/>
            <w:hideMark/>
          </w:tcPr>
          <w:p w14:paraId="33C963F1"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-759</w:t>
            </w:r>
          </w:p>
        </w:tc>
        <w:tc>
          <w:tcPr>
            <w:tcW w:w="475" w:type="pct"/>
            <w:tcBorders>
              <w:top w:val="single" w:sz="4" w:space="0" w:color="auto"/>
              <w:left w:val="nil"/>
              <w:bottom w:val="single" w:sz="4" w:space="0" w:color="auto"/>
              <w:right w:val="single" w:sz="4" w:space="0" w:color="auto"/>
            </w:tcBorders>
            <w:shd w:val="clear" w:color="000000" w:fill="BFBFBF"/>
            <w:noWrap/>
            <w:vAlign w:val="center"/>
            <w:hideMark/>
          </w:tcPr>
          <w:p w14:paraId="500BF0C9"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47%</w:t>
            </w:r>
          </w:p>
        </w:tc>
      </w:tr>
    </w:tbl>
    <w:p w14:paraId="179BC9E5" w14:textId="77777777" w:rsidR="00091C7E" w:rsidRPr="00D318B8" w:rsidRDefault="00091C7E" w:rsidP="00D318B8">
      <w:pPr>
        <w:rPr>
          <w:rFonts w:ascii="Verdana" w:hAnsi="Verdana"/>
          <w:sz w:val="16"/>
          <w:szCs w:val="16"/>
        </w:rPr>
      </w:pPr>
    </w:p>
    <w:sectPr w:rsidR="00091C7E" w:rsidRPr="00D318B8" w:rsidSect="00091C7E">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F056" w14:textId="77777777" w:rsidR="00DB2913" w:rsidRDefault="00DB2913" w:rsidP="00091C7E">
      <w:pPr>
        <w:spacing w:after="0" w:line="240" w:lineRule="auto"/>
      </w:pPr>
      <w:r>
        <w:separator/>
      </w:r>
    </w:p>
  </w:endnote>
  <w:endnote w:type="continuationSeparator" w:id="0">
    <w:p w14:paraId="4B32688B" w14:textId="77777777" w:rsidR="00DB2913" w:rsidRDefault="00DB2913" w:rsidP="0009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F410" w14:textId="77777777" w:rsidR="00B75ECB" w:rsidRDefault="00B7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88985"/>
      <w:docPartObj>
        <w:docPartGallery w:val="Page Numbers (Bottom of Page)"/>
        <w:docPartUnique/>
      </w:docPartObj>
    </w:sdtPr>
    <w:sdtEndPr/>
    <w:sdtContent>
      <w:p w14:paraId="740946C6" w14:textId="77777777" w:rsidR="00091C7E" w:rsidRDefault="00091C7E">
        <w:pPr>
          <w:pStyle w:val="Voettekst"/>
          <w:jc w:val="center"/>
        </w:pPr>
        <w:r>
          <w:fldChar w:fldCharType="begin"/>
        </w:r>
        <w:r>
          <w:instrText>PAGE   \* MERGEFORMAT</w:instrText>
        </w:r>
        <w:r>
          <w:fldChar w:fldCharType="separate"/>
        </w:r>
        <w:r>
          <w:rPr>
            <w:lang w:val="nl-NL"/>
          </w:rPr>
          <w:t>2</w:t>
        </w:r>
        <w:r>
          <w:fldChar w:fldCharType="end"/>
        </w:r>
      </w:p>
    </w:sdtContent>
  </w:sdt>
  <w:p w14:paraId="22ED0694" w14:textId="77777777" w:rsidR="00091C7E" w:rsidRDefault="00091C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93D9" w14:textId="77777777" w:rsidR="00B75ECB" w:rsidRDefault="00B75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D1EE" w14:textId="77777777" w:rsidR="00DB2913" w:rsidRDefault="00DB2913" w:rsidP="00091C7E">
      <w:pPr>
        <w:spacing w:after="0" w:line="240" w:lineRule="auto"/>
      </w:pPr>
      <w:r>
        <w:separator/>
      </w:r>
    </w:p>
  </w:footnote>
  <w:footnote w:type="continuationSeparator" w:id="0">
    <w:p w14:paraId="0076FD08" w14:textId="77777777" w:rsidR="00DB2913" w:rsidRDefault="00DB2913" w:rsidP="00091C7E">
      <w:pPr>
        <w:spacing w:after="0" w:line="240" w:lineRule="auto"/>
      </w:pPr>
      <w:r>
        <w:continuationSeparator/>
      </w:r>
    </w:p>
  </w:footnote>
  <w:footnote w:id="1">
    <w:p w14:paraId="62FE5D46" w14:textId="77777777" w:rsidR="00E26743" w:rsidRDefault="00E26743" w:rsidP="00E26743">
      <w:pPr>
        <w:pStyle w:val="Default"/>
      </w:pPr>
      <w:r>
        <w:rPr>
          <w:rStyle w:val="Voetnootmarkering"/>
        </w:rPr>
        <w:footnoteRef/>
      </w:r>
      <w:r>
        <w:t xml:space="preserve"> </w:t>
      </w:r>
      <w:r w:rsidRPr="00E26743">
        <w:rPr>
          <w:rFonts w:ascii="FlandersArtSerif-Regular" w:hAnsi="FlandersArtSerif-Regular"/>
          <w:sz w:val="18"/>
          <w:szCs w:val="18"/>
        </w:rPr>
        <w:t xml:space="preserve">Zoals beslist bij nota VR van 6 maart 2020, is de startbasis voor deze besparingsronde gebaseerd op het te behalen aantal uit de vorige besparingsronde. Dat aantal moest behaald worden op 31 december 2019. Bij afwezigheid van een te behalen aantal in 2019 is de startbasis bepaald op basis van het reëel personeelsaantal op 31 december 2019 (bij VDAB: 30/06/2019). Deze wordt bij elke stand van zaken geactualiseerd aan de hand van de goedgekeurde rekenregels (types 1 &amp; 3). </w:t>
      </w:r>
      <w:r w:rsidRPr="00E26743">
        <w:rPr>
          <w:rFonts w:ascii="FlandersArtSerif-Regular" w:hAnsi="FlandersArtSerif-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6771" w14:textId="77777777" w:rsidR="00B75ECB" w:rsidRDefault="00B7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1EEB" w14:textId="77777777" w:rsidR="00B75ECB" w:rsidRDefault="00B75E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1DEC" w14:textId="77777777" w:rsidR="00B75ECB" w:rsidRDefault="00B75E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7E"/>
    <w:rsid w:val="00091C7E"/>
    <w:rsid w:val="000B2A6E"/>
    <w:rsid w:val="001247CD"/>
    <w:rsid w:val="00132EC6"/>
    <w:rsid w:val="001609EA"/>
    <w:rsid w:val="002D3CB4"/>
    <w:rsid w:val="00324B0F"/>
    <w:rsid w:val="00331733"/>
    <w:rsid w:val="005578F2"/>
    <w:rsid w:val="005B0C62"/>
    <w:rsid w:val="005B27ED"/>
    <w:rsid w:val="005B4EFC"/>
    <w:rsid w:val="008B2352"/>
    <w:rsid w:val="009F4F9C"/>
    <w:rsid w:val="00B75ECB"/>
    <w:rsid w:val="00C51D0F"/>
    <w:rsid w:val="00C9748D"/>
    <w:rsid w:val="00D05903"/>
    <w:rsid w:val="00D318B8"/>
    <w:rsid w:val="00D51870"/>
    <w:rsid w:val="00D711FD"/>
    <w:rsid w:val="00DB2913"/>
    <w:rsid w:val="00DD2259"/>
    <w:rsid w:val="00E26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91523"/>
  <w15:chartTrackingRefBased/>
  <w15:docId w15:val="{285EBBB2-3277-46DB-B02F-6D76F385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C7E"/>
  </w:style>
  <w:style w:type="paragraph" w:styleId="Voettekst">
    <w:name w:val="footer"/>
    <w:basedOn w:val="Standaard"/>
    <w:link w:val="VoettekstChar"/>
    <w:uiPriority w:val="99"/>
    <w:unhideWhenUsed/>
    <w:rsid w:val="00091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C7E"/>
  </w:style>
  <w:style w:type="paragraph" w:styleId="Voetnoottekst">
    <w:name w:val="footnote text"/>
    <w:basedOn w:val="Standaard"/>
    <w:link w:val="VoetnoottekstChar"/>
    <w:uiPriority w:val="99"/>
    <w:semiHidden/>
    <w:unhideWhenUsed/>
    <w:rsid w:val="00E2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6743"/>
    <w:rPr>
      <w:sz w:val="20"/>
      <w:szCs w:val="20"/>
    </w:rPr>
  </w:style>
  <w:style w:type="character" w:styleId="Voetnootmarkering">
    <w:name w:val="footnote reference"/>
    <w:basedOn w:val="Standaardalinea-lettertype"/>
    <w:uiPriority w:val="99"/>
    <w:semiHidden/>
    <w:unhideWhenUsed/>
    <w:rsid w:val="00E26743"/>
    <w:rPr>
      <w:vertAlign w:val="superscript"/>
    </w:rPr>
  </w:style>
  <w:style w:type="paragraph" w:customStyle="1" w:styleId="Default">
    <w:name w:val="Default"/>
    <w:rsid w:val="00E267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3FEDBF6834E41B6F03667BF53CB34" ma:contentTypeVersion="15" ma:contentTypeDescription="Een nieuw document maken." ma:contentTypeScope="" ma:versionID="daaabe50974986f4e46ee3a19dbb1bbc">
  <xsd:schema xmlns:xsd="http://www.w3.org/2001/XMLSchema" xmlns:xs="http://www.w3.org/2001/XMLSchema" xmlns:p="http://schemas.microsoft.com/office/2006/metadata/properties" xmlns:ns1="http://schemas.microsoft.com/sharepoint/v3" xmlns:ns3="7f7c5b9e-f7e5-48c2-a855-7cbc042d101c" xmlns:ns4="09aecb9b-cd71-49be-b582-b1affc3a3087" targetNamespace="http://schemas.microsoft.com/office/2006/metadata/properties" ma:root="true" ma:fieldsID="ac7ac66ff779a0b971d58ba34a9d69ff" ns1:_="" ns3:_="" ns4:_="">
    <xsd:import namespace="http://schemas.microsoft.com/sharepoint/v3"/>
    <xsd:import namespace="7f7c5b9e-f7e5-48c2-a855-7cbc042d101c"/>
    <xsd:import namespace="09aecb9b-cd71-49be-b582-b1affc3a3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c5b9e-f7e5-48c2-a855-7cbc042d101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ecb9b-cd71-49be-b582-b1affc3a3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95B2-C270-4FBC-B4F5-ED44315F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7c5b9e-f7e5-48c2-a855-7cbc042d101c"/>
    <ds:schemaRef ds:uri="09aecb9b-cd71-49be-b582-b1affc3a3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7B794-23E5-436D-A1D3-0CAF7072C3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81D098-1759-4207-8E30-210ADF9B23A4}">
  <ds:schemaRefs>
    <ds:schemaRef ds:uri="http://schemas.microsoft.com/sharepoint/v3/contenttype/forms"/>
  </ds:schemaRefs>
</ds:datastoreItem>
</file>

<file path=customXml/itemProps4.xml><?xml version="1.0" encoding="utf-8"?>
<ds:datastoreItem xmlns:ds="http://schemas.openxmlformats.org/officeDocument/2006/customXml" ds:itemID="{77D776A9-14F8-40AB-ABFD-9CF7DFD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Griet</dc:creator>
  <cp:keywords/>
  <dc:description/>
  <cp:lastModifiedBy>Slootmans Ronny</cp:lastModifiedBy>
  <cp:revision>2</cp:revision>
  <dcterms:created xsi:type="dcterms:W3CDTF">2021-01-28T09:40:00Z</dcterms:created>
  <dcterms:modified xsi:type="dcterms:W3CDTF">2021-01-28T09:40:00Z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0x010100A1B3FEDBF6834E41B6F03667BF53CB34</vt:lpwstr>
  </property>
</Properties>
</file>