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33C0" w14:textId="77777777" w:rsidR="008B4A42" w:rsidRDefault="008B4A42" w:rsidP="008B4A42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</w:t>
      </w:r>
      <w:r w:rsidRPr="008B4A42">
        <w:rPr>
          <w:rFonts w:ascii="Verdana" w:hAnsi="Verdana"/>
          <w:sz w:val="20"/>
          <w:szCs w:val="20"/>
        </w:rPr>
        <w:t>atthias</w:t>
      </w:r>
      <w:proofErr w:type="spellEnd"/>
      <w:r w:rsidRPr="008B4A4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</w:t>
      </w:r>
      <w:r w:rsidRPr="008B4A42">
        <w:rPr>
          <w:rFonts w:ascii="Verdana" w:hAnsi="Verdana"/>
          <w:sz w:val="20"/>
          <w:szCs w:val="20"/>
        </w:rPr>
        <w:t>iependaele</w:t>
      </w:r>
      <w:proofErr w:type="spellEnd"/>
    </w:p>
    <w:p w14:paraId="1DD8B2ED" w14:textId="77777777" w:rsidR="000976E9" w:rsidRPr="00AE4255" w:rsidRDefault="008B4A42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8B4A42">
        <w:rPr>
          <w:rFonts w:ascii="Verdana" w:hAnsi="Verdana"/>
          <w:sz w:val="20"/>
          <w:szCs w:val="20"/>
        </w:rPr>
        <w:t xml:space="preserve">minister van </w:t>
      </w:r>
      <w:r>
        <w:rPr>
          <w:rFonts w:ascii="Verdana" w:hAnsi="Verdana"/>
          <w:sz w:val="20"/>
          <w:szCs w:val="20"/>
        </w:rPr>
        <w:t>f</w:t>
      </w:r>
      <w:r w:rsidRPr="008B4A42">
        <w:rPr>
          <w:rFonts w:ascii="Verdana" w:hAnsi="Verdana"/>
          <w:sz w:val="20"/>
          <w:szCs w:val="20"/>
        </w:rPr>
        <w:t xml:space="preserve">inanciën en </w:t>
      </w:r>
      <w:r>
        <w:rPr>
          <w:rFonts w:ascii="Verdana" w:hAnsi="Verdana"/>
          <w:sz w:val="20"/>
          <w:szCs w:val="20"/>
        </w:rPr>
        <w:t>b</w:t>
      </w:r>
      <w:r w:rsidRPr="008B4A42">
        <w:rPr>
          <w:rFonts w:ascii="Verdana" w:hAnsi="Verdana"/>
          <w:sz w:val="20"/>
          <w:szCs w:val="20"/>
        </w:rPr>
        <w:t xml:space="preserve">egroting, </w:t>
      </w:r>
      <w:r>
        <w:rPr>
          <w:rFonts w:ascii="Verdana" w:hAnsi="Verdana"/>
          <w:sz w:val="20"/>
          <w:szCs w:val="20"/>
        </w:rPr>
        <w:t>w</w:t>
      </w:r>
      <w:r w:rsidRPr="008B4A42">
        <w:rPr>
          <w:rFonts w:ascii="Verdana" w:hAnsi="Verdana"/>
          <w:sz w:val="20"/>
          <w:szCs w:val="20"/>
        </w:rPr>
        <w:t xml:space="preserve">onen en </w:t>
      </w:r>
      <w:r>
        <w:rPr>
          <w:rFonts w:ascii="Verdana" w:hAnsi="Verdana"/>
          <w:sz w:val="20"/>
          <w:szCs w:val="20"/>
        </w:rPr>
        <w:t>o</w:t>
      </w:r>
      <w:r w:rsidRPr="008B4A42">
        <w:rPr>
          <w:rFonts w:ascii="Verdana" w:hAnsi="Verdana"/>
          <w:sz w:val="20"/>
          <w:szCs w:val="20"/>
        </w:rPr>
        <w:t xml:space="preserve">nroerend </w:t>
      </w:r>
      <w:r>
        <w:rPr>
          <w:rFonts w:ascii="Verdana" w:hAnsi="Verdana"/>
          <w:sz w:val="20"/>
          <w:szCs w:val="20"/>
        </w:rPr>
        <w:t>e</w:t>
      </w:r>
      <w:r w:rsidRPr="008B4A42">
        <w:rPr>
          <w:rFonts w:ascii="Verdana" w:hAnsi="Verdana"/>
          <w:sz w:val="20"/>
          <w:szCs w:val="20"/>
        </w:rPr>
        <w:t>rfgoed</w:t>
      </w:r>
    </w:p>
    <w:p w14:paraId="672A6659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7CE2C0B7" w14:textId="710E6071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F073A4">
        <w:rPr>
          <w:rFonts w:ascii="Verdana" w:hAnsi="Verdana"/>
          <w:b w:val="0"/>
          <w:sz w:val="20"/>
          <w:szCs w:val="20"/>
        </w:rPr>
        <w:t>10</w:t>
      </w:r>
      <w:r w:rsidR="000D6087">
        <w:rPr>
          <w:rFonts w:ascii="Verdana" w:hAnsi="Verdana"/>
          <w:b w:val="0"/>
          <w:sz w:val="20"/>
          <w:szCs w:val="20"/>
        </w:rPr>
        <w:t>7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F073A4">
        <w:rPr>
          <w:rFonts w:ascii="Verdana" w:hAnsi="Verdana"/>
          <w:b w:val="0"/>
          <w:smallCaps w:val="0"/>
          <w:sz w:val="20"/>
          <w:szCs w:val="20"/>
        </w:rPr>
        <w:t>17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F073A4">
            <w:rPr>
              <w:rFonts w:ascii="Verdana" w:hAnsi="Verdana"/>
              <w:b w:val="0"/>
              <w:smallCaps w:val="0"/>
              <w:sz w:val="20"/>
              <w:szCs w:val="20"/>
            </w:rPr>
            <w:t>november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F073A4">
            <w:rPr>
              <w:rFonts w:ascii="Verdana" w:hAnsi="Verdana"/>
              <w:b w:val="0"/>
              <w:smallCaps w:val="0"/>
              <w:sz w:val="20"/>
              <w:szCs w:val="20"/>
            </w:rPr>
            <w:t>2020</w:t>
          </w:r>
        </w:sdtContent>
      </w:sdt>
    </w:p>
    <w:p w14:paraId="43AE4A33" w14:textId="4147EA5C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825816">
        <w:rPr>
          <w:rStyle w:val="AntwoordNaamMinisterChar"/>
          <w:rFonts w:ascii="Verdana" w:hAnsi="Verdana"/>
          <w:sz w:val="20"/>
          <w:szCs w:val="20"/>
        </w:rPr>
        <w:t>s</w:t>
      </w:r>
      <w:r w:rsidR="00F073A4">
        <w:rPr>
          <w:rStyle w:val="AntwoordNaamMinisterChar"/>
          <w:rFonts w:ascii="Verdana" w:hAnsi="Verdana"/>
          <w:sz w:val="20"/>
          <w:szCs w:val="20"/>
        </w:rPr>
        <w:t>tijn</w:t>
      </w:r>
      <w:proofErr w:type="spellEnd"/>
      <w:r w:rsidR="00F073A4">
        <w:rPr>
          <w:rStyle w:val="AntwoordNaamMinisterChar"/>
          <w:rFonts w:ascii="Verdana" w:hAnsi="Verdana"/>
          <w:sz w:val="20"/>
          <w:szCs w:val="20"/>
        </w:rPr>
        <w:t xml:space="preserve"> </w:t>
      </w:r>
      <w:r w:rsidR="00825816">
        <w:rPr>
          <w:rStyle w:val="AntwoordNaamMinisterChar"/>
          <w:rFonts w:ascii="Verdana" w:hAnsi="Verdana"/>
          <w:sz w:val="20"/>
          <w:szCs w:val="20"/>
        </w:rPr>
        <w:t>d</w:t>
      </w:r>
      <w:r w:rsidR="00F073A4">
        <w:rPr>
          <w:rStyle w:val="AntwoordNaamMinisterChar"/>
          <w:rFonts w:ascii="Verdana" w:hAnsi="Verdana"/>
          <w:sz w:val="20"/>
          <w:szCs w:val="20"/>
        </w:rPr>
        <w:t xml:space="preserve">e </w:t>
      </w:r>
      <w:proofErr w:type="spellStart"/>
      <w:r w:rsidR="00825816">
        <w:rPr>
          <w:rStyle w:val="AntwoordNaamMinisterChar"/>
          <w:rFonts w:ascii="Verdana" w:hAnsi="Verdana"/>
          <w:sz w:val="20"/>
          <w:szCs w:val="20"/>
        </w:rPr>
        <w:t>r</w:t>
      </w:r>
      <w:r w:rsidR="00F073A4">
        <w:rPr>
          <w:rStyle w:val="AntwoordNaamMinisterChar"/>
          <w:rFonts w:ascii="Verdana" w:hAnsi="Verdana"/>
          <w:sz w:val="20"/>
          <w:szCs w:val="20"/>
        </w:rPr>
        <w:t>oo</w:t>
      </w:r>
      <w:proofErr w:type="spellEnd"/>
    </w:p>
    <w:p w14:paraId="02EB378F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6A05A809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A39BBE3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C8F396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B042FC" w14:textId="3FDDE5C6" w:rsidR="00F073A4" w:rsidRDefault="00F073A4" w:rsidP="00825816">
      <w:pPr>
        <w:pStyle w:val="Lijstalinea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073A4">
        <w:rPr>
          <w:rFonts w:ascii="Verdana" w:hAnsi="Verdana"/>
          <w:sz w:val="20"/>
          <w:szCs w:val="20"/>
        </w:rPr>
        <w:t xml:space="preserve">Als bijlage vindt u een overzicht van het aantal </w:t>
      </w:r>
      <w:r w:rsidR="00B40535">
        <w:rPr>
          <w:rFonts w:ascii="Verdana" w:hAnsi="Verdana"/>
          <w:sz w:val="20"/>
          <w:szCs w:val="20"/>
        </w:rPr>
        <w:t xml:space="preserve">unieke </w:t>
      </w:r>
      <w:r w:rsidRPr="00F073A4">
        <w:rPr>
          <w:rFonts w:ascii="Verdana" w:hAnsi="Verdana"/>
          <w:sz w:val="20"/>
          <w:szCs w:val="20"/>
        </w:rPr>
        <w:t xml:space="preserve">kandidaat-huurders uit het arrondissement </w:t>
      </w:r>
      <w:r w:rsidR="000D6087">
        <w:rPr>
          <w:rFonts w:ascii="Verdana" w:hAnsi="Verdana"/>
          <w:sz w:val="20"/>
          <w:szCs w:val="20"/>
        </w:rPr>
        <w:t>Gent</w:t>
      </w:r>
      <w:r w:rsidRPr="00F073A4">
        <w:rPr>
          <w:rFonts w:ascii="Verdana" w:hAnsi="Verdana"/>
          <w:sz w:val="20"/>
          <w:szCs w:val="20"/>
        </w:rPr>
        <w:t xml:space="preserve">, voor de jaren 2018 en 2019. De kandidaat-huurders zijn gegroepeerd per </w:t>
      </w:r>
      <w:r w:rsidR="00984778">
        <w:rPr>
          <w:rFonts w:ascii="Verdana" w:hAnsi="Verdana"/>
          <w:sz w:val="20"/>
          <w:szCs w:val="20"/>
        </w:rPr>
        <w:t>voorkeursgemeente</w:t>
      </w:r>
      <w:r w:rsidRPr="00F073A4">
        <w:rPr>
          <w:rFonts w:ascii="Verdana" w:hAnsi="Verdana"/>
          <w:sz w:val="20"/>
          <w:szCs w:val="20"/>
        </w:rPr>
        <w:t xml:space="preserve">, de sociale huisvestingsmaatschappij </w:t>
      </w:r>
      <w:r w:rsidR="00B40535">
        <w:rPr>
          <w:rFonts w:ascii="Verdana" w:hAnsi="Verdana"/>
          <w:sz w:val="20"/>
          <w:szCs w:val="20"/>
        </w:rPr>
        <w:t xml:space="preserve">(SHM) </w:t>
      </w:r>
      <w:r w:rsidRPr="00F073A4">
        <w:rPr>
          <w:rFonts w:ascii="Verdana" w:hAnsi="Verdana"/>
          <w:sz w:val="20"/>
          <w:szCs w:val="20"/>
        </w:rPr>
        <w:t xml:space="preserve">en verdeeld over standaarddossiers (nieuwe huurders) en mutatiedossiers (zittende huurders met voorrangsmutatie). </w:t>
      </w:r>
      <w:r w:rsidR="00B40535">
        <w:rPr>
          <w:rFonts w:ascii="Verdana" w:hAnsi="Verdana"/>
          <w:sz w:val="20"/>
          <w:szCs w:val="20"/>
        </w:rPr>
        <w:t xml:space="preserve">Kandidaat-huurders kunnen zich inschrijven voor één of meerdere gemeenten en bovendien bij één of meerdere </w:t>
      </w:r>
      <w:proofErr w:type="spellStart"/>
      <w:r w:rsidR="00B40535">
        <w:rPr>
          <w:rFonts w:ascii="Verdana" w:hAnsi="Verdana"/>
          <w:sz w:val="20"/>
          <w:szCs w:val="20"/>
        </w:rPr>
        <w:t>SHM’s</w:t>
      </w:r>
      <w:proofErr w:type="spellEnd"/>
      <w:r w:rsidR="00B40535">
        <w:rPr>
          <w:rFonts w:ascii="Verdana" w:hAnsi="Verdana"/>
          <w:sz w:val="20"/>
          <w:szCs w:val="20"/>
        </w:rPr>
        <w:t xml:space="preserve"> die in die gemeente woningen aanbieden. In de totalen per gemeente of per arrondissement is elke kandidaat maar één keer </w:t>
      </w:r>
      <w:r w:rsidR="00883E4D">
        <w:rPr>
          <w:rFonts w:ascii="Verdana" w:hAnsi="Verdana"/>
          <w:sz w:val="20"/>
          <w:szCs w:val="20"/>
        </w:rPr>
        <w:t>mee</w:t>
      </w:r>
      <w:r w:rsidR="00B40535">
        <w:rPr>
          <w:rFonts w:ascii="Verdana" w:hAnsi="Verdana"/>
          <w:sz w:val="20"/>
          <w:szCs w:val="20"/>
        </w:rPr>
        <w:t>geteld.</w:t>
      </w:r>
      <w:r w:rsidR="00883E4D">
        <w:rPr>
          <w:rFonts w:ascii="Verdana" w:hAnsi="Verdana"/>
          <w:sz w:val="20"/>
          <w:szCs w:val="20"/>
        </w:rPr>
        <w:t xml:space="preserve"> Daarom zijn de totalen doorgaans kleiner dan de som van de lagere niveaus.</w:t>
      </w:r>
    </w:p>
    <w:p w14:paraId="2A660DC7" w14:textId="77777777" w:rsidR="00B40535" w:rsidRDefault="00B40535" w:rsidP="00B40535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5964C5D9" w14:textId="0C7350D0" w:rsidR="00A70509" w:rsidRPr="00A70509" w:rsidRDefault="00F073A4" w:rsidP="00825816">
      <w:pPr>
        <w:pStyle w:val="Lijstalinea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bijlage vindt u een overzicht van de evolutie van de wachtlijsten. </w:t>
      </w:r>
      <w:r w:rsidR="00A70509">
        <w:rPr>
          <w:rFonts w:ascii="Verdana" w:hAnsi="Verdana"/>
          <w:sz w:val="20"/>
          <w:szCs w:val="20"/>
        </w:rPr>
        <w:t xml:space="preserve">In deze gegevens worden enkel de standaarddossiers </w:t>
      </w:r>
      <w:r w:rsidR="00883E4D">
        <w:rPr>
          <w:rFonts w:ascii="Verdana" w:hAnsi="Verdana"/>
          <w:sz w:val="20"/>
          <w:szCs w:val="20"/>
        </w:rPr>
        <w:t xml:space="preserve">(nieuwe kandidaten) </w:t>
      </w:r>
      <w:r w:rsidR="00A70509">
        <w:rPr>
          <w:rFonts w:ascii="Verdana" w:hAnsi="Verdana"/>
          <w:sz w:val="20"/>
          <w:szCs w:val="20"/>
        </w:rPr>
        <w:t xml:space="preserve">weergegeven. </w:t>
      </w:r>
    </w:p>
    <w:p w14:paraId="0E27B00A" w14:textId="585B02A6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36818E25" w14:textId="77777777" w:rsidR="00917974" w:rsidRDefault="00917974" w:rsidP="00AE4255">
      <w:pPr>
        <w:jc w:val="both"/>
        <w:rPr>
          <w:rFonts w:ascii="Verdana" w:hAnsi="Verdana"/>
          <w:sz w:val="20"/>
          <w:szCs w:val="20"/>
        </w:rPr>
      </w:pPr>
    </w:p>
    <w:p w14:paraId="05B6EEEA" w14:textId="28F31F2E" w:rsidR="00AE4255" w:rsidRPr="00825816" w:rsidRDefault="00AE4255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</w:rPr>
      </w:pPr>
      <w:r w:rsidRPr="00825816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47EDBEBB" w14:textId="77777777" w:rsidR="00917974" w:rsidRDefault="00917974" w:rsidP="00917974">
      <w:pPr>
        <w:jc w:val="both"/>
        <w:rPr>
          <w:rFonts w:ascii="Verdana" w:hAnsi="Verdana"/>
          <w:sz w:val="20"/>
          <w:szCs w:val="20"/>
        </w:rPr>
      </w:pPr>
    </w:p>
    <w:p w14:paraId="172A0622" w14:textId="536DDD9C" w:rsidR="00AE4255" w:rsidRDefault="00571E0F" w:rsidP="00917974">
      <w:pPr>
        <w:jc w:val="both"/>
        <w:rPr>
          <w:rFonts w:ascii="Verdana" w:hAnsi="Verdana"/>
          <w:sz w:val="20"/>
          <w:szCs w:val="20"/>
        </w:rPr>
      </w:pPr>
      <w:hyperlink r:id="rId17" w:history="1">
        <w:r w:rsidR="00825816" w:rsidRPr="00571E0F">
          <w:rPr>
            <w:rStyle w:val="Hyperlink"/>
            <w:rFonts w:ascii="Verdana" w:hAnsi="Verdana"/>
            <w:sz w:val="20"/>
            <w:szCs w:val="20"/>
          </w:rPr>
          <w:t>Overzicht w</w:t>
        </w:r>
        <w:r w:rsidR="00F073A4" w:rsidRPr="00571E0F">
          <w:rPr>
            <w:rStyle w:val="Hyperlink"/>
            <w:rFonts w:ascii="Verdana" w:hAnsi="Verdana"/>
            <w:sz w:val="20"/>
            <w:szCs w:val="20"/>
          </w:rPr>
          <w:t>achtlijsten</w:t>
        </w:r>
        <w:r w:rsidR="00825816" w:rsidRPr="00571E0F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F073A4" w:rsidRPr="00571E0F">
          <w:rPr>
            <w:rStyle w:val="Hyperlink"/>
            <w:rFonts w:ascii="Verdana" w:hAnsi="Verdana"/>
            <w:sz w:val="20"/>
            <w:szCs w:val="20"/>
          </w:rPr>
          <w:t>arrondissement</w:t>
        </w:r>
        <w:r w:rsidR="00825816" w:rsidRPr="00571E0F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0D6087" w:rsidRPr="00571E0F">
          <w:rPr>
            <w:rStyle w:val="Hyperlink"/>
            <w:rFonts w:ascii="Verdana" w:hAnsi="Verdana"/>
            <w:sz w:val="20"/>
            <w:szCs w:val="20"/>
          </w:rPr>
          <w:t>Gent</w:t>
        </w:r>
      </w:hyperlink>
    </w:p>
    <w:sectPr w:rsidR="00AE425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C422" w14:textId="77777777" w:rsidR="00BF64F3" w:rsidRDefault="00BF64F3" w:rsidP="00300720">
      <w:r>
        <w:separator/>
      </w:r>
    </w:p>
  </w:endnote>
  <w:endnote w:type="continuationSeparator" w:id="0">
    <w:p w14:paraId="24A31DDE" w14:textId="77777777" w:rsidR="00BF64F3" w:rsidRDefault="00BF64F3" w:rsidP="003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12D3" w14:textId="77777777" w:rsidR="00BF64F3" w:rsidRDefault="00BF64F3" w:rsidP="00300720">
      <w:r>
        <w:separator/>
      </w:r>
    </w:p>
  </w:footnote>
  <w:footnote w:type="continuationSeparator" w:id="0">
    <w:p w14:paraId="235478C6" w14:textId="77777777" w:rsidR="00BF64F3" w:rsidRDefault="00BF64F3" w:rsidP="0030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A60A8"/>
    <w:multiLevelType w:val="hybridMultilevel"/>
    <w:tmpl w:val="870C6D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57B5C"/>
    <w:multiLevelType w:val="hybridMultilevel"/>
    <w:tmpl w:val="42948E20"/>
    <w:lvl w:ilvl="0" w:tplc="B400F02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70DE937E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 w:tplc="B352E7D6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 w:tplc="B54A4B8C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 w:tplc="B5BEF288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 w:tplc="DEA4DF36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 w:tplc="BB4001F8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 w:tplc="00506D5E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 w:tplc="2A82017E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976E9"/>
    <w:rsid w:val="000C4E8C"/>
    <w:rsid w:val="000D6087"/>
    <w:rsid w:val="000F3532"/>
    <w:rsid w:val="00210C07"/>
    <w:rsid w:val="002346BF"/>
    <w:rsid w:val="002525D1"/>
    <w:rsid w:val="00300720"/>
    <w:rsid w:val="00301372"/>
    <w:rsid w:val="00326A58"/>
    <w:rsid w:val="003A470F"/>
    <w:rsid w:val="004F30D4"/>
    <w:rsid w:val="0056360C"/>
    <w:rsid w:val="00571E0F"/>
    <w:rsid w:val="005A2334"/>
    <w:rsid w:val="005D5073"/>
    <w:rsid w:val="005E38CA"/>
    <w:rsid w:val="00603D89"/>
    <w:rsid w:val="006563FB"/>
    <w:rsid w:val="0069528B"/>
    <w:rsid w:val="0071248C"/>
    <w:rsid w:val="007252C7"/>
    <w:rsid w:val="00731C80"/>
    <w:rsid w:val="0075030D"/>
    <w:rsid w:val="007851A5"/>
    <w:rsid w:val="007B113A"/>
    <w:rsid w:val="007C07F4"/>
    <w:rsid w:val="00807C36"/>
    <w:rsid w:val="00825816"/>
    <w:rsid w:val="00883E4D"/>
    <w:rsid w:val="008B4A42"/>
    <w:rsid w:val="008D1BFB"/>
    <w:rsid w:val="008D5DB4"/>
    <w:rsid w:val="00917974"/>
    <w:rsid w:val="00932B48"/>
    <w:rsid w:val="009347E0"/>
    <w:rsid w:val="00966711"/>
    <w:rsid w:val="00984778"/>
    <w:rsid w:val="009B6835"/>
    <w:rsid w:val="009D7043"/>
    <w:rsid w:val="00A51FBA"/>
    <w:rsid w:val="00A70509"/>
    <w:rsid w:val="00AE4255"/>
    <w:rsid w:val="00AF015F"/>
    <w:rsid w:val="00B40535"/>
    <w:rsid w:val="00B45EB2"/>
    <w:rsid w:val="00B54E2E"/>
    <w:rsid w:val="00BB65E2"/>
    <w:rsid w:val="00BE425A"/>
    <w:rsid w:val="00BF64F3"/>
    <w:rsid w:val="00C91441"/>
    <w:rsid w:val="00D02FE6"/>
    <w:rsid w:val="00D71D99"/>
    <w:rsid w:val="00D754F2"/>
    <w:rsid w:val="00DB41C0"/>
    <w:rsid w:val="00DC4DB6"/>
    <w:rsid w:val="00E55200"/>
    <w:rsid w:val="00E85C8D"/>
    <w:rsid w:val="00ED4AD8"/>
    <w:rsid w:val="00F073A4"/>
    <w:rsid w:val="00FA29D6"/>
    <w:rsid w:val="00FB7BA4"/>
    <w:rsid w:val="00FD5BF4"/>
    <w:rsid w:val="00FE5406"/>
    <w:rsid w:val="0E9FD949"/>
    <w:rsid w:val="1EF39EAF"/>
    <w:rsid w:val="254CB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FD949"/>
  <w15:docId w15:val="{D5BA54E9-380D-40AD-AC95-FD90CBD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073A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571E0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vlaamsparlement.be/link?id=1135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7B113A" w:rsidP="007B113A">
          <w:pPr>
            <w:pStyle w:val="DefaultPlaceholder1082065159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26AA1"/>
    <w:rsid w:val="000E7A19"/>
    <w:rsid w:val="00387FAA"/>
    <w:rsid w:val="007B113A"/>
    <w:rsid w:val="00BD2531"/>
    <w:rsid w:val="00C3444C"/>
    <w:rsid w:val="00C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113A"/>
    <w:rPr>
      <w:color w:val="808080"/>
    </w:rPr>
  </w:style>
  <w:style w:type="paragraph" w:customStyle="1" w:styleId="DefaultPlaceholder1082065159">
    <w:name w:val="DefaultPlaceholder_1082065159"/>
    <w:rsid w:val="007B113A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voegdheid xmlns="ba616aa1-8870-443e-b2aa-0e4b68090a6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A5D6C8EFDF4A809BAD84FD11FA87" ma:contentTypeVersion="5" ma:contentTypeDescription="Een nieuw document maken." ma:contentTypeScope="" ma:versionID="ec5b3600597b2061c6a290fb5b9b8e3d">
  <xsd:schema xmlns:xsd="http://www.w3.org/2001/XMLSchema" xmlns:xs="http://www.w3.org/2001/XMLSchema" xmlns:p="http://schemas.microsoft.com/office/2006/metadata/properties" xmlns:ns2="ba616aa1-8870-443e-b2aa-0e4b68090a65" xmlns:ns3="ceeae0c4-f3ff-4153-af2f-582bafa5e89e" targetNamespace="http://schemas.microsoft.com/office/2006/metadata/properties" ma:root="true" ma:fieldsID="923646d7b318b344b1e493af7c69005f" ns2:_="" ns3:_="">
    <xsd:import namespace="ba616aa1-8870-443e-b2aa-0e4b68090a65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voegdhe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6aa1-8870-443e-b2aa-0e4b680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voegdheid" ma:index="10" nillable="true" ma:displayName="Bevoegdheid" ma:format="Dropdown" ma:internalName="Bevoegdh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&amp; Begroting"/>
                    <xsd:enumeration value="Wonen"/>
                    <xsd:enumeration value="Onroerend Erfgoed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DB6C-C4E1-4A98-8362-435E09EAB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ba616aa1-8870-443e-b2aa-0e4b68090a65"/>
  </ds:schemaRefs>
</ds:datastoreItem>
</file>

<file path=customXml/itemProps4.xml><?xml version="1.0" encoding="utf-8"?>
<ds:datastoreItem xmlns:ds="http://schemas.openxmlformats.org/officeDocument/2006/customXml" ds:itemID="{8DA770FD-E071-4D93-AF16-C1886D038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6aa1-8870-443e-b2aa-0e4b68090a65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>Vlaams Parlement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lastModifiedBy>Geert Verbruggen</cp:lastModifiedBy>
  <cp:revision>2</cp:revision>
  <cp:lastPrinted>2014-08-26T13:40:00Z</cp:lastPrinted>
  <dcterms:created xsi:type="dcterms:W3CDTF">2021-01-06T14:25:00Z</dcterms:created>
  <dcterms:modified xsi:type="dcterms:W3CDTF">2021-01-06T14:25:00Z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0x010100F51CA5D6C8EFDF4A809BAD84FD11FA87</vt:lpwstr>
  </property>
  <property fmtid="{D5CDD505-2E9C-101B-9397-08002B2CF9AE}" pid="3" name="_dlc_DocIdItemGuid">
    <vt:lpwstr>e1a664f9-1c22-42f1-a315-3f128f92b14b</vt:lpwstr>
  </property>
</Properties>
</file>